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DCF" w:rsidRDefault="00942DCF"/>
    <w:p w:rsidR="004F0885" w:rsidRPr="007C56D8" w:rsidRDefault="004F0885" w:rsidP="004F0885">
      <w:pPr>
        <w:rPr>
          <w:b/>
        </w:rPr>
      </w:pPr>
      <w:r w:rsidRPr="007C56D8">
        <w:rPr>
          <w:b/>
        </w:rPr>
        <w:t xml:space="preserve">Curricular Affairs Committee      </w:t>
      </w:r>
      <w:r>
        <w:rPr>
          <w:b/>
        </w:rPr>
        <w:t>10/19</w:t>
      </w:r>
      <w:r w:rsidRPr="007C56D8">
        <w:rPr>
          <w:b/>
        </w:rPr>
        <w:t xml:space="preserve">/2010 </w:t>
      </w:r>
      <w:r>
        <w:rPr>
          <w:b/>
        </w:rPr>
        <w:t>proposed Minutes</w:t>
      </w:r>
    </w:p>
    <w:p w:rsidR="00B11667" w:rsidRPr="00775FEC" w:rsidRDefault="00B11667">
      <w:pPr>
        <w:rPr>
          <w:b/>
          <w:sz w:val="26"/>
          <w:szCs w:val="26"/>
        </w:rPr>
      </w:pPr>
    </w:p>
    <w:p w:rsidR="00B11667" w:rsidRPr="007C56D8" w:rsidRDefault="00B11667" w:rsidP="00B11667">
      <w:r w:rsidRPr="007C56D8">
        <w:t>Present</w:t>
      </w:r>
      <w:r>
        <w:t xml:space="preserve">: </w:t>
      </w:r>
      <w:r w:rsidRPr="007C56D8">
        <w:t>Anita Hughes, Dave Valentine, Rainer Newberry, Carrie Baker, Libby</w:t>
      </w:r>
      <w:r>
        <w:t xml:space="preserve"> Eddy, Carol Lewis, </w:t>
      </w:r>
      <w:r w:rsidRPr="007C56D8">
        <w:t xml:space="preserve"> Anthony Arendt, </w:t>
      </w:r>
      <w:r w:rsidR="007572ED">
        <w:t xml:space="preserve">Diane </w:t>
      </w:r>
      <w:proofErr w:type="spellStart"/>
      <w:r w:rsidR="007572ED">
        <w:t>Mc</w:t>
      </w:r>
      <w:r w:rsidR="00304D05">
        <w:t>Eachern</w:t>
      </w:r>
      <w:proofErr w:type="spellEnd"/>
      <w:r w:rsidR="007572ED">
        <w:t xml:space="preserve">, Christa Bartlett, Carol Lewis, </w:t>
      </w:r>
      <w:r>
        <w:t xml:space="preserve">Donald Crocker, </w:t>
      </w:r>
      <w:r w:rsidR="00C957AA">
        <w:t>Jung</w:t>
      </w:r>
      <w:r w:rsidR="007572ED">
        <w:t>ho B</w:t>
      </w:r>
      <w:r w:rsidR="00C957AA">
        <w:t>a</w:t>
      </w:r>
      <w:r w:rsidR="007572ED">
        <w:t xml:space="preserve">ek, </w:t>
      </w:r>
      <w:r w:rsidR="00EC02F8">
        <w:t xml:space="preserve">Ginny </w:t>
      </w:r>
      <w:proofErr w:type="spellStart"/>
      <w:r w:rsidR="00EC02F8">
        <w:t>Kin</w:t>
      </w:r>
      <w:r>
        <w:t>ne</w:t>
      </w:r>
      <w:proofErr w:type="spellEnd"/>
      <w:r>
        <w:t xml:space="preserve">, </w:t>
      </w:r>
      <w:r w:rsidRPr="007C56D8">
        <w:t>J</w:t>
      </w:r>
      <w:r>
        <w:t>ayne Har</w:t>
      </w:r>
      <w:r w:rsidR="005749A6">
        <w:t xml:space="preserve">vie, Mike Earnest, Pete Pinney (guest), </w:t>
      </w:r>
      <w:r w:rsidR="005749A6" w:rsidRPr="005749A6">
        <w:t xml:space="preserve">Michele </w:t>
      </w:r>
      <w:proofErr w:type="spellStart"/>
      <w:r w:rsidR="005749A6" w:rsidRPr="005749A6">
        <w:t>Mussman</w:t>
      </w:r>
      <w:proofErr w:type="spellEnd"/>
      <w:r w:rsidR="005749A6">
        <w:t xml:space="preserve"> (guest).</w:t>
      </w:r>
      <w:r w:rsidR="005749A6" w:rsidRPr="005749A6">
        <w:t> </w:t>
      </w:r>
    </w:p>
    <w:p w:rsidR="00942DCF" w:rsidRDefault="00942DCF"/>
    <w:p w:rsidR="00942DCF" w:rsidRDefault="00942DCF" w:rsidP="00775FEC">
      <w:pPr>
        <w:numPr>
          <w:ilvl w:val="0"/>
          <w:numId w:val="1"/>
        </w:numPr>
      </w:pPr>
      <w:r>
        <w:t>Approval of minutes from previous meeting</w:t>
      </w:r>
    </w:p>
    <w:p w:rsidR="00B11667" w:rsidRDefault="00A35365" w:rsidP="005749A6">
      <w:pPr>
        <w:ind w:left="720"/>
      </w:pPr>
      <w:r>
        <w:t>Discussion-</w:t>
      </w:r>
      <w:r w:rsidR="00B11667">
        <w:t xml:space="preserve">comment from Dana Thomas regarding D- grades. </w:t>
      </w:r>
      <w:r w:rsidR="005749A6">
        <w:t xml:space="preserve">  The language was toned down.  </w:t>
      </w:r>
      <w:r w:rsidR="00B11667">
        <w:t xml:space="preserve">Item 4. Nicole </w:t>
      </w:r>
      <w:proofErr w:type="spellStart"/>
      <w:r w:rsidR="00B11667">
        <w:t>Carvajal</w:t>
      </w:r>
      <w:proofErr w:type="spellEnd"/>
      <w:r w:rsidR="00B11667">
        <w:t xml:space="preserve"> should be referred to as ASUAF President (remove ‘student’)</w:t>
      </w:r>
      <w:r w:rsidR="005749A6">
        <w:t xml:space="preserve">   </w:t>
      </w:r>
      <w:r w:rsidR="00B11667">
        <w:tab/>
        <w:t>Approve minutes as amended</w:t>
      </w:r>
    </w:p>
    <w:p w:rsidR="00775FEC" w:rsidRDefault="00775FEC" w:rsidP="00775FEC">
      <w:pPr>
        <w:ind w:left="360"/>
      </w:pPr>
    </w:p>
    <w:p w:rsidR="00775FEC" w:rsidRDefault="00775FEC" w:rsidP="00775FEC">
      <w:pPr>
        <w:numPr>
          <w:ilvl w:val="0"/>
          <w:numId w:val="1"/>
        </w:numPr>
      </w:pPr>
      <w:r>
        <w:t>Old Business</w:t>
      </w:r>
    </w:p>
    <w:p w:rsidR="00775FEC" w:rsidRDefault="006378C0" w:rsidP="006378C0">
      <w:pPr>
        <w:ind w:left="720" w:hanging="360"/>
      </w:pPr>
      <w:r>
        <w:t>A.</w:t>
      </w:r>
      <w:r>
        <w:tab/>
      </w:r>
      <w:r w:rsidR="00775FEC">
        <w:t xml:space="preserve">Renewed discussion: how to ensure that 100-level courses designed primarily for high school students really are ‘100 level’?  Pete </w:t>
      </w:r>
      <w:proofErr w:type="spellStart"/>
      <w:r w:rsidR="00775FEC">
        <w:t>Pinn</w:t>
      </w:r>
      <w:r w:rsidR="00304D05">
        <w:t>e</w:t>
      </w:r>
      <w:r w:rsidR="00775FEC">
        <w:t>y</w:t>
      </w:r>
      <w:proofErr w:type="spellEnd"/>
      <w:r w:rsidR="00775FEC">
        <w:t xml:space="preserve"> (the ‘tech prep rep’) has been invited to share his experiences.</w:t>
      </w:r>
    </w:p>
    <w:p w:rsidR="00B11667" w:rsidRDefault="00B11667" w:rsidP="006378C0">
      <w:pPr>
        <w:ind w:left="360"/>
      </w:pPr>
    </w:p>
    <w:p w:rsidR="00B11667" w:rsidRDefault="00B11667" w:rsidP="005749A6">
      <w:r>
        <w:t>Discussion regarding Tech Prep courses (dual credit) and sponsored courses (faculty in charge of determining equivalency.</w:t>
      </w:r>
      <w:r w:rsidR="005749A6">
        <w:t xml:space="preserve">  </w:t>
      </w:r>
      <w:r>
        <w:t>Not sure that this really addresses our issue of high school courses delivered for high school students at the high school.</w:t>
      </w:r>
      <w:r w:rsidR="005749A6">
        <w:t xml:space="preserve">  The question posed: will the high schools do the pre-</w:t>
      </w:r>
      <w:proofErr w:type="spellStart"/>
      <w:r w:rsidR="005749A6">
        <w:t>req</w:t>
      </w:r>
      <w:proofErr w:type="spellEnd"/>
      <w:r w:rsidR="005749A6">
        <w:t xml:space="preserve"> checking for us?  Rainer has several people looking into this.    As of 1 Nov, the chances look good for such.</w:t>
      </w:r>
    </w:p>
    <w:p w:rsidR="00B11667" w:rsidRDefault="00B11667" w:rsidP="00B11667">
      <w:pPr>
        <w:ind w:left="360"/>
      </w:pPr>
    </w:p>
    <w:p w:rsidR="00775FEC" w:rsidRDefault="00775FEC" w:rsidP="00775FEC">
      <w:pPr>
        <w:ind w:left="360"/>
      </w:pPr>
      <w:r>
        <w:t>B.  Progress report on the new and improved Core Revitalization Committee</w:t>
      </w:r>
    </w:p>
    <w:p w:rsidR="00485485" w:rsidRPr="00506087" w:rsidRDefault="00304D05" w:rsidP="00485485">
      <w:pPr>
        <w:rPr>
          <w:b/>
        </w:rPr>
      </w:pPr>
      <w:r>
        <w:rPr>
          <w:b/>
        </w:rPr>
        <w:t>Rainer to send letter to Dean</w:t>
      </w:r>
      <w:r w:rsidR="00485485" w:rsidRPr="00506087">
        <w:rPr>
          <w:b/>
        </w:rPr>
        <w:t xml:space="preserve">s </w:t>
      </w:r>
    </w:p>
    <w:p w:rsidR="00485485" w:rsidRPr="00506087" w:rsidRDefault="00485485" w:rsidP="00485485">
      <w:pPr>
        <w:rPr>
          <w:b/>
        </w:rPr>
      </w:pPr>
      <w:r w:rsidRPr="00506087">
        <w:rPr>
          <w:b/>
        </w:rPr>
        <w:t>This committee needs a charge. Tied to learning out</w:t>
      </w:r>
      <w:r>
        <w:rPr>
          <w:b/>
        </w:rPr>
        <w:t>comes? Once Learning outcomes are</w:t>
      </w:r>
      <w:r w:rsidRPr="00506087">
        <w:rPr>
          <w:b/>
        </w:rPr>
        <w:t xml:space="preserve"> finalized then a new charge would come. Carrie will present a charge at our next meeting.</w:t>
      </w:r>
    </w:p>
    <w:p w:rsidR="00485485" w:rsidRDefault="00485485" w:rsidP="00775FEC">
      <w:pPr>
        <w:ind w:left="360"/>
        <w:rPr>
          <w:b/>
        </w:rPr>
      </w:pPr>
    </w:p>
    <w:p w:rsidR="00942DCF" w:rsidRDefault="00775FEC" w:rsidP="00775FEC">
      <w:pPr>
        <w:ind w:left="360"/>
      </w:pPr>
      <w:r>
        <w:t xml:space="preserve">C.   </w:t>
      </w:r>
      <w:r w:rsidR="00942DCF">
        <w:t>Motion to faculty Senate:</w:t>
      </w:r>
    </w:p>
    <w:p w:rsidR="00942DCF" w:rsidRDefault="00942DCF" w:rsidP="00942DCF">
      <w:r>
        <w:t xml:space="preserve">      </w:t>
      </w:r>
      <w:r w:rsidR="00775FEC">
        <w:t>Request</w:t>
      </w:r>
      <w:r>
        <w:t xml:space="preserve"> Board of Regents to </w:t>
      </w:r>
      <w:r w:rsidR="00775FEC">
        <w:t>change policy and award</w:t>
      </w:r>
      <w:r>
        <w:t xml:space="preserve"> a 4.3 </w:t>
      </w:r>
      <w:r w:rsidR="00775FEC">
        <w:t xml:space="preserve">(or 4.2 or 4.1) </w:t>
      </w:r>
      <w:r>
        <w:t>to students earning the grade of ‘A+’</w:t>
      </w:r>
      <w:r w:rsidR="00775FEC">
        <w:t>.</w:t>
      </w:r>
    </w:p>
    <w:p w:rsidR="00485485" w:rsidRPr="00506087" w:rsidRDefault="00485485" w:rsidP="00485485">
      <w:pPr>
        <w:rPr>
          <w:b/>
        </w:rPr>
      </w:pPr>
      <w:r w:rsidRPr="00506087">
        <w:rPr>
          <w:b/>
        </w:rPr>
        <w:t>A+ does not recognize the extra work put in by the student</w:t>
      </w:r>
    </w:p>
    <w:p w:rsidR="00485485" w:rsidRPr="005749A6" w:rsidRDefault="00485485" w:rsidP="00485485">
      <w:r w:rsidRPr="005749A6">
        <w:t xml:space="preserve">Does this penalize students who are in courses where the faculty member doesn’t use the plus/minus system? </w:t>
      </w:r>
      <w:r w:rsidR="005749A6">
        <w:t>Yes.  But there’s n</w:t>
      </w:r>
      <w:r w:rsidR="005749A6" w:rsidRPr="005749A6">
        <w:t xml:space="preserve">o way to ensure that all faculty use +/- or even that they grade fairly and impartially.  </w:t>
      </w:r>
      <w:r w:rsidR="005749A6">
        <w:t xml:space="preserve"> </w:t>
      </w:r>
    </w:p>
    <w:p w:rsidR="00485485" w:rsidRPr="00506087" w:rsidRDefault="00485485" w:rsidP="00485485">
      <w:pPr>
        <w:rPr>
          <w:b/>
        </w:rPr>
      </w:pPr>
      <w:r w:rsidRPr="00506087">
        <w:rPr>
          <w:b/>
        </w:rPr>
        <w:t>This motion makes the A consistent with B, C and D.</w:t>
      </w:r>
    </w:p>
    <w:p w:rsidR="00485485" w:rsidRPr="00506087" w:rsidRDefault="00485485" w:rsidP="00485485">
      <w:pPr>
        <w:rPr>
          <w:b/>
        </w:rPr>
      </w:pPr>
      <w:r w:rsidRPr="00506087">
        <w:rPr>
          <w:b/>
        </w:rPr>
        <w:t xml:space="preserve">Recommend 4.3 for A+ </w:t>
      </w:r>
    </w:p>
    <w:p w:rsidR="00485485" w:rsidRDefault="00485485" w:rsidP="00485485">
      <w:r>
        <w:t>Additional thought</w:t>
      </w:r>
      <w:r w:rsidR="005749A6">
        <w:t xml:space="preserve">: </w:t>
      </w:r>
      <w:r>
        <w:t>how are honors students recognized at graduation?</w:t>
      </w:r>
    </w:p>
    <w:p w:rsidR="00485485" w:rsidRDefault="00485485" w:rsidP="00485485">
      <w:r>
        <w:t xml:space="preserve">Do other schools use the A+ system? </w:t>
      </w:r>
    </w:p>
    <w:p w:rsidR="00485485" w:rsidRPr="00506087" w:rsidRDefault="00485485" w:rsidP="00485485">
      <w:pPr>
        <w:rPr>
          <w:b/>
        </w:rPr>
      </w:pPr>
      <w:r w:rsidRPr="00506087">
        <w:rPr>
          <w:b/>
        </w:rPr>
        <w:t>Propose passing the motion with the cave</w:t>
      </w:r>
      <w:r>
        <w:rPr>
          <w:b/>
        </w:rPr>
        <w:t>at that if the Provost objects-</w:t>
      </w:r>
      <w:r w:rsidRPr="00506087">
        <w:rPr>
          <w:b/>
        </w:rPr>
        <w:t>then we re-consider.</w:t>
      </w:r>
    </w:p>
    <w:p w:rsidR="00485485" w:rsidRDefault="00485485" w:rsidP="00485485">
      <w:pPr>
        <w:rPr>
          <w:b/>
        </w:rPr>
      </w:pPr>
      <w:r w:rsidRPr="00506087">
        <w:rPr>
          <w:b/>
        </w:rPr>
        <w:t>No objections-motion passed.</w:t>
      </w:r>
      <w:r>
        <w:rPr>
          <w:b/>
        </w:rPr>
        <w:t xml:space="preserve"> </w:t>
      </w:r>
      <w:r w:rsidRPr="00506087">
        <w:rPr>
          <w:b/>
        </w:rPr>
        <w:t>Carol suggests running by provost council as well</w:t>
      </w:r>
      <w:r>
        <w:rPr>
          <w:b/>
        </w:rPr>
        <w:t>.</w:t>
      </w:r>
    </w:p>
    <w:p w:rsidR="005749A6" w:rsidRPr="00506087" w:rsidRDefault="005749A6" w:rsidP="00485485">
      <w:pPr>
        <w:rPr>
          <w:b/>
        </w:rPr>
      </w:pPr>
      <w:r>
        <w:rPr>
          <w:b/>
        </w:rPr>
        <w:t xml:space="preserve">Note: Provost did not object…motion was passed on to </w:t>
      </w:r>
      <w:proofErr w:type="spellStart"/>
      <w:r>
        <w:rPr>
          <w:b/>
        </w:rPr>
        <w:t>AdComm</w:t>
      </w:r>
      <w:proofErr w:type="spellEnd"/>
    </w:p>
    <w:p w:rsidR="00485485" w:rsidRDefault="00485485" w:rsidP="00485485">
      <w:pPr>
        <w:ind w:left="360"/>
      </w:pPr>
    </w:p>
    <w:p w:rsidR="00942DCF" w:rsidRDefault="00775FEC" w:rsidP="00942DCF">
      <w:r>
        <w:t xml:space="preserve">       D.  </w:t>
      </w:r>
      <w:r w:rsidR="00942DCF">
        <w:t>Motion to faculty Senate:</w:t>
      </w:r>
      <w:r>
        <w:t xml:space="preserve">  (effective Fall 2011)</w:t>
      </w:r>
    </w:p>
    <w:p w:rsidR="00942DCF" w:rsidRDefault="00942DCF" w:rsidP="00942DCF">
      <w:r>
        <w:t xml:space="preserve">     Students m</w:t>
      </w:r>
      <w:r w:rsidR="00485485">
        <w:t>ust earn a minimum grade of ‘C-‘</w:t>
      </w:r>
      <w:r>
        <w:t xml:space="preserve"> in all core (‘X’) classes in order to satisfy core requirements.  [Note: there may be additional constraints on the grade, e.g. minimum of C if to be used as a prerequisite for another course.]</w:t>
      </w:r>
    </w:p>
    <w:p w:rsidR="00D76901" w:rsidRDefault="00485485" w:rsidP="00485485">
      <w:r>
        <w:t xml:space="preserve">Continue to allow D- to transfer within UA system (student would get general credit) but would have to repeat the course in order to be used as core. This can be set up in </w:t>
      </w:r>
      <w:proofErr w:type="spellStart"/>
      <w:r w:rsidR="00304D05">
        <w:t>DegreeW</w:t>
      </w:r>
      <w:r>
        <w:t>orks</w:t>
      </w:r>
      <w:proofErr w:type="spellEnd"/>
      <w:r>
        <w:t>.</w:t>
      </w:r>
    </w:p>
    <w:p w:rsidR="00D76901" w:rsidRDefault="00D76901" w:rsidP="00485485"/>
    <w:p w:rsidR="00485485" w:rsidRDefault="00485485" w:rsidP="00485485">
      <w:r>
        <w:lastRenderedPageBreak/>
        <w:t xml:space="preserve">Clarify if C- is an acceptable grade for transfer coursework? </w:t>
      </w:r>
      <w:r w:rsidR="009A016A">
        <w:t xml:space="preserve">Yes, </w:t>
      </w:r>
      <w:r>
        <w:t xml:space="preserve">C-‘s are currently accepted in transfer. </w:t>
      </w:r>
      <w:r w:rsidR="009A016A">
        <w:t>Current practice is to post as C- as a C.  Change would be to post a C- as a C-</w:t>
      </w:r>
      <w:r>
        <w:t>. This change would begin with students transferring to</w:t>
      </w:r>
      <w:r w:rsidR="006D54F0">
        <w:t xml:space="preserve"> UAF in the Fall 2011</w:t>
      </w:r>
      <w:r>
        <w:t xml:space="preserve"> semester.</w:t>
      </w:r>
    </w:p>
    <w:p w:rsidR="00485485" w:rsidRDefault="00485485" w:rsidP="00485485">
      <w:r>
        <w:t>D- would count for general ed</w:t>
      </w:r>
      <w:r w:rsidR="00322F2A">
        <w:t>ucation</w:t>
      </w:r>
      <w:r>
        <w:t xml:space="preserve"> . Everyone agrees with Carrie! Rationale should state that currently a D counts for UA system only. But that transfers will come in as C-. </w:t>
      </w:r>
    </w:p>
    <w:p w:rsidR="00485485" w:rsidRDefault="00485485" w:rsidP="00485485">
      <w:r>
        <w:t>Forward to administrative committee.</w:t>
      </w:r>
      <w:r w:rsidR="005749A6">
        <w:t xml:space="preserve">   </w:t>
      </w:r>
      <w:r>
        <w:t>Approved.</w:t>
      </w:r>
    </w:p>
    <w:p w:rsidR="00485485" w:rsidRDefault="00485485" w:rsidP="00942DCF"/>
    <w:p w:rsidR="00485485" w:rsidRDefault="00485485" w:rsidP="00942DCF"/>
    <w:p w:rsidR="00942DCF" w:rsidRDefault="00775FEC" w:rsidP="00942DCF">
      <w:r>
        <w:t xml:space="preserve">        E.  </w:t>
      </w:r>
      <w:r w:rsidR="00942DCF">
        <w:t>Motion to faculty Senate:</w:t>
      </w:r>
      <w:r>
        <w:t xml:space="preserve">  (effective spring 2011)</w:t>
      </w:r>
    </w:p>
    <w:p w:rsidR="00942DCF" w:rsidRDefault="00942DCF" w:rsidP="00942DCF">
      <w:r>
        <w:t xml:space="preserve">    Course instructors must add to their syllabus or otherwise publicize to students on the first day of class UAF regulations with regards to the grade of ‘C-‘.  These include: a minimum grade of ‘C’ (not C-) is required for any course used as a prerequisite for another.  A minimum grade of ‘C’ (not C-) is required for all courses in the student’s major.  A grade of C- will potentially cause a student’s GPA to fall below 2.0.</w:t>
      </w:r>
    </w:p>
    <w:p w:rsidR="00485485" w:rsidRPr="00322F2A" w:rsidRDefault="00485485" w:rsidP="00485485">
      <w:pPr>
        <w:rPr>
          <w:b/>
        </w:rPr>
      </w:pPr>
      <w:r w:rsidRPr="00322F2A">
        <w:rPr>
          <w:b/>
        </w:rPr>
        <w:t xml:space="preserve">Move to </w:t>
      </w:r>
      <w:r w:rsidR="005749A6">
        <w:rPr>
          <w:b/>
        </w:rPr>
        <w:t xml:space="preserve">send to </w:t>
      </w:r>
      <w:r w:rsidRPr="00322F2A">
        <w:rPr>
          <w:b/>
        </w:rPr>
        <w:t>administrative committee</w:t>
      </w:r>
    </w:p>
    <w:p w:rsidR="00485485" w:rsidRPr="00322F2A" w:rsidRDefault="00485485" w:rsidP="00485485">
      <w:pPr>
        <w:rPr>
          <w:b/>
        </w:rPr>
      </w:pPr>
      <w:r w:rsidRPr="00322F2A">
        <w:rPr>
          <w:b/>
        </w:rPr>
        <w:t>Course instructors must add new language to their syllabus or otherwise publicize</w:t>
      </w:r>
    </w:p>
    <w:p w:rsidR="00485485" w:rsidRPr="00322F2A" w:rsidRDefault="00485485" w:rsidP="00485485">
      <w:pPr>
        <w:rPr>
          <w:b/>
        </w:rPr>
      </w:pPr>
      <w:r w:rsidRPr="00322F2A">
        <w:rPr>
          <w:b/>
        </w:rPr>
        <w:t xml:space="preserve">Clarification-undergraduate course </w:t>
      </w:r>
      <w:proofErr w:type="spellStart"/>
      <w:r w:rsidRPr="00322F2A">
        <w:rPr>
          <w:b/>
        </w:rPr>
        <w:t>syllibi</w:t>
      </w:r>
      <w:proofErr w:type="spellEnd"/>
    </w:p>
    <w:p w:rsidR="00485485" w:rsidRPr="00322F2A" w:rsidRDefault="00485485" w:rsidP="00485485">
      <w:pPr>
        <w:rPr>
          <w:b/>
        </w:rPr>
      </w:pPr>
      <w:r w:rsidRPr="00322F2A">
        <w:rPr>
          <w:b/>
        </w:rPr>
        <w:t>Include that C- is now the minimum required grade for all courses</w:t>
      </w:r>
    </w:p>
    <w:p w:rsidR="00485485" w:rsidRPr="00322F2A" w:rsidRDefault="00485485" w:rsidP="00485485">
      <w:pPr>
        <w:rPr>
          <w:b/>
        </w:rPr>
      </w:pPr>
      <w:r w:rsidRPr="00322F2A">
        <w:rPr>
          <w:b/>
        </w:rPr>
        <w:t>“C- will satisfy a core requirement bu</w:t>
      </w:r>
      <w:r w:rsidR="00C72756">
        <w:rPr>
          <w:b/>
        </w:rPr>
        <w:t>t will not satisfy</w:t>
      </w:r>
      <w:r w:rsidRPr="00322F2A">
        <w:rPr>
          <w:b/>
        </w:rPr>
        <w:t xml:space="preserve"> pre-requisites</w:t>
      </w:r>
    </w:p>
    <w:p w:rsidR="00485485" w:rsidRPr="00322F2A" w:rsidRDefault="00485485" w:rsidP="00485485">
      <w:pPr>
        <w:rPr>
          <w:b/>
        </w:rPr>
      </w:pPr>
      <w:r w:rsidRPr="00322F2A">
        <w:rPr>
          <w:b/>
        </w:rPr>
        <w:t>Rainer to re-work this motion and re-submit</w:t>
      </w:r>
    </w:p>
    <w:p w:rsidR="00485485" w:rsidRPr="00322F2A" w:rsidRDefault="00485485" w:rsidP="00485485">
      <w:pPr>
        <w:rPr>
          <w:b/>
        </w:rPr>
      </w:pPr>
      <w:r w:rsidRPr="00322F2A">
        <w:rPr>
          <w:b/>
        </w:rPr>
        <w:t>Provide cut and paste option for faculty to include in new syllabi easily</w:t>
      </w:r>
    </w:p>
    <w:p w:rsidR="00485485" w:rsidRDefault="00485485" w:rsidP="00485485">
      <w:r w:rsidRPr="00322F2A">
        <w:rPr>
          <w:b/>
        </w:rPr>
        <w:t>Add to faculty development website</w:t>
      </w:r>
    </w:p>
    <w:p w:rsidR="00775FEC" w:rsidRDefault="00775FEC" w:rsidP="00942DCF"/>
    <w:p w:rsidR="00775FEC" w:rsidRPr="007C56D8" w:rsidRDefault="00775FEC" w:rsidP="00942DCF">
      <w:r>
        <w:t>3.  Any new Business??  Don’t we have enough on our plate as it is????</w:t>
      </w:r>
    </w:p>
    <w:p w:rsidR="00322F2A" w:rsidRDefault="00322F2A" w:rsidP="00322F2A">
      <w:r>
        <w:t>Mike Earnest notified the group that the last ‘printed’ UAF schedule will be produced in Spring 2011. Usually have approx 1000 changes once the schedule is printed. Will meet with AAC to get info out to students, staff and faculty.</w:t>
      </w:r>
    </w:p>
    <w:p w:rsidR="00322F2A" w:rsidRDefault="00322F2A" w:rsidP="00322F2A">
      <w:r>
        <w:t>Will produce a Fall 2011 ‘registration bulletin’. This will have academic calendar, registration info etc.   Survey to be sent to university community.</w:t>
      </w:r>
    </w:p>
    <w:p w:rsidR="00322F2A" w:rsidRDefault="00322F2A" w:rsidP="00322F2A"/>
    <w:p w:rsidR="00322F2A" w:rsidRDefault="00322F2A" w:rsidP="00322F2A">
      <w:r>
        <w:t xml:space="preserve">All Fall 2010 web grading will be turned off beginning December 22, 2010. Rosters will be printed and any student who does not have a grade posted will receive a grade of ‘NS’ (not submitted). Lack of grades being turned in on time impacts students-can’t get transcripts sent-Dean and Chancellors lists cannot be sent. </w:t>
      </w:r>
      <w:r w:rsidRPr="00322F2A">
        <w:rPr>
          <w:b/>
        </w:rPr>
        <w:t>Currently only 40% of grades are turned in on time</w:t>
      </w:r>
      <w:r>
        <w:t>.</w:t>
      </w:r>
    </w:p>
    <w:p w:rsidR="00322F2A" w:rsidRDefault="00322F2A" w:rsidP="00322F2A"/>
    <w:p w:rsidR="00322F2A" w:rsidRDefault="00322F2A" w:rsidP="00322F2A">
      <w:r>
        <w:t>Question from the group-previous mention of students only being apply to apply for graduation once a year. Response from Mike-this was proposed, but this will not be adopted at this time. Deadlines will remain Oct 15 and Feb 15.</w:t>
      </w:r>
    </w:p>
    <w:p w:rsidR="00322F2A" w:rsidRDefault="00322F2A" w:rsidP="00322F2A"/>
    <w:p w:rsidR="00B002BD" w:rsidRDefault="00B002BD" w:rsidP="00B002BD">
      <w:r>
        <w:t>Next meeting:</w:t>
      </w:r>
    </w:p>
    <w:p w:rsidR="00B002BD" w:rsidRDefault="00B002BD" w:rsidP="00B002BD">
      <w:r>
        <w:t>Charge to core revitalization-student learning outcomes</w:t>
      </w:r>
    </w:p>
    <w:p w:rsidR="00B002BD" w:rsidRDefault="00B002BD" w:rsidP="00B002BD"/>
    <w:p w:rsidR="00B002BD" w:rsidRDefault="00D76901" w:rsidP="00B002BD">
      <w:r>
        <w:t>A</w:t>
      </w:r>
      <w:r w:rsidR="00B002BD">
        <w:t>djourn at 3:03</w:t>
      </w:r>
    </w:p>
    <w:p w:rsidR="005749A6" w:rsidRDefault="005749A6" w:rsidP="00B002BD"/>
    <w:p w:rsidR="005749A6" w:rsidRDefault="005749A6" w:rsidP="00B002BD">
      <w:r>
        <w:t>Sign-up sheet revealed the most popular ‘favorite color’ among the committee was purple.</w:t>
      </w:r>
    </w:p>
    <w:p w:rsidR="00B002BD" w:rsidRDefault="00B002BD" w:rsidP="00322F2A"/>
    <w:p w:rsidR="00942DCF" w:rsidRDefault="00942DCF"/>
    <w:sectPr w:rsidR="00942DCF" w:rsidSect="00C957AA">
      <w:pgSz w:w="12240" w:h="15840"/>
      <w:pgMar w:top="720" w:right="1296"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46C8"/>
    <w:multiLevelType w:val="hybridMultilevel"/>
    <w:tmpl w:val="E4E0E8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4C07AD"/>
    <w:multiLevelType w:val="hybridMultilevel"/>
    <w:tmpl w:val="BC5A4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oNotDisplayPageBoundarie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2DCF"/>
    <w:rsid w:val="00304D05"/>
    <w:rsid w:val="00322F2A"/>
    <w:rsid w:val="00485485"/>
    <w:rsid w:val="004F0885"/>
    <w:rsid w:val="005749A6"/>
    <w:rsid w:val="006378C0"/>
    <w:rsid w:val="006D54F0"/>
    <w:rsid w:val="007572ED"/>
    <w:rsid w:val="00775FEC"/>
    <w:rsid w:val="00942DCF"/>
    <w:rsid w:val="009A016A"/>
    <w:rsid w:val="00A35365"/>
    <w:rsid w:val="00B002BD"/>
    <w:rsid w:val="00B11667"/>
    <w:rsid w:val="00C72756"/>
    <w:rsid w:val="00C957AA"/>
    <w:rsid w:val="00D76901"/>
    <w:rsid w:val="00EC02F8"/>
    <w:rsid w:val="00F852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style-span">
    <w:name w:val="apple-style-span"/>
    <w:basedOn w:val="DefaultParagraphFont"/>
    <w:rsid w:val="005749A6"/>
  </w:style>
  <w:style w:type="character" w:customStyle="1" w:styleId="apple-converted-space">
    <w:name w:val="apple-converted-space"/>
    <w:basedOn w:val="DefaultParagraphFont"/>
    <w:rsid w:val="005749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Agenda CAC Oct </vt:lpstr>
    </vt:vector>
  </TitlesOfParts>
  <Company>Univ. of Alaska, Fairbanks</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CAC Oct </dc:title>
  <dc:subject/>
  <dc:creator>Administrator</dc:creator>
  <cp:keywords/>
  <dc:description/>
  <cp:lastModifiedBy>fnofe</cp:lastModifiedBy>
  <cp:revision>2</cp:revision>
  <dcterms:created xsi:type="dcterms:W3CDTF">2010-11-05T01:51:00Z</dcterms:created>
  <dcterms:modified xsi:type="dcterms:W3CDTF">2010-11-05T01:51:00Z</dcterms:modified>
</cp:coreProperties>
</file>