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ECB209" w14:textId="0B67C6D8" w:rsidR="002155A2" w:rsidRPr="004A4521" w:rsidRDefault="00F82963" w:rsidP="00F82963">
      <w:pPr>
        <w:pStyle w:val="Heading4"/>
        <w:tabs>
          <w:tab w:val="left" w:pos="5376"/>
        </w:tabs>
        <w:jc w:val="center"/>
        <w:rPr>
          <w:rFonts w:ascii="Times New Roman" w:hAnsi="Times New Roman"/>
          <w:u w:val="none"/>
        </w:rPr>
      </w:pPr>
      <w:r>
        <w:rPr>
          <w:rFonts w:ascii="Times New Roman" w:hAnsi="Times New Roman"/>
          <w:szCs w:val="24"/>
          <w:u w:val="none"/>
        </w:rPr>
        <w:t>R</w:t>
      </w:r>
      <w:r w:rsidR="004D0EDC">
        <w:rPr>
          <w:rFonts w:ascii="Times New Roman" w:hAnsi="Times New Roman"/>
          <w:szCs w:val="24"/>
          <w:u w:val="none"/>
        </w:rPr>
        <w:t>D 3</w:t>
      </w:r>
      <w:r w:rsidR="007C2B7B" w:rsidRPr="004A4521">
        <w:rPr>
          <w:rFonts w:ascii="Times New Roman" w:hAnsi="Times New Roman"/>
          <w:szCs w:val="24"/>
          <w:u w:val="none"/>
        </w:rPr>
        <w:t>25</w:t>
      </w:r>
      <w:r w:rsidR="00BE01FE" w:rsidRPr="004A4521">
        <w:rPr>
          <w:rFonts w:ascii="Times New Roman" w:hAnsi="Times New Roman"/>
          <w:szCs w:val="24"/>
          <w:u w:val="none"/>
        </w:rPr>
        <w:t xml:space="preserve"> </w:t>
      </w:r>
      <w:r w:rsidR="007E688F">
        <w:rPr>
          <w:rFonts w:ascii="Times New Roman" w:hAnsi="Times New Roman"/>
          <w:u w:val="none"/>
        </w:rPr>
        <w:t>Rural Development Principles &amp; Practice</w:t>
      </w:r>
    </w:p>
    <w:p w14:paraId="7EE99DF9" w14:textId="332D6B1B" w:rsidR="007178FB" w:rsidRPr="004A4521" w:rsidRDefault="00826A4C" w:rsidP="002155A2">
      <w:pPr>
        <w:jc w:val="center"/>
        <w:rPr>
          <w:rFonts w:ascii="Times New Roman" w:hAnsi="Times New Roman"/>
          <w:b/>
          <w:szCs w:val="24"/>
        </w:rPr>
      </w:pPr>
      <w:r>
        <w:rPr>
          <w:rFonts w:ascii="Times New Roman" w:hAnsi="Times New Roman"/>
          <w:b/>
          <w:szCs w:val="24"/>
        </w:rPr>
        <w:t>Fall</w:t>
      </w:r>
      <w:r w:rsidR="003539F8">
        <w:rPr>
          <w:rFonts w:ascii="Times New Roman" w:hAnsi="Times New Roman"/>
          <w:b/>
          <w:szCs w:val="24"/>
        </w:rPr>
        <w:t xml:space="preserve"> – 3 credits</w:t>
      </w:r>
    </w:p>
    <w:p w14:paraId="792A9ADC" w14:textId="77777777" w:rsidR="00C56FAE" w:rsidRDefault="00C56FAE" w:rsidP="008F0701">
      <w:pPr>
        <w:rPr>
          <w:rFonts w:ascii="Times New Roman" w:hAnsi="Times New Roman"/>
          <w:szCs w:val="24"/>
        </w:rPr>
      </w:pPr>
    </w:p>
    <w:tbl>
      <w:tblPr>
        <w:tblStyle w:val="TableGrid"/>
        <w:tblW w:w="0" w:type="auto"/>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0"/>
        <w:gridCol w:w="4590"/>
      </w:tblGrid>
      <w:tr w:rsidR="00C56FAE" w14:paraId="61B7903E" w14:textId="77777777" w:rsidTr="00C56FAE">
        <w:tc>
          <w:tcPr>
            <w:tcW w:w="4770" w:type="dxa"/>
          </w:tcPr>
          <w:p w14:paraId="537D1E44" w14:textId="77777777" w:rsidR="00C56FAE" w:rsidRPr="004A4521" w:rsidRDefault="00C56FAE" w:rsidP="00C56FAE">
            <w:pPr>
              <w:rPr>
                <w:rFonts w:ascii="Times New Roman" w:hAnsi="Times New Roman"/>
                <w:szCs w:val="24"/>
              </w:rPr>
            </w:pPr>
            <w:r w:rsidRPr="004A4521">
              <w:rPr>
                <w:rFonts w:ascii="Times New Roman" w:hAnsi="Times New Roman"/>
                <w:szCs w:val="24"/>
              </w:rPr>
              <w:t>Inst</w:t>
            </w:r>
            <w:r>
              <w:rPr>
                <w:rFonts w:ascii="Times New Roman" w:hAnsi="Times New Roman"/>
                <w:szCs w:val="24"/>
              </w:rPr>
              <w:t>ructor: Charlene Stern, Ph.D. Candidate</w:t>
            </w:r>
          </w:p>
          <w:p w14:paraId="01FEF112" w14:textId="324DE306" w:rsidR="00C56FAE" w:rsidRPr="00922452" w:rsidRDefault="00C56FAE" w:rsidP="00C56FAE">
            <w:pPr>
              <w:tabs>
                <w:tab w:val="left" w:pos="3740"/>
              </w:tabs>
              <w:rPr>
                <w:rFonts w:ascii="Times New Roman" w:hAnsi="Times New Roman"/>
                <w:szCs w:val="24"/>
              </w:rPr>
            </w:pPr>
            <w:r>
              <w:rPr>
                <w:rFonts w:ascii="Times New Roman" w:hAnsi="Times New Roman"/>
                <w:szCs w:val="24"/>
              </w:rPr>
              <w:t>Telephone: 907-474-5293</w:t>
            </w:r>
            <w:r>
              <w:rPr>
                <w:rFonts w:ascii="Times New Roman" w:hAnsi="Times New Roman"/>
                <w:szCs w:val="24"/>
              </w:rPr>
              <w:tab/>
            </w:r>
          </w:p>
          <w:p w14:paraId="2C72F544" w14:textId="77777777" w:rsidR="00C56FAE" w:rsidRPr="00922452" w:rsidRDefault="00C56FAE" w:rsidP="00C56FAE">
            <w:pPr>
              <w:rPr>
                <w:rFonts w:ascii="Times New Roman" w:hAnsi="Times New Roman"/>
                <w:szCs w:val="24"/>
              </w:rPr>
            </w:pPr>
            <w:r w:rsidRPr="00922452">
              <w:rPr>
                <w:rFonts w:ascii="Times New Roman" w:hAnsi="Times New Roman"/>
                <w:szCs w:val="24"/>
              </w:rPr>
              <w:t xml:space="preserve">E-mail: </w:t>
            </w:r>
            <w:r>
              <w:rPr>
                <w:rFonts w:ascii="Times New Roman" w:hAnsi="Times New Roman"/>
                <w:szCs w:val="24"/>
              </w:rPr>
              <w:t>cbstern@alaska.edu</w:t>
            </w:r>
          </w:p>
          <w:p w14:paraId="01E43572" w14:textId="69BBCEBC" w:rsidR="00C56FAE" w:rsidRDefault="00C56FAE" w:rsidP="00C56FAE">
            <w:pPr>
              <w:rPr>
                <w:rFonts w:ascii="Times New Roman" w:hAnsi="Times New Roman"/>
                <w:szCs w:val="24"/>
              </w:rPr>
            </w:pPr>
            <w:r>
              <w:rPr>
                <w:rFonts w:ascii="Times New Roman" w:hAnsi="Times New Roman"/>
                <w:szCs w:val="24"/>
              </w:rPr>
              <w:t>Office Location &amp; Hours: Brooks #319</w:t>
            </w:r>
          </w:p>
        </w:tc>
        <w:tc>
          <w:tcPr>
            <w:tcW w:w="4590" w:type="dxa"/>
          </w:tcPr>
          <w:p w14:paraId="64F6F90E" w14:textId="77777777" w:rsidR="00C56FAE" w:rsidRDefault="00C56FAE" w:rsidP="008F0701">
            <w:pPr>
              <w:rPr>
                <w:rFonts w:ascii="Times New Roman" w:hAnsi="Times New Roman"/>
                <w:szCs w:val="24"/>
              </w:rPr>
            </w:pPr>
            <w:r>
              <w:rPr>
                <w:rFonts w:ascii="Times New Roman" w:hAnsi="Times New Roman"/>
                <w:szCs w:val="24"/>
              </w:rPr>
              <w:t>Class Dates/Times: XXX</w:t>
            </w:r>
          </w:p>
          <w:p w14:paraId="40157EAA" w14:textId="77777777" w:rsidR="00C56FAE" w:rsidRDefault="00C56FAE" w:rsidP="008F0701">
            <w:pPr>
              <w:rPr>
                <w:rStyle w:val="Hyperlink"/>
                <w:rFonts w:ascii="Times New Roman" w:hAnsi="Times New Roman"/>
                <w:color w:val="auto"/>
                <w:u w:val="none"/>
              </w:rPr>
            </w:pPr>
            <w:r>
              <w:rPr>
                <w:rFonts w:ascii="Times New Roman" w:hAnsi="Times New Roman"/>
                <w:szCs w:val="24"/>
              </w:rPr>
              <w:t xml:space="preserve">Audio Conference: </w:t>
            </w:r>
            <w:r w:rsidRPr="00922452">
              <w:rPr>
                <w:rFonts w:ascii="Times New Roman" w:hAnsi="Times New Roman"/>
                <w:szCs w:val="24"/>
              </w:rPr>
              <w:t>1-</w:t>
            </w:r>
            <w:r>
              <w:fldChar w:fldCharType="begin"/>
            </w:r>
            <w:r>
              <w:instrText xml:space="preserve"> HYPERLINK "tel:800-570-3591" \t "_blank" </w:instrText>
            </w:r>
            <w:r>
              <w:fldChar w:fldCharType="separate"/>
            </w:r>
            <w:r>
              <w:rPr>
                <w:rStyle w:val="Hyperlink"/>
                <w:rFonts w:ascii="Times New Roman" w:hAnsi="Times New Roman"/>
                <w:color w:val="auto"/>
                <w:u w:val="none"/>
              </w:rPr>
              <w:t>866-832-7806</w:t>
            </w:r>
            <w:r>
              <w:rPr>
                <w:rStyle w:val="Hyperlink"/>
                <w:rFonts w:ascii="Times New Roman" w:hAnsi="Times New Roman"/>
                <w:color w:val="auto"/>
                <w:u w:val="none"/>
              </w:rPr>
              <w:fldChar w:fldCharType="end"/>
            </w:r>
          </w:p>
          <w:p w14:paraId="2AE30159" w14:textId="78E055B8" w:rsidR="00C56FAE" w:rsidRDefault="00C56FAE" w:rsidP="008F0701">
            <w:pPr>
              <w:rPr>
                <w:rFonts w:ascii="Times New Roman" w:hAnsi="Times New Roman"/>
                <w:szCs w:val="24"/>
              </w:rPr>
            </w:pPr>
            <w:r>
              <w:rPr>
                <w:rStyle w:val="Hyperlink"/>
                <w:rFonts w:ascii="Times New Roman" w:hAnsi="Times New Roman"/>
                <w:color w:val="auto"/>
                <w:u w:val="none"/>
              </w:rPr>
              <w:t>Pin:</w:t>
            </w:r>
            <w:r w:rsidRPr="00922452">
              <w:rPr>
                <w:rFonts w:ascii="Times New Roman" w:hAnsi="Times New Roman"/>
                <w:szCs w:val="24"/>
              </w:rPr>
              <w:t xml:space="preserve"> </w:t>
            </w:r>
            <w:r>
              <w:rPr>
                <w:rFonts w:ascii="Times New Roman" w:hAnsi="Times New Roman"/>
              </w:rPr>
              <w:t>7590345</w:t>
            </w:r>
          </w:p>
        </w:tc>
      </w:tr>
    </w:tbl>
    <w:p w14:paraId="7283E567" w14:textId="71BD8A77" w:rsidR="00C56FAE" w:rsidRDefault="00C56FAE" w:rsidP="008F0701">
      <w:pPr>
        <w:rPr>
          <w:rFonts w:ascii="Times New Roman" w:hAnsi="Times New Roman"/>
          <w:szCs w:val="24"/>
        </w:rPr>
      </w:pPr>
    </w:p>
    <w:p w14:paraId="0F3E5F19" w14:textId="77777777" w:rsidR="00F31805" w:rsidRPr="00D22B75" w:rsidRDefault="00F31805" w:rsidP="00D22B75">
      <w:pPr>
        <w:rPr>
          <w:rFonts w:ascii="Times New Roman" w:hAnsi="Times New Roman"/>
          <w:b/>
          <w:szCs w:val="24"/>
        </w:rPr>
      </w:pPr>
      <w:r w:rsidRPr="00D22B75">
        <w:rPr>
          <w:rFonts w:ascii="Times New Roman" w:hAnsi="Times New Roman"/>
          <w:b/>
          <w:szCs w:val="24"/>
        </w:rPr>
        <w:t>COURSE DESCRIPTION</w:t>
      </w:r>
    </w:p>
    <w:p w14:paraId="183200E5" w14:textId="1B535645" w:rsidR="00826A4C" w:rsidRPr="00826A4C" w:rsidRDefault="00826A4C" w:rsidP="00826A4C">
      <w:pPr>
        <w:pStyle w:val="courseblockextra"/>
        <w:shd w:val="clear" w:color="auto" w:fill="FFFFFF"/>
        <w:spacing w:before="0" w:beforeAutospacing="0" w:after="0" w:afterAutospacing="0"/>
        <w:textAlignment w:val="baseline"/>
        <w:rPr>
          <w:bCs/>
        </w:rPr>
      </w:pPr>
      <w:r w:rsidRPr="00826A4C">
        <w:rPr>
          <w:bCs/>
        </w:rPr>
        <w:t>Rural development is both an academic discipline and a professional practice. This course is intended to expose students to key principles and practices of their chosen field.  Students are empowered to explore their own d</w:t>
      </w:r>
      <w:r w:rsidR="003E7AFC">
        <w:rPr>
          <w:bCs/>
        </w:rPr>
        <w:t xml:space="preserve">efinition of rural development, </w:t>
      </w:r>
      <w:r w:rsidRPr="00826A4C">
        <w:rPr>
          <w:bCs/>
        </w:rPr>
        <w:t xml:space="preserve">including </w:t>
      </w:r>
      <w:r w:rsidR="003E7AFC">
        <w:rPr>
          <w:bCs/>
        </w:rPr>
        <w:t>defining</w:t>
      </w:r>
      <w:r w:rsidRPr="00826A4C">
        <w:rPr>
          <w:bCs/>
        </w:rPr>
        <w:t xml:space="preserve"> the purpose </w:t>
      </w:r>
      <w:r w:rsidR="003E7AFC">
        <w:rPr>
          <w:bCs/>
        </w:rPr>
        <w:t>and objective of development,</w:t>
      </w:r>
      <w:r w:rsidRPr="00826A4C">
        <w:rPr>
          <w:bCs/>
        </w:rPr>
        <w:t xml:space="preserve"> and what role(s) that they aspire to as part of the next generation of rural development leaders. This course will emphasize academic writing and communicating with community audiences. </w:t>
      </w:r>
      <w:r w:rsidRPr="00826A4C">
        <w:rPr>
          <w:b/>
          <w:bCs/>
        </w:rPr>
        <w:t>Prerequisites:</w:t>
      </w:r>
      <w:r w:rsidRPr="00826A4C">
        <w:rPr>
          <w:bCs/>
        </w:rPr>
        <w:t xml:space="preserve"> RD 225</w:t>
      </w:r>
      <w:r w:rsidR="00C56FAE">
        <w:rPr>
          <w:bCs/>
        </w:rPr>
        <w:t>; ENG F211x or F213x;</w:t>
      </w:r>
      <w:r w:rsidRPr="00826A4C">
        <w:rPr>
          <w:bCs/>
        </w:rPr>
        <w:t xml:space="preserve"> or permission of instructor.</w:t>
      </w:r>
    </w:p>
    <w:p w14:paraId="4961FB3F" w14:textId="77777777" w:rsidR="00F31805" w:rsidRPr="00D22B75" w:rsidRDefault="0092534D" w:rsidP="00D22B75">
      <w:pPr>
        <w:rPr>
          <w:rFonts w:ascii="Times New Roman" w:hAnsi="Times New Roman"/>
          <w:szCs w:val="24"/>
        </w:rPr>
      </w:pPr>
      <w:r w:rsidRPr="00D22B75">
        <w:rPr>
          <w:rFonts w:ascii="Times New Roman" w:hAnsi="Times New Roman"/>
          <w:szCs w:val="24"/>
        </w:rPr>
        <w:tab/>
      </w:r>
    </w:p>
    <w:p w14:paraId="4A71769F" w14:textId="2AE81E27" w:rsidR="00312073" w:rsidRPr="00D22B75" w:rsidRDefault="00F31805" w:rsidP="00D22B75">
      <w:pPr>
        <w:rPr>
          <w:rFonts w:ascii="Times New Roman" w:hAnsi="Times New Roman"/>
          <w:b/>
          <w:szCs w:val="24"/>
        </w:rPr>
      </w:pPr>
      <w:r w:rsidRPr="00D22B75">
        <w:rPr>
          <w:rFonts w:ascii="Times New Roman" w:hAnsi="Times New Roman"/>
          <w:b/>
          <w:szCs w:val="24"/>
        </w:rPr>
        <w:t>COURSE OBJECTIV</w:t>
      </w:r>
      <w:r w:rsidR="00312073" w:rsidRPr="00D22B75">
        <w:rPr>
          <w:rFonts w:ascii="Times New Roman" w:hAnsi="Times New Roman"/>
          <w:b/>
          <w:szCs w:val="24"/>
        </w:rPr>
        <w:t>ES</w:t>
      </w:r>
    </w:p>
    <w:p w14:paraId="543FD820" w14:textId="77777777" w:rsidR="00D22B75" w:rsidRPr="00D22B75" w:rsidRDefault="00D22B75" w:rsidP="00D22B75">
      <w:pPr>
        <w:pStyle w:val="Default"/>
        <w:rPr>
          <w:rFonts w:ascii="Times New Roman" w:hAnsi="Times New Roman" w:cs="Times New Roman"/>
        </w:rPr>
      </w:pPr>
      <w:r w:rsidRPr="00D22B75">
        <w:rPr>
          <w:rFonts w:ascii="Times New Roman" w:hAnsi="Times New Roman" w:cs="Times New Roman"/>
          <w:bCs/>
        </w:rPr>
        <w:t xml:space="preserve">The primary objective of this class is to present students with information and tools that facilitate strategies for rural development. Supporting objectives are: </w:t>
      </w:r>
    </w:p>
    <w:p w14:paraId="7EBB1A1E" w14:textId="1B2BDB58" w:rsidR="00D22B75" w:rsidRPr="00D22B75" w:rsidRDefault="00D22B75" w:rsidP="00D22B75">
      <w:pPr>
        <w:pStyle w:val="Default"/>
        <w:numPr>
          <w:ilvl w:val="0"/>
          <w:numId w:val="7"/>
        </w:numPr>
        <w:rPr>
          <w:rFonts w:ascii="Times New Roman" w:hAnsi="Times New Roman" w:cs="Times New Roman"/>
        </w:rPr>
      </w:pPr>
      <w:r w:rsidRPr="00D22B75">
        <w:rPr>
          <w:rFonts w:ascii="Times New Roman" w:hAnsi="Times New Roman" w:cs="Times New Roman"/>
          <w:bCs/>
        </w:rPr>
        <w:t xml:space="preserve">To learn and apply the basic concepts and principles of community development in a way that is useful in rural Alaska </w:t>
      </w:r>
    </w:p>
    <w:p w14:paraId="0BD868D5" w14:textId="77777777" w:rsidR="00D22B75" w:rsidRPr="00D22B75" w:rsidRDefault="00D22B75" w:rsidP="00D22B75">
      <w:pPr>
        <w:pStyle w:val="Default"/>
        <w:numPr>
          <w:ilvl w:val="0"/>
          <w:numId w:val="7"/>
        </w:numPr>
        <w:rPr>
          <w:rFonts w:ascii="Times New Roman" w:hAnsi="Times New Roman" w:cs="Times New Roman"/>
        </w:rPr>
      </w:pPr>
      <w:r w:rsidRPr="00D22B75">
        <w:rPr>
          <w:rFonts w:ascii="Times New Roman" w:hAnsi="Times New Roman" w:cs="Times New Roman"/>
          <w:bCs/>
        </w:rPr>
        <w:t xml:space="preserve">To learn and apply the capacity based approach of community development and to focus on community assets and strengths </w:t>
      </w:r>
    </w:p>
    <w:p w14:paraId="0BCD8785" w14:textId="083A7639" w:rsidR="00D22B75" w:rsidRPr="00D22B75" w:rsidRDefault="00D22B75" w:rsidP="00D22B75">
      <w:pPr>
        <w:pStyle w:val="Default"/>
        <w:numPr>
          <w:ilvl w:val="0"/>
          <w:numId w:val="7"/>
        </w:numPr>
        <w:rPr>
          <w:rFonts w:ascii="Times New Roman" w:hAnsi="Times New Roman" w:cs="Times New Roman"/>
        </w:rPr>
      </w:pPr>
      <w:r w:rsidRPr="00D22B75">
        <w:rPr>
          <w:rFonts w:ascii="Times New Roman" w:hAnsi="Times New Roman" w:cs="Times New Roman"/>
          <w:bCs/>
        </w:rPr>
        <w:t xml:space="preserve">To practice the development of appropriate community development strategies that fit the setting and context in which one works and lives </w:t>
      </w:r>
    </w:p>
    <w:p w14:paraId="66D4AE37" w14:textId="3FD8E5B9" w:rsidR="00D22B75" w:rsidRPr="00D22B75" w:rsidRDefault="00D22B75" w:rsidP="00D22B75">
      <w:pPr>
        <w:pStyle w:val="Default"/>
        <w:numPr>
          <w:ilvl w:val="0"/>
          <w:numId w:val="7"/>
        </w:numPr>
        <w:rPr>
          <w:rFonts w:ascii="Times New Roman" w:hAnsi="Times New Roman" w:cs="Times New Roman"/>
        </w:rPr>
      </w:pPr>
      <w:r w:rsidRPr="00D22B75">
        <w:rPr>
          <w:rFonts w:ascii="Times New Roman" w:hAnsi="Times New Roman" w:cs="Times New Roman"/>
          <w:bCs/>
        </w:rPr>
        <w:t xml:space="preserve">To analyze, apply and further develop the basic concepts of community development practice, theory, process and approaches to help develop and sustain community health in rural Alaska. </w:t>
      </w:r>
    </w:p>
    <w:p w14:paraId="6ADBD8BD" w14:textId="77777777" w:rsidR="00312073" w:rsidRPr="00D22B75" w:rsidRDefault="00312073" w:rsidP="00F31805">
      <w:pPr>
        <w:pStyle w:val="PlainText"/>
        <w:rPr>
          <w:rFonts w:ascii="Times New Roman" w:hAnsi="Times New Roman" w:cs="Times New Roman"/>
          <w:sz w:val="24"/>
          <w:szCs w:val="24"/>
        </w:rPr>
      </w:pPr>
    </w:p>
    <w:p w14:paraId="0F16B9DB" w14:textId="3B858F9F" w:rsidR="00312073" w:rsidRPr="00D22B75" w:rsidRDefault="00312073" w:rsidP="00312073">
      <w:pPr>
        <w:pStyle w:val="Heading2"/>
        <w:rPr>
          <w:rFonts w:ascii="Times New Roman" w:hAnsi="Times New Roman"/>
          <w:szCs w:val="24"/>
        </w:rPr>
      </w:pPr>
      <w:r w:rsidRPr="00D22B75">
        <w:rPr>
          <w:rFonts w:ascii="Times New Roman" w:hAnsi="Times New Roman"/>
          <w:szCs w:val="24"/>
        </w:rPr>
        <w:t>STUDENT LEARNING OUTCOMES</w:t>
      </w:r>
    </w:p>
    <w:p w14:paraId="027466A7" w14:textId="29D35309" w:rsidR="00312073" w:rsidRPr="00D22B75" w:rsidRDefault="00312073" w:rsidP="00312073">
      <w:pPr>
        <w:rPr>
          <w:rFonts w:ascii="Times New Roman" w:hAnsi="Times New Roman"/>
          <w:szCs w:val="24"/>
        </w:rPr>
      </w:pPr>
      <w:r w:rsidRPr="00D22B75">
        <w:rPr>
          <w:rFonts w:ascii="Times New Roman" w:hAnsi="Times New Roman"/>
          <w:szCs w:val="24"/>
        </w:rPr>
        <w:t>Upon completion of</w:t>
      </w:r>
      <w:r w:rsidR="00DE6DEF" w:rsidRPr="00D22B75">
        <w:rPr>
          <w:rFonts w:ascii="Times New Roman" w:hAnsi="Times New Roman"/>
          <w:szCs w:val="24"/>
        </w:rPr>
        <w:t xml:space="preserve"> this course, students will be able to</w:t>
      </w:r>
      <w:r w:rsidRPr="00D22B75">
        <w:rPr>
          <w:rFonts w:ascii="Times New Roman" w:hAnsi="Times New Roman"/>
          <w:szCs w:val="24"/>
        </w:rPr>
        <w:t>:</w:t>
      </w:r>
    </w:p>
    <w:p w14:paraId="6FA9B972" w14:textId="433D7C2A" w:rsidR="00421A71" w:rsidRPr="00D22B75" w:rsidRDefault="00294E8B" w:rsidP="00892485">
      <w:pPr>
        <w:pStyle w:val="PlainText"/>
        <w:numPr>
          <w:ilvl w:val="0"/>
          <w:numId w:val="2"/>
        </w:numPr>
        <w:rPr>
          <w:rFonts w:ascii="Times New Roman" w:hAnsi="Times New Roman" w:cs="Times New Roman"/>
          <w:sz w:val="24"/>
          <w:szCs w:val="24"/>
        </w:rPr>
      </w:pPr>
      <w:r w:rsidRPr="00D22B75">
        <w:rPr>
          <w:rFonts w:ascii="Times New Roman" w:hAnsi="Times New Roman" w:cs="Times New Roman"/>
          <w:sz w:val="24"/>
          <w:szCs w:val="24"/>
        </w:rPr>
        <w:t xml:space="preserve">Describe </w:t>
      </w:r>
      <w:r w:rsidR="0093783D" w:rsidRPr="00D22B75">
        <w:rPr>
          <w:rFonts w:ascii="Times New Roman" w:hAnsi="Times New Roman" w:cs="Times New Roman"/>
          <w:sz w:val="24"/>
          <w:szCs w:val="24"/>
        </w:rPr>
        <w:t>the relationship between</w:t>
      </w:r>
      <w:r w:rsidRPr="00D22B75">
        <w:rPr>
          <w:rFonts w:ascii="Times New Roman" w:hAnsi="Times New Roman" w:cs="Times New Roman"/>
          <w:sz w:val="24"/>
          <w:szCs w:val="24"/>
        </w:rPr>
        <w:t xml:space="preserve"> </w:t>
      </w:r>
      <w:r w:rsidR="00E23DAE" w:rsidRPr="00D22B75">
        <w:rPr>
          <w:rFonts w:ascii="Times New Roman" w:hAnsi="Times New Roman" w:cs="Times New Roman"/>
          <w:sz w:val="24"/>
          <w:szCs w:val="24"/>
        </w:rPr>
        <w:t>community development th</w:t>
      </w:r>
      <w:r w:rsidR="0093783D" w:rsidRPr="00D22B75">
        <w:rPr>
          <w:rFonts w:ascii="Times New Roman" w:hAnsi="Times New Roman" w:cs="Times New Roman"/>
          <w:sz w:val="24"/>
          <w:szCs w:val="24"/>
        </w:rPr>
        <w:t xml:space="preserve">eory and </w:t>
      </w:r>
      <w:r w:rsidRPr="00D22B75">
        <w:rPr>
          <w:rFonts w:ascii="Times New Roman" w:hAnsi="Times New Roman" w:cs="Times New Roman"/>
          <w:sz w:val="24"/>
          <w:szCs w:val="24"/>
        </w:rPr>
        <w:t>practice</w:t>
      </w:r>
    </w:p>
    <w:p w14:paraId="22C6B442" w14:textId="42E52DEF" w:rsidR="00E23DAE" w:rsidRPr="00D22B75" w:rsidRDefault="008F4658" w:rsidP="00892485">
      <w:pPr>
        <w:pStyle w:val="PlainText"/>
        <w:numPr>
          <w:ilvl w:val="0"/>
          <w:numId w:val="2"/>
        </w:numPr>
        <w:rPr>
          <w:rFonts w:ascii="Times New Roman" w:hAnsi="Times New Roman" w:cs="Times New Roman"/>
          <w:sz w:val="24"/>
          <w:szCs w:val="24"/>
        </w:rPr>
      </w:pPr>
      <w:r w:rsidRPr="00D22B75">
        <w:rPr>
          <w:rFonts w:ascii="Times New Roman" w:hAnsi="Times New Roman" w:cs="Times New Roman"/>
          <w:sz w:val="24"/>
          <w:szCs w:val="24"/>
        </w:rPr>
        <w:t>Articulate their own philosophy of community development</w:t>
      </w:r>
    </w:p>
    <w:p w14:paraId="6D1FFD5F" w14:textId="3FC0ADA9" w:rsidR="008F4658" w:rsidRPr="00D22B75" w:rsidRDefault="00D3442D" w:rsidP="00892485">
      <w:pPr>
        <w:pStyle w:val="PlainText"/>
        <w:numPr>
          <w:ilvl w:val="0"/>
          <w:numId w:val="2"/>
        </w:numPr>
        <w:rPr>
          <w:rFonts w:ascii="Times New Roman" w:hAnsi="Times New Roman" w:cs="Times New Roman"/>
          <w:sz w:val="24"/>
          <w:szCs w:val="24"/>
        </w:rPr>
      </w:pPr>
      <w:r w:rsidRPr="00D22B75">
        <w:rPr>
          <w:rFonts w:ascii="Times New Roman" w:hAnsi="Times New Roman" w:cs="Times New Roman"/>
          <w:sz w:val="24"/>
          <w:szCs w:val="24"/>
        </w:rPr>
        <w:t>Problem-solve approaches to effectively respond to</w:t>
      </w:r>
      <w:r w:rsidR="004708D9" w:rsidRPr="00D22B75">
        <w:rPr>
          <w:rFonts w:ascii="Times New Roman" w:hAnsi="Times New Roman" w:cs="Times New Roman"/>
          <w:sz w:val="24"/>
          <w:szCs w:val="24"/>
        </w:rPr>
        <w:t xml:space="preserve"> community development issues    </w:t>
      </w:r>
    </w:p>
    <w:p w14:paraId="5CA472A1" w14:textId="77777777" w:rsidR="00D210E8" w:rsidRPr="004A4521" w:rsidRDefault="00D210E8" w:rsidP="00F31805">
      <w:pPr>
        <w:pStyle w:val="PlainText"/>
        <w:rPr>
          <w:rFonts w:ascii="Times New Roman" w:hAnsi="Times New Roman" w:cs="Times New Roman"/>
          <w:sz w:val="24"/>
          <w:szCs w:val="24"/>
        </w:rPr>
      </w:pPr>
    </w:p>
    <w:p w14:paraId="5D3C36C2" w14:textId="77777777" w:rsidR="00F31805" w:rsidRPr="004A4521" w:rsidRDefault="00F31805" w:rsidP="00F31805">
      <w:pPr>
        <w:pStyle w:val="PlainText"/>
        <w:rPr>
          <w:rFonts w:ascii="Times New Roman" w:hAnsi="Times New Roman" w:cs="Times New Roman"/>
          <w:b/>
          <w:sz w:val="24"/>
          <w:szCs w:val="24"/>
        </w:rPr>
      </w:pPr>
      <w:r w:rsidRPr="004A4521">
        <w:rPr>
          <w:rFonts w:ascii="Times New Roman" w:hAnsi="Times New Roman" w:cs="Times New Roman"/>
          <w:b/>
          <w:sz w:val="24"/>
          <w:szCs w:val="24"/>
        </w:rPr>
        <w:t xml:space="preserve">COURSE REQUIREMENTS </w:t>
      </w:r>
    </w:p>
    <w:p w14:paraId="0E42F9C6" w14:textId="18CB6C0B" w:rsidR="007E688F" w:rsidRPr="00607F5D" w:rsidRDefault="006F3678" w:rsidP="007E688F">
      <w:pPr>
        <w:tabs>
          <w:tab w:val="left" w:pos="-720"/>
        </w:tabs>
        <w:suppressAutoHyphens/>
        <w:rPr>
          <w:rFonts w:ascii="Times New Roman" w:hAnsi="Times New Roman"/>
          <w:szCs w:val="24"/>
        </w:rPr>
      </w:pPr>
      <w:r w:rsidRPr="004A4521">
        <w:rPr>
          <w:rFonts w:ascii="Times New Roman" w:hAnsi="Times New Roman"/>
          <w:szCs w:val="24"/>
        </w:rPr>
        <w:t xml:space="preserve">In order to receive full credit for </w:t>
      </w:r>
      <w:r w:rsidRPr="00A30974">
        <w:rPr>
          <w:rFonts w:ascii="Times New Roman" w:hAnsi="Times New Roman"/>
          <w:szCs w:val="24"/>
        </w:rPr>
        <w:t>this course, students are expected to read</w:t>
      </w:r>
      <w:r>
        <w:rPr>
          <w:rFonts w:ascii="Times New Roman" w:hAnsi="Times New Roman"/>
          <w:szCs w:val="24"/>
        </w:rPr>
        <w:t xml:space="preserve"> assigned material prior to </w:t>
      </w:r>
      <w:r w:rsidRPr="00A30974">
        <w:rPr>
          <w:rFonts w:ascii="Times New Roman" w:hAnsi="Times New Roman"/>
          <w:szCs w:val="24"/>
        </w:rPr>
        <w:t xml:space="preserve">class, </w:t>
      </w:r>
      <w:r>
        <w:rPr>
          <w:rFonts w:ascii="Times New Roman" w:hAnsi="Times New Roman"/>
          <w:szCs w:val="24"/>
        </w:rPr>
        <w:t xml:space="preserve">actively </w:t>
      </w:r>
      <w:r w:rsidRPr="00A30974">
        <w:rPr>
          <w:rFonts w:ascii="Times New Roman" w:hAnsi="Times New Roman"/>
          <w:szCs w:val="24"/>
        </w:rPr>
        <w:t xml:space="preserve">contribute to class discussions, and submit assignments in a timely manner. </w:t>
      </w:r>
    </w:p>
    <w:p w14:paraId="7A6A43AD" w14:textId="77777777" w:rsidR="006F3678" w:rsidRDefault="006F3678" w:rsidP="000B5787">
      <w:pPr>
        <w:pStyle w:val="PlainText"/>
        <w:rPr>
          <w:rFonts w:ascii="Times New Roman" w:hAnsi="Times New Roman" w:cs="Times New Roman"/>
          <w:b/>
          <w:sz w:val="24"/>
          <w:szCs w:val="24"/>
        </w:rPr>
      </w:pPr>
    </w:p>
    <w:p w14:paraId="1D6DEEBD" w14:textId="77777777" w:rsidR="00F31805" w:rsidRPr="004A4521" w:rsidRDefault="000B5787" w:rsidP="000B5787">
      <w:pPr>
        <w:pStyle w:val="PlainText"/>
        <w:rPr>
          <w:rFonts w:ascii="Times New Roman" w:hAnsi="Times New Roman" w:cs="Times New Roman"/>
          <w:b/>
          <w:sz w:val="24"/>
          <w:szCs w:val="24"/>
        </w:rPr>
      </w:pPr>
      <w:r>
        <w:rPr>
          <w:rFonts w:ascii="Times New Roman" w:hAnsi="Times New Roman" w:cs="Times New Roman"/>
          <w:b/>
          <w:sz w:val="24"/>
          <w:szCs w:val="24"/>
        </w:rPr>
        <w:t>STUDENT EVALUATION AND</w:t>
      </w:r>
      <w:r w:rsidR="00F31805" w:rsidRPr="004A4521">
        <w:rPr>
          <w:rFonts w:ascii="Times New Roman" w:hAnsi="Times New Roman" w:cs="Times New Roman"/>
          <w:b/>
          <w:sz w:val="24"/>
          <w:szCs w:val="24"/>
        </w:rPr>
        <w:t xml:space="preserve"> GRADING </w:t>
      </w:r>
    </w:p>
    <w:p w14:paraId="26BEB25A" w14:textId="4D1CDB15" w:rsidR="007E688F" w:rsidRDefault="00347612" w:rsidP="007E688F">
      <w:pPr>
        <w:overflowPunct/>
        <w:textAlignment w:val="auto"/>
        <w:rPr>
          <w:rFonts w:ascii="Times New Roman" w:hAnsi="Times New Roman"/>
          <w:color w:val="1A1A1A"/>
          <w:sz w:val="26"/>
          <w:szCs w:val="26"/>
        </w:rPr>
      </w:pPr>
      <w:r w:rsidRPr="004A4521">
        <w:rPr>
          <w:rFonts w:ascii="Times New Roman" w:hAnsi="Times New Roman"/>
          <w:szCs w:val="24"/>
        </w:rPr>
        <w:t xml:space="preserve">Grades for the course will be assigned on the basis of </w:t>
      </w:r>
      <w:r w:rsidR="007E688F">
        <w:rPr>
          <w:rFonts w:ascii="Times New Roman" w:hAnsi="Times New Roman"/>
          <w:szCs w:val="24"/>
        </w:rPr>
        <w:t>the following point/grade scale.</w:t>
      </w:r>
      <w:r w:rsidR="007E688F">
        <w:rPr>
          <w:rFonts w:ascii="Times New Roman" w:hAnsi="Times New Roman"/>
          <w:color w:val="1A1A1A"/>
          <w:sz w:val="26"/>
          <w:szCs w:val="26"/>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4"/>
        <w:gridCol w:w="2394"/>
        <w:gridCol w:w="2394"/>
        <w:gridCol w:w="2196"/>
      </w:tblGrid>
      <w:tr w:rsidR="007E688F" w14:paraId="068634C3" w14:textId="77777777" w:rsidTr="007E688F">
        <w:tc>
          <w:tcPr>
            <w:tcW w:w="2394" w:type="dxa"/>
          </w:tcPr>
          <w:p w14:paraId="1821FF60" w14:textId="77777777" w:rsidR="007E688F" w:rsidRDefault="007E688F" w:rsidP="004708D9">
            <w:pPr>
              <w:widowControl w:val="0"/>
              <w:overflowPunct/>
              <w:textAlignment w:val="auto"/>
              <w:rPr>
                <w:rFonts w:ascii="Times New Roman" w:hAnsi="Times New Roman"/>
                <w:color w:val="1A1A1A"/>
                <w:sz w:val="26"/>
                <w:szCs w:val="26"/>
              </w:rPr>
            </w:pPr>
            <w:r>
              <w:rPr>
                <w:rFonts w:ascii="Times New Roman" w:hAnsi="Times New Roman"/>
                <w:color w:val="1A1A1A"/>
                <w:sz w:val="26"/>
                <w:szCs w:val="26"/>
              </w:rPr>
              <w:t>A+: 98-100%         </w:t>
            </w:r>
          </w:p>
          <w:p w14:paraId="596AA8B0" w14:textId="77777777" w:rsidR="007E688F" w:rsidRDefault="007E688F" w:rsidP="004708D9">
            <w:pPr>
              <w:widowControl w:val="0"/>
              <w:overflowPunct/>
              <w:textAlignment w:val="auto"/>
              <w:rPr>
                <w:rFonts w:ascii="Times New Roman" w:hAnsi="Times New Roman"/>
                <w:color w:val="1A1A1A"/>
                <w:sz w:val="26"/>
                <w:szCs w:val="26"/>
              </w:rPr>
            </w:pPr>
            <w:r>
              <w:rPr>
                <w:rFonts w:ascii="Times New Roman" w:hAnsi="Times New Roman"/>
                <w:color w:val="1A1A1A"/>
                <w:sz w:val="26"/>
                <w:szCs w:val="26"/>
              </w:rPr>
              <w:t>B+: 88-89%</w:t>
            </w:r>
          </w:p>
          <w:p w14:paraId="5C3CE555" w14:textId="77777777" w:rsidR="007E688F" w:rsidRDefault="007E688F" w:rsidP="004708D9">
            <w:pPr>
              <w:widowControl w:val="0"/>
              <w:overflowPunct/>
              <w:textAlignment w:val="auto"/>
              <w:rPr>
                <w:rFonts w:ascii="Times New Roman" w:hAnsi="Times New Roman"/>
                <w:color w:val="1A1A1A"/>
                <w:sz w:val="26"/>
                <w:szCs w:val="26"/>
              </w:rPr>
            </w:pPr>
            <w:r>
              <w:rPr>
                <w:rFonts w:ascii="Times New Roman" w:hAnsi="Times New Roman"/>
                <w:color w:val="1A1A1A"/>
                <w:sz w:val="26"/>
                <w:szCs w:val="26"/>
              </w:rPr>
              <w:t>C+: 78-79%</w:t>
            </w:r>
          </w:p>
          <w:p w14:paraId="71E6A0B4" w14:textId="2736E820" w:rsidR="007E688F" w:rsidRDefault="007E688F" w:rsidP="004708D9">
            <w:pPr>
              <w:widowControl w:val="0"/>
              <w:overflowPunct/>
              <w:textAlignment w:val="auto"/>
              <w:rPr>
                <w:rFonts w:ascii="Times New Roman" w:hAnsi="Times New Roman"/>
                <w:color w:val="1A1A1A"/>
                <w:sz w:val="26"/>
                <w:szCs w:val="26"/>
              </w:rPr>
            </w:pPr>
            <w:r>
              <w:rPr>
                <w:rFonts w:ascii="Times New Roman" w:hAnsi="Times New Roman"/>
                <w:color w:val="1A1A1A"/>
                <w:sz w:val="26"/>
                <w:szCs w:val="26"/>
              </w:rPr>
              <w:t>D+: 68-69%</w:t>
            </w:r>
          </w:p>
        </w:tc>
        <w:tc>
          <w:tcPr>
            <w:tcW w:w="2394" w:type="dxa"/>
          </w:tcPr>
          <w:p w14:paraId="4A6252BE" w14:textId="77777777" w:rsidR="007E688F" w:rsidRDefault="007E688F" w:rsidP="007E688F">
            <w:pPr>
              <w:widowControl w:val="0"/>
              <w:overflowPunct/>
              <w:textAlignment w:val="auto"/>
              <w:rPr>
                <w:rFonts w:ascii="Times New Roman" w:hAnsi="Times New Roman"/>
                <w:color w:val="1A1A1A"/>
                <w:sz w:val="26"/>
                <w:szCs w:val="26"/>
              </w:rPr>
            </w:pPr>
            <w:r>
              <w:rPr>
                <w:rFonts w:ascii="Times New Roman" w:hAnsi="Times New Roman"/>
                <w:color w:val="1A1A1A"/>
                <w:sz w:val="26"/>
                <w:szCs w:val="26"/>
              </w:rPr>
              <w:t>A: 93-97% </w:t>
            </w:r>
          </w:p>
          <w:p w14:paraId="16F3B1F7" w14:textId="77777777" w:rsidR="007E688F" w:rsidRDefault="007E688F" w:rsidP="007E688F">
            <w:pPr>
              <w:widowControl w:val="0"/>
              <w:overflowPunct/>
              <w:textAlignment w:val="auto"/>
              <w:rPr>
                <w:rFonts w:ascii="Times New Roman" w:hAnsi="Times New Roman"/>
                <w:color w:val="1A1A1A"/>
                <w:sz w:val="26"/>
                <w:szCs w:val="26"/>
              </w:rPr>
            </w:pPr>
            <w:r>
              <w:rPr>
                <w:rFonts w:ascii="Times New Roman" w:hAnsi="Times New Roman"/>
                <w:color w:val="1A1A1A"/>
                <w:sz w:val="26"/>
                <w:szCs w:val="26"/>
              </w:rPr>
              <w:t>B: 83-87%        </w:t>
            </w:r>
          </w:p>
          <w:p w14:paraId="0073E78D" w14:textId="77777777" w:rsidR="007E688F" w:rsidRDefault="007E688F" w:rsidP="007E688F">
            <w:pPr>
              <w:widowControl w:val="0"/>
              <w:overflowPunct/>
              <w:textAlignment w:val="auto"/>
              <w:rPr>
                <w:rFonts w:ascii="Times New Roman" w:hAnsi="Times New Roman"/>
                <w:color w:val="1A1A1A"/>
                <w:sz w:val="26"/>
                <w:szCs w:val="26"/>
              </w:rPr>
            </w:pPr>
            <w:r>
              <w:rPr>
                <w:rFonts w:ascii="Times New Roman" w:hAnsi="Times New Roman"/>
                <w:color w:val="1A1A1A"/>
                <w:sz w:val="26"/>
                <w:szCs w:val="26"/>
              </w:rPr>
              <w:t>C: 73-77%     </w:t>
            </w:r>
          </w:p>
          <w:p w14:paraId="37AFFBC6" w14:textId="66967725" w:rsidR="007E688F" w:rsidRDefault="000C0C9B" w:rsidP="007E688F">
            <w:pPr>
              <w:widowControl w:val="0"/>
              <w:overflowPunct/>
              <w:textAlignment w:val="auto"/>
              <w:rPr>
                <w:rFonts w:ascii="Times New Roman" w:hAnsi="Times New Roman"/>
                <w:color w:val="1A1A1A"/>
                <w:sz w:val="26"/>
                <w:szCs w:val="26"/>
              </w:rPr>
            </w:pPr>
            <w:r>
              <w:rPr>
                <w:rFonts w:ascii="Times New Roman" w:hAnsi="Times New Roman"/>
                <w:color w:val="1A1A1A"/>
                <w:sz w:val="26"/>
                <w:szCs w:val="26"/>
              </w:rPr>
              <w:t>D: 63-6</w:t>
            </w:r>
            <w:r w:rsidR="007E688F">
              <w:rPr>
                <w:rFonts w:ascii="Times New Roman" w:hAnsi="Times New Roman"/>
                <w:color w:val="1A1A1A"/>
                <w:sz w:val="26"/>
                <w:szCs w:val="26"/>
              </w:rPr>
              <w:t>7%</w:t>
            </w:r>
          </w:p>
        </w:tc>
        <w:tc>
          <w:tcPr>
            <w:tcW w:w="2394" w:type="dxa"/>
          </w:tcPr>
          <w:p w14:paraId="4935FDB3" w14:textId="77777777" w:rsidR="007E688F" w:rsidRDefault="007E688F" w:rsidP="004708D9">
            <w:pPr>
              <w:widowControl w:val="0"/>
              <w:overflowPunct/>
              <w:textAlignment w:val="auto"/>
              <w:rPr>
                <w:rFonts w:ascii="Times New Roman" w:hAnsi="Times New Roman"/>
                <w:color w:val="1A1A1A"/>
                <w:sz w:val="26"/>
                <w:szCs w:val="26"/>
              </w:rPr>
            </w:pPr>
            <w:r>
              <w:rPr>
                <w:rFonts w:ascii="Times New Roman" w:hAnsi="Times New Roman"/>
                <w:color w:val="1A1A1A"/>
                <w:sz w:val="26"/>
                <w:szCs w:val="26"/>
              </w:rPr>
              <w:t>A-: 90-92%</w:t>
            </w:r>
          </w:p>
          <w:p w14:paraId="00857DC0" w14:textId="77777777" w:rsidR="007E688F" w:rsidRDefault="007E688F" w:rsidP="004708D9">
            <w:pPr>
              <w:widowControl w:val="0"/>
              <w:overflowPunct/>
              <w:textAlignment w:val="auto"/>
              <w:rPr>
                <w:rFonts w:ascii="Times New Roman" w:hAnsi="Times New Roman"/>
                <w:color w:val="1A1A1A"/>
                <w:sz w:val="26"/>
                <w:szCs w:val="26"/>
              </w:rPr>
            </w:pPr>
            <w:r>
              <w:rPr>
                <w:rFonts w:ascii="Times New Roman" w:hAnsi="Times New Roman"/>
                <w:color w:val="1A1A1A"/>
                <w:sz w:val="26"/>
                <w:szCs w:val="26"/>
              </w:rPr>
              <w:t>B-: 80-82%</w:t>
            </w:r>
          </w:p>
          <w:p w14:paraId="3E392CF2" w14:textId="77777777" w:rsidR="007E688F" w:rsidRDefault="007E688F" w:rsidP="004708D9">
            <w:pPr>
              <w:widowControl w:val="0"/>
              <w:overflowPunct/>
              <w:textAlignment w:val="auto"/>
              <w:rPr>
                <w:rFonts w:ascii="Times New Roman" w:hAnsi="Times New Roman"/>
                <w:color w:val="1A1A1A"/>
                <w:sz w:val="26"/>
                <w:szCs w:val="26"/>
              </w:rPr>
            </w:pPr>
            <w:r>
              <w:rPr>
                <w:rFonts w:ascii="Times New Roman" w:hAnsi="Times New Roman"/>
                <w:color w:val="1A1A1A"/>
                <w:sz w:val="26"/>
                <w:szCs w:val="26"/>
              </w:rPr>
              <w:t>C-: 70-72%</w:t>
            </w:r>
          </w:p>
          <w:p w14:paraId="755AA16F" w14:textId="327E2272" w:rsidR="007E688F" w:rsidRDefault="007E688F" w:rsidP="004708D9">
            <w:pPr>
              <w:widowControl w:val="0"/>
              <w:overflowPunct/>
              <w:textAlignment w:val="auto"/>
              <w:rPr>
                <w:rFonts w:ascii="Times New Roman" w:hAnsi="Times New Roman"/>
                <w:color w:val="1A1A1A"/>
                <w:sz w:val="26"/>
                <w:szCs w:val="26"/>
              </w:rPr>
            </w:pPr>
            <w:r>
              <w:rPr>
                <w:rFonts w:ascii="Times New Roman" w:hAnsi="Times New Roman"/>
                <w:color w:val="1A1A1A"/>
                <w:sz w:val="26"/>
                <w:szCs w:val="26"/>
              </w:rPr>
              <w:t>D-: 60-62%</w:t>
            </w:r>
          </w:p>
        </w:tc>
        <w:tc>
          <w:tcPr>
            <w:tcW w:w="2196" w:type="dxa"/>
          </w:tcPr>
          <w:p w14:paraId="2BFC43C9" w14:textId="77777777" w:rsidR="007E688F" w:rsidRDefault="007E688F" w:rsidP="004708D9">
            <w:pPr>
              <w:widowControl w:val="0"/>
              <w:overflowPunct/>
              <w:textAlignment w:val="auto"/>
              <w:rPr>
                <w:rFonts w:ascii="Times New Roman" w:hAnsi="Times New Roman"/>
                <w:color w:val="1A1A1A"/>
                <w:sz w:val="26"/>
                <w:szCs w:val="26"/>
              </w:rPr>
            </w:pPr>
          </w:p>
          <w:p w14:paraId="07C13DBB" w14:textId="77777777" w:rsidR="007E688F" w:rsidRDefault="007E688F" w:rsidP="004708D9">
            <w:pPr>
              <w:widowControl w:val="0"/>
              <w:overflowPunct/>
              <w:textAlignment w:val="auto"/>
              <w:rPr>
                <w:rFonts w:ascii="Times New Roman" w:hAnsi="Times New Roman"/>
                <w:color w:val="1A1A1A"/>
                <w:sz w:val="26"/>
                <w:szCs w:val="26"/>
              </w:rPr>
            </w:pPr>
          </w:p>
          <w:p w14:paraId="1B69DBE5" w14:textId="77777777" w:rsidR="007E688F" w:rsidRDefault="007E688F" w:rsidP="004708D9">
            <w:pPr>
              <w:widowControl w:val="0"/>
              <w:overflowPunct/>
              <w:textAlignment w:val="auto"/>
              <w:rPr>
                <w:rFonts w:ascii="Times New Roman" w:hAnsi="Times New Roman"/>
                <w:color w:val="1A1A1A"/>
                <w:sz w:val="26"/>
                <w:szCs w:val="26"/>
              </w:rPr>
            </w:pPr>
          </w:p>
          <w:p w14:paraId="30F01C9B" w14:textId="749A2AD8" w:rsidR="007E688F" w:rsidRDefault="007E688F" w:rsidP="004708D9">
            <w:pPr>
              <w:widowControl w:val="0"/>
              <w:overflowPunct/>
              <w:textAlignment w:val="auto"/>
              <w:rPr>
                <w:rFonts w:ascii="Times New Roman" w:hAnsi="Times New Roman"/>
                <w:color w:val="1A1A1A"/>
                <w:sz w:val="26"/>
                <w:szCs w:val="26"/>
              </w:rPr>
            </w:pPr>
            <w:r>
              <w:rPr>
                <w:rFonts w:ascii="Times New Roman" w:hAnsi="Times New Roman"/>
                <w:color w:val="1A1A1A"/>
                <w:sz w:val="26"/>
                <w:szCs w:val="26"/>
              </w:rPr>
              <w:t>F: below 60%</w:t>
            </w:r>
          </w:p>
        </w:tc>
      </w:tr>
    </w:tbl>
    <w:p w14:paraId="29707B9E" w14:textId="3B70A03F" w:rsidR="00F63B14" w:rsidRDefault="00F63B14" w:rsidP="00F31805">
      <w:pPr>
        <w:pStyle w:val="PlainText"/>
        <w:rPr>
          <w:rFonts w:ascii="Times New Roman" w:hAnsi="Times New Roman" w:cs="Times New Roman"/>
          <w:sz w:val="24"/>
          <w:szCs w:val="24"/>
        </w:rPr>
      </w:pPr>
      <w:r>
        <w:rPr>
          <w:rFonts w:ascii="Times New Roman" w:eastAsia="Arial Unicode MS" w:hAnsi="Times New Roman" w:cs="Times New Roman"/>
          <w:color w:val="000000"/>
          <w:sz w:val="24"/>
          <w:szCs w:val="24"/>
        </w:rPr>
        <w:lastRenderedPageBreak/>
        <w:t>I Incomplete -</w:t>
      </w:r>
      <w:r w:rsidRPr="00A30974">
        <w:rPr>
          <w:rFonts w:ascii="Times New Roman" w:eastAsia="Arial Unicode MS" w:hAnsi="Times New Roman" w:cs="Times New Roman"/>
          <w:color w:val="000000"/>
          <w:sz w:val="24"/>
          <w:szCs w:val="24"/>
        </w:rPr>
        <w:t xml:space="preserve"> An incomplete is a temporary grade used to indicate that the student has satisfactorily completed (C or better) the majority of work in a course but for personal reasons beyond the student's control, such as sickness, has not been able to complete the course during the regular semester. Normally, an incomplete is assigned in a case when the student is current in the class until at least the last three weeks of the semester or summer session. Negligence or indifference </w:t>
      </w:r>
      <w:proofErr w:type="gramStart"/>
      <w:r w:rsidRPr="00A30974">
        <w:rPr>
          <w:rFonts w:ascii="Times New Roman" w:eastAsia="Arial Unicode MS" w:hAnsi="Times New Roman" w:cs="Times New Roman"/>
          <w:color w:val="000000"/>
          <w:sz w:val="24"/>
          <w:szCs w:val="24"/>
        </w:rPr>
        <w:t>are</w:t>
      </w:r>
      <w:proofErr w:type="gramEnd"/>
      <w:r w:rsidRPr="00A30974">
        <w:rPr>
          <w:rFonts w:ascii="Times New Roman" w:eastAsia="Arial Unicode MS" w:hAnsi="Times New Roman" w:cs="Times New Roman"/>
          <w:color w:val="000000"/>
          <w:sz w:val="24"/>
          <w:szCs w:val="24"/>
        </w:rPr>
        <w:t xml:space="preserve"> not acceptable reasons for an "I" grade.</w:t>
      </w:r>
    </w:p>
    <w:p w14:paraId="5B432F0B" w14:textId="77777777" w:rsidR="00F63B14" w:rsidRPr="004A4521" w:rsidRDefault="00F63B14" w:rsidP="00F31805">
      <w:pPr>
        <w:pStyle w:val="PlainText"/>
        <w:rPr>
          <w:rFonts w:ascii="Times New Roman" w:hAnsi="Times New Roman" w:cs="Times New Roman"/>
          <w:sz w:val="24"/>
          <w:szCs w:val="24"/>
        </w:rPr>
      </w:pPr>
    </w:p>
    <w:p w14:paraId="79233B87" w14:textId="77777777" w:rsidR="00F31805" w:rsidRPr="004A4521" w:rsidRDefault="0098416C" w:rsidP="00F0237D">
      <w:pPr>
        <w:pStyle w:val="PlainText"/>
        <w:rPr>
          <w:rFonts w:ascii="Times New Roman" w:hAnsi="Times New Roman" w:cs="Times New Roman"/>
          <w:sz w:val="24"/>
          <w:szCs w:val="24"/>
        </w:rPr>
      </w:pPr>
      <w:r w:rsidRPr="004A4521">
        <w:rPr>
          <w:rFonts w:ascii="Times New Roman" w:hAnsi="Times New Roman" w:cs="Times New Roman"/>
          <w:sz w:val="24"/>
          <w:szCs w:val="24"/>
        </w:rPr>
        <w:t>Work for this course is weighted</w:t>
      </w:r>
      <w:r w:rsidR="00F31805" w:rsidRPr="004A4521">
        <w:rPr>
          <w:rFonts w:ascii="Times New Roman" w:hAnsi="Times New Roman" w:cs="Times New Roman"/>
          <w:sz w:val="24"/>
          <w:szCs w:val="24"/>
        </w:rPr>
        <w:t xml:space="preserve"> as follows: </w:t>
      </w:r>
    </w:p>
    <w:p w14:paraId="52B2B5DF" w14:textId="72508EFA" w:rsidR="00C56FAE" w:rsidRDefault="00C56FAE" w:rsidP="00892485">
      <w:pPr>
        <w:pStyle w:val="PlainText"/>
        <w:numPr>
          <w:ilvl w:val="0"/>
          <w:numId w:val="1"/>
        </w:numPr>
        <w:rPr>
          <w:rFonts w:ascii="Times New Roman" w:hAnsi="Times New Roman" w:cs="Times New Roman"/>
          <w:sz w:val="24"/>
          <w:szCs w:val="24"/>
        </w:rPr>
      </w:pPr>
      <w:r>
        <w:rPr>
          <w:rFonts w:ascii="Times New Roman" w:hAnsi="Times New Roman" w:cs="Times New Roman"/>
          <w:sz w:val="24"/>
          <w:szCs w:val="24"/>
        </w:rPr>
        <w:t>Class attendance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10%</w:t>
      </w:r>
    </w:p>
    <w:p w14:paraId="66519532" w14:textId="313E91C0" w:rsidR="0053381F" w:rsidRPr="004A4521" w:rsidRDefault="00C56FAE" w:rsidP="00892485">
      <w:pPr>
        <w:pStyle w:val="PlainText"/>
        <w:numPr>
          <w:ilvl w:val="0"/>
          <w:numId w:val="1"/>
        </w:numPr>
        <w:rPr>
          <w:rFonts w:ascii="Times New Roman" w:hAnsi="Times New Roman" w:cs="Times New Roman"/>
          <w:sz w:val="24"/>
          <w:szCs w:val="24"/>
        </w:rPr>
      </w:pPr>
      <w:r>
        <w:rPr>
          <w:rFonts w:ascii="Times New Roman" w:hAnsi="Times New Roman" w:cs="Times New Roman"/>
          <w:sz w:val="24"/>
          <w:szCs w:val="24"/>
        </w:rPr>
        <w:t>P</w:t>
      </w:r>
      <w:r w:rsidR="0053381F" w:rsidRPr="004A4521">
        <w:rPr>
          <w:rFonts w:ascii="Times New Roman" w:hAnsi="Times New Roman" w:cs="Times New Roman"/>
          <w:sz w:val="24"/>
          <w:szCs w:val="24"/>
        </w:rPr>
        <w:t xml:space="preserve">articipation </w:t>
      </w:r>
      <w:r w:rsidR="0053381F">
        <w:rPr>
          <w:rFonts w:ascii="Times New Roman" w:hAnsi="Times New Roman" w:cs="Times New Roman"/>
          <w:sz w:val="24"/>
          <w:szCs w:val="24"/>
        </w:rPr>
        <w:tab/>
      </w:r>
      <w:r w:rsidR="0053381F">
        <w:rPr>
          <w:rFonts w:ascii="Times New Roman" w:hAnsi="Times New Roman" w:cs="Times New Roman"/>
          <w:sz w:val="24"/>
          <w:szCs w:val="24"/>
        </w:rPr>
        <w:tab/>
      </w:r>
      <w:r w:rsidR="00427614">
        <w:rPr>
          <w:rFonts w:ascii="Times New Roman" w:hAnsi="Times New Roman" w:cs="Times New Roman"/>
          <w:sz w:val="24"/>
          <w:szCs w:val="24"/>
        </w:rPr>
        <w:tab/>
      </w:r>
      <w:r w:rsidR="00427614">
        <w:rPr>
          <w:rFonts w:ascii="Times New Roman" w:hAnsi="Times New Roman" w:cs="Times New Roman"/>
          <w:sz w:val="24"/>
          <w:szCs w:val="24"/>
        </w:rPr>
        <w:tab/>
      </w:r>
      <w:r w:rsidR="00427614">
        <w:rPr>
          <w:rFonts w:ascii="Times New Roman" w:hAnsi="Times New Roman" w:cs="Times New Roman"/>
          <w:sz w:val="24"/>
          <w:szCs w:val="24"/>
        </w:rPr>
        <w:tab/>
        <w:t>10</w:t>
      </w:r>
      <w:r w:rsidR="0053381F" w:rsidRPr="004A4521">
        <w:rPr>
          <w:rFonts w:ascii="Times New Roman" w:hAnsi="Times New Roman" w:cs="Times New Roman"/>
          <w:sz w:val="24"/>
          <w:szCs w:val="24"/>
        </w:rPr>
        <w:t>%</w:t>
      </w:r>
    </w:p>
    <w:p w14:paraId="0F467A4C" w14:textId="4318A6BC" w:rsidR="007C1824" w:rsidRDefault="00AF6EB7" w:rsidP="007C1824">
      <w:pPr>
        <w:pStyle w:val="PlainText"/>
        <w:numPr>
          <w:ilvl w:val="0"/>
          <w:numId w:val="1"/>
        </w:numPr>
        <w:rPr>
          <w:rFonts w:ascii="Times New Roman" w:hAnsi="Times New Roman" w:cs="Times New Roman"/>
          <w:sz w:val="24"/>
          <w:szCs w:val="24"/>
        </w:rPr>
      </w:pPr>
      <w:r>
        <w:rPr>
          <w:rFonts w:ascii="Times New Roman" w:hAnsi="Times New Roman" w:cs="Times New Roman"/>
          <w:sz w:val="24"/>
          <w:szCs w:val="24"/>
        </w:rPr>
        <w:t>Exercise 1</w:t>
      </w:r>
      <w:r w:rsidR="005C0B16">
        <w:rPr>
          <w:rFonts w:ascii="Times New Roman" w:hAnsi="Times New Roman" w:cs="Times New Roman"/>
          <w:sz w:val="24"/>
          <w:szCs w:val="24"/>
        </w:rPr>
        <w:t>: Community Historiography</w:t>
      </w:r>
      <w:r w:rsidR="007C1824">
        <w:rPr>
          <w:rFonts w:ascii="Times New Roman" w:hAnsi="Times New Roman" w:cs="Times New Roman"/>
          <w:sz w:val="24"/>
          <w:szCs w:val="24"/>
        </w:rPr>
        <w:tab/>
        <w:t>10%</w:t>
      </w:r>
    </w:p>
    <w:p w14:paraId="57AF9DA9" w14:textId="0CC3B01D" w:rsidR="008823D2" w:rsidRPr="004A4521" w:rsidRDefault="00AF6EB7" w:rsidP="00892485">
      <w:pPr>
        <w:pStyle w:val="PlainText"/>
        <w:numPr>
          <w:ilvl w:val="0"/>
          <w:numId w:val="1"/>
        </w:numPr>
        <w:rPr>
          <w:rFonts w:ascii="Times New Roman" w:hAnsi="Times New Roman" w:cs="Times New Roman"/>
          <w:sz w:val="24"/>
          <w:szCs w:val="24"/>
        </w:rPr>
      </w:pPr>
      <w:r>
        <w:rPr>
          <w:rFonts w:ascii="Times New Roman" w:hAnsi="Times New Roman" w:cs="Times New Roman"/>
          <w:sz w:val="24"/>
          <w:szCs w:val="24"/>
        </w:rPr>
        <w:t>Exercise 2</w:t>
      </w:r>
      <w:r w:rsidR="005C0B16">
        <w:rPr>
          <w:rFonts w:ascii="Times New Roman" w:hAnsi="Times New Roman" w:cs="Times New Roman"/>
          <w:sz w:val="24"/>
          <w:szCs w:val="24"/>
        </w:rPr>
        <w:t>: Practitioner Role(s)</w:t>
      </w:r>
      <w:r w:rsidR="006C1EF3">
        <w:rPr>
          <w:rFonts w:ascii="Times New Roman" w:hAnsi="Times New Roman" w:cs="Times New Roman"/>
          <w:sz w:val="24"/>
          <w:szCs w:val="24"/>
        </w:rPr>
        <w:tab/>
      </w:r>
      <w:r w:rsidR="0053381F">
        <w:rPr>
          <w:rFonts w:ascii="Times New Roman" w:hAnsi="Times New Roman" w:cs="Times New Roman"/>
          <w:sz w:val="24"/>
          <w:szCs w:val="24"/>
        </w:rPr>
        <w:tab/>
        <w:t>1</w:t>
      </w:r>
      <w:r w:rsidR="009B239B">
        <w:rPr>
          <w:rFonts w:ascii="Times New Roman" w:hAnsi="Times New Roman" w:cs="Times New Roman"/>
          <w:sz w:val="24"/>
          <w:szCs w:val="24"/>
        </w:rPr>
        <w:t>0</w:t>
      </w:r>
      <w:r w:rsidR="004A4521">
        <w:rPr>
          <w:rFonts w:ascii="Times New Roman" w:hAnsi="Times New Roman" w:cs="Times New Roman"/>
          <w:sz w:val="24"/>
          <w:szCs w:val="24"/>
        </w:rPr>
        <w:t>%</w:t>
      </w:r>
      <w:r w:rsidR="00F0237D" w:rsidRPr="004A4521">
        <w:rPr>
          <w:rFonts w:ascii="Times New Roman" w:hAnsi="Times New Roman" w:cs="Times New Roman"/>
          <w:sz w:val="24"/>
          <w:szCs w:val="24"/>
        </w:rPr>
        <w:tab/>
      </w:r>
    </w:p>
    <w:p w14:paraId="0740314B" w14:textId="34DE456D" w:rsidR="00F31805" w:rsidRPr="004A4521" w:rsidRDefault="00AF6EB7" w:rsidP="00892485">
      <w:pPr>
        <w:pStyle w:val="PlainText"/>
        <w:numPr>
          <w:ilvl w:val="0"/>
          <w:numId w:val="1"/>
        </w:numPr>
        <w:rPr>
          <w:rFonts w:ascii="Times New Roman" w:hAnsi="Times New Roman" w:cs="Times New Roman"/>
          <w:sz w:val="24"/>
          <w:szCs w:val="24"/>
        </w:rPr>
      </w:pPr>
      <w:r>
        <w:rPr>
          <w:rFonts w:ascii="Times New Roman" w:hAnsi="Times New Roman" w:cs="Times New Roman"/>
          <w:sz w:val="24"/>
          <w:szCs w:val="24"/>
        </w:rPr>
        <w:t>Exercise 3</w:t>
      </w:r>
      <w:r w:rsidR="005C0B16">
        <w:rPr>
          <w:rFonts w:ascii="Times New Roman" w:hAnsi="Times New Roman" w:cs="Times New Roman"/>
          <w:sz w:val="24"/>
          <w:szCs w:val="24"/>
        </w:rPr>
        <w:t>: Community Needs &amp; Strengths</w:t>
      </w:r>
      <w:r w:rsidR="004F04A7">
        <w:rPr>
          <w:rFonts w:ascii="Times New Roman" w:hAnsi="Times New Roman" w:cs="Times New Roman"/>
          <w:sz w:val="24"/>
          <w:szCs w:val="24"/>
        </w:rPr>
        <w:tab/>
      </w:r>
      <w:r w:rsidR="00C426D3">
        <w:rPr>
          <w:rFonts w:ascii="Times New Roman" w:hAnsi="Times New Roman" w:cs="Times New Roman"/>
          <w:sz w:val="24"/>
          <w:szCs w:val="24"/>
        </w:rPr>
        <w:t>1</w:t>
      </w:r>
      <w:r w:rsidR="00E623C2">
        <w:rPr>
          <w:rFonts w:ascii="Times New Roman" w:hAnsi="Times New Roman" w:cs="Times New Roman"/>
          <w:sz w:val="24"/>
          <w:szCs w:val="24"/>
        </w:rPr>
        <w:t>0</w:t>
      </w:r>
      <w:r w:rsidR="00F31805" w:rsidRPr="004A4521">
        <w:rPr>
          <w:rFonts w:ascii="Times New Roman" w:hAnsi="Times New Roman" w:cs="Times New Roman"/>
          <w:sz w:val="24"/>
          <w:szCs w:val="24"/>
        </w:rPr>
        <w:t xml:space="preserve">% </w:t>
      </w:r>
    </w:p>
    <w:p w14:paraId="0B23E472" w14:textId="7F42AEE3" w:rsidR="009B239B" w:rsidRDefault="00AF6EB7" w:rsidP="00892485">
      <w:pPr>
        <w:pStyle w:val="PlainText"/>
        <w:numPr>
          <w:ilvl w:val="0"/>
          <w:numId w:val="1"/>
        </w:numPr>
        <w:rPr>
          <w:rFonts w:ascii="Times New Roman" w:hAnsi="Times New Roman" w:cs="Times New Roman"/>
          <w:sz w:val="24"/>
          <w:szCs w:val="24"/>
        </w:rPr>
      </w:pPr>
      <w:r>
        <w:rPr>
          <w:rFonts w:ascii="Times New Roman" w:hAnsi="Times New Roman" w:cs="Times New Roman"/>
          <w:sz w:val="24"/>
          <w:szCs w:val="24"/>
        </w:rPr>
        <w:t>Exercise 4</w:t>
      </w:r>
      <w:r w:rsidR="005C0B16">
        <w:rPr>
          <w:rFonts w:ascii="Times New Roman" w:hAnsi="Times New Roman" w:cs="Times New Roman"/>
          <w:sz w:val="24"/>
          <w:szCs w:val="24"/>
        </w:rPr>
        <w:t xml:space="preserve">: </w:t>
      </w:r>
      <w:r w:rsidR="0001308F">
        <w:rPr>
          <w:rFonts w:ascii="Times New Roman" w:hAnsi="Times New Roman" w:cs="Times New Roman"/>
          <w:sz w:val="24"/>
          <w:szCs w:val="24"/>
        </w:rPr>
        <w:t>Issue Framing</w:t>
      </w:r>
      <w:r w:rsidR="00F31805" w:rsidRPr="004A4521">
        <w:rPr>
          <w:rFonts w:ascii="Times New Roman" w:hAnsi="Times New Roman" w:cs="Times New Roman"/>
          <w:sz w:val="24"/>
          <w:szCs w:val="24"/>
        </w:rPr>
        <w:tab/>
      </w:r>
      <w:r w:rsidR="00F31805" w:rsidRPr="004A4521">
        <w:rPr>
          <w:rFonts w:ascii="Times New Roman" w:hAnsi="Times New Roman" w:cs="Times New Roman"/>
          <w:sz w:val="24"/>
          <w:szCs w:val="24"/>
        </w:rPr>
        <w:tab/>
      </w:r>
      <w:r>
        <w:rPr>
          <w:rFonts w:ascii="Times New Roman" w:hAnsi="Times New Roman" w:cs="Times New Roman"/>
          <w:sz w:val="24"/>
          <w:szCs w:val="24"/>
        </w:rPr>
        <w:tab/>
      </w:r>
      <w:r w:rsidR="007F0068">
        <w:rPr>
          <w:rFonts w:ascii="Times New Roman" w:hAnsi="Times New Roman" w:cs="Times New Roman"/>
          <w:sz w:val="24"/>
          <w:szCs w:val="24"/>
        </w:rPr>
        <w:t>10</w:t>
      </w:r>
      <w:r w:rsidR="00F31805" w:rsidRPr="004A4521">
        <w:rPr>
          <w:rFonts w:ascii="Times New Roman" w:hAnsi="Times New Roman" w:cs="Times New Roman"/>
          <w:sz w:val="24"/>
          <w:szCs w:val="24"/>
        </w:rPr>
        <w:t>%</w:t>
      </w:r>
    </w:p>
    <w:p w14:paraId="44AFB601" w14:textId="4F1B6FF3" w:rsidR="00F31805" w:rsidRDefault="00167E55" w:rsidP="00892485">
      <w:pPr>
        <w:pStyle w:val="PlainText"/>
        <w:numPr>
          <w:ilvl w:val="0"/>
          <w:numId w:val="1"/>
        </w:numPr>
        <w:rPr>
          <w:rFonts w:ascii="Times New Roman" w:hAnsi="Times New Roman" w:cs="Times New Roman"/>
          <w:sz w:val="24"/>
          <w:szCs w:val="24"/>
        </w:rPr>
      </w:pPr>
      <w:r>
        <w:rPr>
          <w:rFonts w:ascii="Times New Roman" w:hAnsi="Times New Roman" w:cs="Times New Roman"/>
          <w:sz w:val="24"/>
          <w:szCs w:val="24"/>
        </w:rPr>
        <w:t>Exercise 5</w:t>
      </w:r>
      <w:r w:rsidR="0001308F">
        <w:rPr>
          <w:rFonts w:ascii="Times New Roman" w:hAnsi="Times New Roman" w:cs="Times New Roman"/>
          <w:sz w:val="24"/>
          <w:szCs w:val="24"/>
        </w:rPr>
        <w:t>: Asset &amp; Power Mapping</w:t>
      </w:r>
      <w:r w:rsidR="007A5F25">
        <w:rPr>
          <w:rFonts w:ascii="Times New Roman" w:hAnsi="Times New Roman" w:cs="Times New Roman"/>
          <w:sz w:val="24"/>
          <w:szCs w:val="24"/>
        </w:rPr>
        <w:tab/>
      </w:r>
      <w:r w:rsidR="007A5F25">
        <w:rPr>
          <w:rFonts w:ascii="Times New Roman" w:hAnsi="Times New Roman" w:cs="Times New Roman"/>
          <w:sz w:val="24"/>
          <w:szCs w:val="24"/>
        </w:rPr>
        <w:tab/>
        <w:t>1</w:t>
      </w:r>
      <w:r w:rsidR="0001308F">
        <w:rPr>
          <w:rFonts w:ascii="Times New Roman" w:hAnsi="Times New Roman" w:cs="Times New Roman"/>
          <w:sz w:val="24"/>
          <w:szCs w:val="24"/>
        </w:rPr>
        <w:t>0</w:t>
      </w:r>
      <w:r w:rsidR="009B239B">
        <w:rPr>
          <w:rFonts w:ascii="Times New Roman" w:hAnsi="Times New Roman" w:cs="Times New Roman"/>
          <w:sz w:val="24"/>
          <w:szCs w:val="24"/>
        </w:rPr>
        <w:t>%</w:t>
      </w:r>
    </w:p>
    <w:p w14:paraId="6AA2AC65" w14:textId="448DD260" w:rsidR="0001308F" w:rsidRDefault="0001308F" w:rsidP="00892485">
      <w:pPr>
        <w:pStyle w:val="PlainText"/>
        <w:numPr>
          <w:ilvl w:val="0"/>
          <w:numId w:val="1"/>
        </w:numPr>
        <w:rPr>
          <w:rFonts w:ascii="Times New Roman" w:hAnsi="Times New Roman" w:cs="Times New Roman"/>
          <w:sz w:val="24"/>
          <w:szCs w:val="24"/>
        </w:rPr>
      </w:pPr>
      <w:r>
        <w:rPr>
          <w:rFonts w:ascii="Times New Roman" w:hAnsi="Times New Roman" w:cs="Times New Roman"/>
          <w:sz w:val="24"/>
          <w:szCs w:val="24"/>
        </w:rPr>
        <w:t>Final Presentation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5%</w:t>
      </w:r>
    </w:p>
    <w:p w14:paraId="6A9F6A67" w14:textId="483B0664" w:rsidR="002B499D" w:rsidRPr="00BB45A6" w:rsidRDefault="00167E55" w:rsidP="00BB45A6">
      <w:pPr>
        <w:pStyle w:val="PlainText"/>
        <w:numPr>
          <w:ilvl w:val="0"/>
          <w:numId w:val="1"/>
        </w:numPr>
        <w:rPr>
          <w:rFonts w:ascii="Times New Roman" w:hAnsi="Times New Roman" w:cs="Times New Roman"/>
          <w:sz w:val="24"/>
          <w:szCs w:val="24"/>
        </w:rPr>
      </w:pPr>
      <w:r>
        <w:rPr>
          <w:rFonts w:ascii="Times New Roman" w:hAnsi="Times New Roman" w:cs="Times New Roman"/>
          <w:sz w:val="24"/>
          <w:szCs w:val="24"/>
        </w:rPr>
        <w:t>Final Paper</w:t>
      </w:r>
      <w:r w:rsidR="007A5F25" w:rsidRPr="004A4521">
        <w:rPr>
          <w:rFonts w:ascii="Times New Roman" w:hAnsi="Times New Roman" w:cs="Times New Roman"/>
          <w:sz w:val="24"/>
          <w:szCs w:val="24"/>
        </w:rPr>
        <w:t xml:space="preserve"> </w:t>
      </w:r>
      <w:r w:rsidR="00427614">
        <w:rPr>
          <w:rFonts w:ascii="Times New Roman" w:hAnsi="Times New Roman" w:cs="Times New Roman"/>
          <w:sz w:val="24"/>
          <w:szCs w:val="24"/>
        </w:rPr>
        <w:tab/>
      </w:r>
      <w:r w:rsidR="00427614">
        <w:rPr>
          <w:rFonts w:ascii="Times New Roman" w:hAnsi="Times New Roman" w:cs="Times New Roman"/>
          <w:sz w:val="24"/>
          <w:szCs w:val="24"/>
        </w:rPr>
        <w:tab/>
      </w:r>
      <w:r w:rsidR="00427614">
        <w:rPr>
          <w:rFonts w:ascii="Times New Roman" w:hAnsi="Times New Roman" w:cs="Times New Roman"/>
          <w:sz w:val="24"/>
          <w:szCs w:val="24"/>
        </w:rPr>
        <w:tab/>
      </w:r>
      <w:r w:rsidR="00427614">
        <w:rPr>
          <w:rFonts w:ascii="Times New Roman" w:hAnsi="Times New Roman" w:cs="Times New Roman"/>
          <w:sz w:val="24"/>
          <w:szCs w:val="24"/>
        </w:rPr>
        <w:tab/>
      </w:r>
      <w:r w:rsidR="00427614">
        <w:rPr>
          <w:rFonts w:ascii="Times New Roman" w:hAnsi="Times New Roman" w:cs="Times New Roman"/>
          <w:sz w:val="24"/>
          <w:szCs w:val="24"/>
        </w:rPr>
        <w:tab/>
        <w:t>25</w:t>
      </w:r>
      <w:r w:rsidR="007A5F25">
        <w:rPr>
          <w:rFonts w:ascii="Times New Roman" w:hAnsi="Times New Roman" w:cs="Times New Roman"/>
          <w:sz w:val="24"/>
          <w:szCs w:val="24"/>
        </w:rPr>
        <w:t>%</w:t>
      </w:r>
    </w:p>
    <w:p w14:paraId="72A47236" w14:textId="249F3DCC" w:rsidR="004B5112" w:rsidRPr="004708D9" w:rsidRDefault="00F31805" w:rsidP="004708D9">
      <w:pPr>
        <w:pStyle w:val="PlainText"/>
        <w:ind w:left="3600"/>
        <w:rPr>
          <w:rFonts w:ascii="Times New Roman" w:hAnsi="Times New Roman" w:cs="Times New Roman"/>
          <w:sz w:val="24"/>
          <w:szCs w:val="24"/>
        </w:rPr>
      </w:pPr>
      <w:r w:rsidRPr="004A4521">
        <w:rPr>
          <w:rFonts w:ascii="Times New Roman" w:hAnsi="Times New Roman" w:cs="Times New Roman"/>
          <w:sz w:val="24"/>
          <w:szCs w:val="24"/>
        </w:rPr>
        <w:t xml:space="preserve">TOTAL </w:t>
      </w:r>
      <w:r w:rsidR="006305A0" w:rsidRPr="004A4521">
        <w:rPr>
          <w:rFonts w:ascii="Times New Roman" w:hAnsi="Times New Roman" w:cs="Times New Roman"/>
          <w:sz w:val="24"/>
          <w:szCs w:val="24"/>
        </w:rPr>
        <w:tab/>
      </w:r>
      <w:r w:rsidRPr="004A4521">
        <w:rPr>
          <w:rFonts w:ascii="Times New Roman" w:hAnsi="Times New Roman" w:cs="Times New Roman"/>
          <w:sz w:val="24"/>
          <w:szCs w:val="24"/>
        </w:rPr>
        <w:t xml:space="preserve">100% </w:t>
      </w:r>
    </w:p>
    <w:p w14:paraId="2BB80A31" w14:textId="77777777" w:rsidR="007014EC" w:rsidRDefault="007014EC" w:rsidP="004A4521">
      <w:pPr>
        <w:pStyle w:val="Footer"/>
        <w:tabs>
          <w:tab w:val="clear" w:pos="4320"/>
          <w:tab w:val="clear" w:pos="8640"/>
          <w:tab w:val="left" w:pos="0"/>
        </w:tabs>
        <w:rPr>
          <w:rFonts w:ascii="Times New Roman" w:hAnsi="Times New Roman"/>
          <w:b/>
          <w:szCs w:val="24"/>
        </w:rPr>
      </w:pPr>
    </w:p>
    <w:p w14:paraId="2A0CFABA" w14:textId="77777777" w:rsidR="00142B5B" w:rsidRPr="000C3E87" w:rsidRDefault="00142B5B" w:rsidP="004A4521">
      <w:pPr>
        <w:pStyle w:val="Footer"/>
        <w:tabs>
          <w:tab w:val="clear" w:pos="4320"/>
          <w:tab w:val="clear" w:pos="8640"/>
          <w:tab w:val="left" w:pos="0"/>
        </w:tabs>
        <w:rPr>
          <w:rFonts w:ascii="Times New Roman" w:hAnsi="Times New Roman"/>
          <w:b/>
          <w:szCs w:val="24"/>
        </w:rPr>
      </w:pPr>
      <w:r w:rsidRPr="000C3E87">
        <w:rPr>
          <w:rFonts w:ascii="Times New Roman" w:hAnsi="Times New Roman"/>
          <w:b/>
          <w:szCs w:val="24"/>
        </w:rPr>
        <w:t>REQUIRED READING</w:t>
      </w:r>
    </w:p>
    <w:p w14:paraId="57CBCD0E" w14:textId="0D759CA7" w:rsidR="006F3678" w:rsidRDefault="006F3678" w:rsidP="00267213">
      <w:pPr>
        <w:pStyle w:val="HTMLPreformatted"/>
        <w:tabs>
          <w:tab w:val="clear" w:pos="9160"/>
          <w:tab w:val="left" w:pos="9000"/>
          <w:tab w:val="left" w:pos="9360"/>
        </w:tabs>
        <w:rPr>
          <w:rFonts w:ascii="Times New Roman" w:hAnsi="Times New Roman"/>
          <w:b/>
          <w:sz w:val="24"/>
          <w:szCs w:val="24"/>
        </w:rPr>
      </w:pPr>
      <w:r>
        <w:rPr>
          <w:rFonts w:ascii="Times New Roman" w:hAnsi="Times New Roman"/>
          <w:sz w:val="24"/>
          <w:szCs w:val="24"/>
        </w:rPr>
        <w:t xml:space="preserve">The required readings for this course include two textbooks as well as additional materials available in weekly folders on Blackboard.  Texts include, </w:t>
      </w:r>
      <w:r w:rsidR="00E06C49">
        <w:rPr>
          <w:rFonts w:ascii="Times New Roman" w:hAnsi="Times New Roman"/>
          <w:i/>
          <w:sz w:val="24"/>
          <w:szCs w:val="24"/>
        </w:rPr>
        <w:t>Building Communities from the Inside Out,</w:t>
      </w:r>
      <w:r>
        <w:rPr>
          <w:rFonts w:ascii="Times New Roman" w:hAnsi="Times New Roman"/>
          <w:sz w:val="24"/>
          <w:szCs w:val="24"/>
        </w:rPr>
        <w:t xml:space="preserve"> by </w:t>
      </w:r>
      <w:r w:rsidR="00E06C49">
        <w:rPr>
          <w:rFonts w:ascii="Times New Roman" w:hAnsi="Times New Roman"/>
          <w:sz w:val="24"/>
          <w:szCs w:val="24"/>
        </w:rPr>
        <w:t xml:space="preserve">John </w:t>
      </w:r>
      <w:proofErr w:type="spellStart"/>
      <w:r w:rsidR="00E06C49">
        <w:rPr>
          <w:rFonts w:ascii="Times New Roman" w:hAnsi="Times New Roman"/>
          <w:sz w:val="24"/>
          <w:szCs w:val="24"/>
        </w:rPr>
        <w:t>Kretzmann</w:t>
      </w:r>
      <w:proofErr w:type="spellEnd"/>
      <w:r w:rsidR="00E06C49">
        <w:rPr>
          <w:rFonts w:ascii="Times New Roman" w:hAnsi="Times New Roman"/>
          <w:sz w:val="24"/>
          <w:szCs w:val="24"/>
        </w:rPr>
        <w:t xml:space="preserve"> and John McKnight</w:t>
      </w:r>
      <w:r>
        <w:rPr>
          <w:rFonts w:ascii="Times New Roman" w:hAnsi="Times New Roman"/>
          <w:sz w:val="24"/>
          <w:szCs w:val="24"/>
        </w:rPr>
        <w:t xml:space="preserve"> AND </w:t>
      </w:r>
      <w:r w:rsidRPr="00C21470">
        <w:rPr>
          <w:rFonts w:ascii="Times New Roman" w:hAnsi="Times New Roman"/>
          <w:i/>
          <w:sz w:val="24"/>
          <w:szCs w:val="24"/>
        </w:rPr>
        <w:t>Community Development in Action</w:t>
      </w:r>
      <w:r>
        <w:rPr>
          <w:rFonts w:ascii="Times New Roman" w:hAnsi="Times New Roman"/>
          <w:sz w:val="24"/>
          <w:szCs w:val="24"/>
        </w:rPr>
        <w:t xml:space="preserve"> by Margaret </w:t>
      </w:r>
      <w:proofErr w:type="spellStart"/>
      <w:r>
        <w:rPr>
          <w:rFonts w:ascii="Times New Roman" w:hAnsi="Times New Roman"/>
          <w:sz w:val="24"/>
          <w:szCs w:val="24"/>
        </w:rPr>
        <w:t>Ledwith</w:t>
      </w:r>
      <w:proofErr w:type="spellEnd"/>
      <w:r>
        <w:rPr>
          <w:rFonts w:ascii="Times New Roman" w:hAnsi="Times New Roman"/>
          <w:sz w:val="24"/>
          <w:szCs w:val="24"/>
        </w:rPr>
        <w:t xml:space="preserve">. </w:t>
      </w:r>
      <w:r w:rsidRPr="002354D7">
        <w:rPr>
          <w:rFonts w:ascii="Times New Roman" w:hAnsi="Times New Roman"/>
          <w:sz w:val="24"/>
          <w:szCs w:val="24"/>
        </w:rPr>
        <w:t>A schedule of assigned r</w:t>
      </w:r>
      <w:r>
        <w:rPr>
          <w:rFonts w:ascii="Times New Roman" w:hAnsi="Times New Roman"/>
          <w:sz w:val="24"/>
          <w:szCs w:val="24"/>
        </w:rPr>
        <w:t xml:space="preserve">eadings is included on pages 5-6 of this syllabus. </w:t>
      </w:r>
    </w:p>
    <w:p w14:paraId="22E68F68" w14:textId="77777777" w:rsidR="00666B6B" w:rsidRDefault="00666B6B" w:rsidP="006E151D">
      <w:pPr>
        <w:pStyle w:val="PlainText"/>
        <w:rPr>
          <w:rFonts w:ascii="Times New Roman" w:hAnsi="Times New Roman" w:cs="Times New Roman"/>
          <w:b/>
          <w:sz w:val="24"/>
          <w:szCs w:val="24"/>
        </w:rPr>
      </w:pPr>
    </w:p>
    <w:p w14:paraId="02184182" w14:textId="77777777" w:rsidR="00F31805" w:rsidRPr="000B5787" w:rsidRDefault="00F31805" w:rsidP="00F31805">
      <w:pPr>
        <w:pStyle w:val="PlainText"/>
        <w:rPr>
          <w:rFonts w:ascii="Times New Roman" w:hAnsi="Times New Roman" w:cs="Times New Roman"/>
          <w:b/>
          <w:sz w:val="24"/>
          <w:szCs w:val="24"/>
        </w:rPr>
      </w:pPr>
      <w:r w:rsidRPr="004A4521">
        <w:rPr>
          <w:rFonts w:ascii="Times New Roman" w:hAnsi="Times New Roman" w:cs="Times New Roman"/>
          <w:b/>
          <w:sz w:val="24"/>
          <w:szCs w:val="24"/>
        </w:rPr>
        <w:t>ASSIGNMENTS</w:t>
      </w:r>
    </w:p>
    <w:p w14:paraId="4602A5D2" w14:textId="09DBB0CC" w:rsidR="006F3678" w:rsidRPr="0033129E" w:rsidRDefault="006F3678" w:rsidP="006F3678">
      <w:pPr>
        <w:pStyle w:val="PlainText"/>
        <w:rPr>
          <w:rFonts w:ascii="Times New Roman" w:hAnsi="Times New Roman" w:cs="Times New Roman"/>
          <w:b/>
          <w:sz w:val="24"/>
          <w:szCs w:val="24"/>
        </w:rPr>
      </w:pPr>
      <w:r>
        <w:rPr>
          <w:rFonts w:ascii="Times New Roman" w:hAnsi="Times New Roman" w:cs="Times New Roman"/>
          <w:sz w:val="24"/>
          <w:szCs w:val="24"/>
        </w:rPr>
        <w:t>S</w:t>
      </w:r>
      <w:r w:rsidRPr="002354D7">
        <w:rPr>
          <w:rFonts w:ascii="Times New Roman" w:hAnsi="Times New Roman" w:cs="Times New Roman"/>
          <w:sz w:val="24"/>
          <w:szCs w:val="24"/>
        </w:rPr>
        <w:t xml:space="preserve">tudents are </w:t>
      </w:r>
      <w:r>
        <w:rPr>
          <w:rFonts w:ascii="Times New Roman" w:hAnsi="Times New Roman" w:cs="Times New Roman"/>
          <w:sz w:val="24"/>
          <w:szCs w:val="24"/>
        </w:rPr>
        <w:t xml:space="preserve">highly </w:t>
      </w:r>
      <w:r w:rsidRPr="002354D7">
        <w:rPr>
          <w:rFonts w:ascii="Times New Roman" w:hAnsi="Times New Roman" w:cs="Times New Roman"/>
          <w:sz w:val="24"/>
          <w:szCs w:val="24"/>
        </w:rPr>
        <w:t xml:space="preserve">encouraged to </w:t>
      </w:r>
      <w:r>
        <w:rPr>
          <w:rFonts w:ascii="Times New Roman" w:hAnsi="Times New Roman" w:cs="Times New Roman"/>
          <w:sz w:val="24"/>
          <w:szCs w:val="24"/>
        </w:rPr>
        <w:t xml:space="preserve">use this class as an opportunity to </w:t>
      </w:r>
      <w:r w:rsidRPr="002354D7">
        <w:rPr>
          <w:rFonts w:ascii="Times New Roman" w:hAnsi="Times New Roman" w:cs="Times New Roman"/>
          <w:sz w:val="24"/>
          <w:szCs w:val="24"/>
        </w:rPr>
        <w:t xml:space="preserve">challenge their </w:t>
      </w:r>
      <w:r w:rsidR="00E06C49">
        <w:rPr>
          <w:rFonts w:ascii="Times New Roman" w:hAnsi="Times New Roman" w:cs="Times New Roman"/>
          <w:sz w:val="24"/>
          <w:szCs w:val="24"/>
        </w:rPr>
        <w:t>writing skills. W</w:t>
      </w:r>
      <w:r>
        <w:rPr>
          <w:rFonts w:ascii="Times New Roman" w:hAnsi="Times New Roman" w:cs="Times New Roman"/>
          <w:sz w:val="24"/>
          <w:szCs w:val="24"/>
        </w:rPr>
        <w:t>ritten papers are required to follow the APA style manual, be free of grammar and spelling mistakes and conjugations (i.e. can’t, won’t, etc.), and include complete (and correct) citations for all sources referenced</w:t>
      </w:r>
      <w:r w:rsidRPr="002354D7">
        <w:rPr>
          <w:rFonts w:ascii="Times New Roman" w:hAnsi="Times New Roman" w:cs="Times New Roman"/>
          <w:sz w:val="24"/>
          <w:szCs w:val="24"/>
        </w:rPr>
        <w:t xml:space="preserve">. </w:t>
      </w:r>
      <w:r>
        <w:rPr>
          <w:rFonts w:ascii="Times New Roman" w:hAnsi="Times New Roman" w:cs="Times New Roman"/>
          <w:sz w:val="24"/>
          <w:szCs w:val="24"/>
        </w:rPr>
        <w:t xml:space="preserve">Students are urged to utilize the UAF writing center to review their draft papers for clarity and technical editing.  </w:t>
      </w:r>
      <w:r w:rsidRPr="002354D7">
        <w:rPr>
          <w:rFonts w:ascii="Times New Roman" w:hAnsi="Times New Roman" w:cs="Times New Roman"/>
          <w:sz w:val="24"/>
          <w:szCs w:val="24"/>
        </w:rPr>
        <w:t>Please note that any title page(s), reference page(s), or images that take up more than a half a page will not be counted towards the minimum page</w:t>
      </w:r>
      <w:r>
        <w:rPr>
          <w:rFonts w:ascii="Times New Roman" w:hAnsi="Times New Roman" w:cs="Times New Roman"/>
          <w:sz w:val="24"/>
          <w:szCs w:val="24"/>
        </w:rPr>
        <w:t xml:space="preserve"> </w:t>
      </w:r>
      <w:r w:rsidR="00E06C49">
        <w:rPr>
          <w:rFonts w:ascii="Times New Roman" w:hAnsi="Times New Roman" w:cs="Times New Roman"/>
          <w:sz w:val="24"/>
          <w:szCs w:val="24"/>
        </w:rPr>
        <w:t>requirements</w:t>
      </w:r>
      <w:r w:rsidRPr="002354D7">
        <w:rPr>
          <w:rFonts w:ascii="Times New Roman" w:hAnsi="Times New Roman" w:cs="Times New Roman"/>
          <w:sz w:val="24"/>
          <w:szCs w:val="24"/>
        </w:rPr>
        <w:t>.</w:t>
      </w:r>
      <w:r>
        <w:rPr>
          <w:rFonts w:ascii="Times New Roman" w:hAnsi="Times New Roman" w:cs="Times New Roman"/>
          <w:sz w:val="24"/>
          <w:szCs w:val="24"/>
        </w:rPr>
        <w:t xml:space="preserve">  </w:t>
      </w:r>
      <w:r w:rsidRPr="006D35AF">
        <w:rPr>
          <w:rFonts w:ascii="Times New Roman" w:hAnsi="Times New Roman" w:cs="Times New Roman"/>
          <w:sz w:val="24"/>
          <w:szCs w:val="24"/>
          <w:u w:val="single"/>
        </w:rPr>
        <w:t xml:space="preserve">Late assignments will not be accepted </w:t>
      </w:r>
      <w:r>
        <w:rPr>
          <w:rFonts w:ascii="Times New Roman" w:hAnsi="Times New Roman" w:cs="Times New Roman"/>
          <w:sz w:val="24"/>
          <w:szCs w:val="24"/>
          <w:u w:val="single"/>
        </w:rPr>
        <w:t>and students will receive a “0” for any assignments not received by the instructor after the required due date.  The only exception to this policy is in the case of emergencies in which case, students must notify the instructor immediately. It is at the discretion of the instructor whether or not the student will receive an extension</w:t>
      </w:r>
      <w:r>
        <w:rPr>
          <w:rFonts w:ascii="Times New Roman" w:hAnsi="Times New Roman" w:cs="Times New Roman"/>
          <w:sz w:val="24"/>
          <w:szCs w:val="24"/>
        </w:rPr>
        <w:t>.</w:t>
      </w:r>
    </w:p>
    <w:p w14:paraId="3565A394" w14:textId="77777777" w:rsidR="000C0C9B" w:rsidRDefault="000C0C9B" w:rsidP="007C1824">
      <w:pPr>
        <w:pStyle w:val="PlainText"/>
        <w:rPr>
          <w:rFonts w:ascii="Times New Roman" w:hAnsi="Times New Roman" w:cs="Times New Roman"/>
          <w:b/>
          <w:sz w:val="24"/>
          <w:szCs w:val="24"/>
        </w:rPr>
      </w:pPr>
    </w:p>
    <w:p w14:paraId="53BC4C8B" w14:textId="6315CBFF" w:rsidR="00C56FAE" w:rsidRDefault="00C56FAE" w:rsidP="007C1824">
      <w:pPr>
        <w:pStyle w:val="PlainText"/>
        <w:rPr>
          <w:rFonts w:ascii="Times New Roman" w:hAnsi="Times New Roman" w:cs="Times New Roman"/>
          <w:b/>
          <w:sz w:val="24"/>
          <w:szCs w:val="24"/>
        </w:rPr>
      </w:pPr>
      <w:r>
        <w:rPr>
          <w:rFonts w:ascii="Times New Roman" w:hAnsi="Times New Roman" w:cs="Times New Roman"/>
          <w:b/>
          <w:sz w:val="24"/>
          <w:szCs w:val="24"/>
        </w:rPr>
        <w:t>Attendance: (10% of grade)</w:t>
      </w:r>
    </w:p>
    <w:p w14:paraId="4CEA9E84" w14:textId="77777777" w:rsidR="007E688F" w:rsidRPr="007E688F" w:rsidRDefault="007E688F" w:rsidP="007E688F">
      <w:pPr>
        <w:tabs>
          <w:tab w:val="left" w:pos="-720"/>
        </w:tabs>
        <w:suppressAutoHyphens/>
        <w:rPr>
          <w:rFonts w:ascii="Times New Roman" w:hAnsi="Times New Roman"/>
          <w:b/>
          <w:szCs w:val="24"/>
        </w:rPr>
      </w:pPr>
      <w:r w:rsidRPr="007E688F">
        <w:rPr>
          <w:rFonts w:ascii="Times New Roman" w:hAnsi="Times New Roman"/>
          <w:szCs w:val="24"/>
        </w:rPr>
        <w:t xml:space="preserve">Please let the instructor know in advance if you expect to miss class. </w:t>
      </w:r>
      <w:r w:rsidRPr="007E688F">
        <w:rPr>
          <w:rFonts w:ascii="Times New Roman" w:hAnsi="Times New Roman"/>
          <w:szCs w:val="24"/>
          <w:u w:val="single"/>
        </w:rPr>
        <w:t>Missing more than three classes will negatively affect a student’s attendance and participation grade</w:t>
      </w:r>
      <w:r w:rsidRPr="007E688F">
        <w:rPr>
          <w:rFonts w:ascii="Times New Roman" w:hAnsi="Times New Roman"/>
          <w:szCs w:val="24"/>
        </w:rPr>
        <w:t>.</w:t>
      </w:r>
      <w:r w:rsidRPr="007E688F">
        <w:rPr>
          <w:rFonts w:ascii="Times New Roman" w:hAnsi="Times New Roman"/>
          <w:szCs w:val="24"/>
          <w:u w:val="single"/>
        </w:rPr>
        <w:t xml:space="preserve"> Each additional absence will bring your grade down one half grade (from an A to an A-, for example).</w:t>
      </w:r>
    </w:p>
    <w:p w14:paraId="711CE8DF" w14:textId="5FCFF92E" w:rsidR="00C56FAE" w:rsidRPr="007E688F" w:rsidRDefault="007E688F" w:rsidP="007E688F">
      <w:pPr>
        <w:pStyle w:val="PlainText"/>
        <w:rPr>
          <w:rFonts w:ascii="Times New Roman" w:hAnsi="Times New Roman" w:cs="Times New Roman"/>
          <w:b/>
          <w:sz w:val="24"/>
          <w:szCs w:val="24"/>
        </w:rPr>
      </w:pPr>
      <w:r w:rsidRPr="007E688F">
        <w:rPr>
          <w:rFonts w:ascii="Times New Roman" w:hAnsi="Times New Roman"/>
          <w:i/>
          <w:sz w:val="24"/>
          <w:szCs w:val="24"/>
        </w:rPr>
        <w:t>Please note* Students will automatically be withdrawn from the course if they have either missed ¼ or more classes (approximately 5 classes) or have not completed the majority of required assignments by the last day for faculty initiated withdrawal.</w:t>
      </w:r>
    </w:p>
    <w:p w14:paraId="4EFCA249" w14:textId="77777777" w:rsidR="007E688F" w:rsidRDefault="007E688F" w:rsidP="007C1824">
      <w:pPr>
        <w:pStyle w:val="PlainText"/>
        <w:rPr>
          <w:rFonts w:ascii="Times New Roman" w:hAnsi="Times New Roman" w:cs="Times New Roman"/>
          <w:b/>
          <w:sz w:val="24"/>
          <w:szCs w:val="24"/>
        </w:rPr>
      </w:pPr>
    </w:p>
    <w:p w14:paraId="476D7422" w14:textId="2F17C4E7" w:rsidR="000C75F3" w:rsidRDefault="00C56FAE" w:rsidP="007C1824">
      <w:pPr>
        <w:pStyle w:val="PlainText"/>
        <w:rPr>
          <w:rFonts w:ascii="Times New Roman" w:hAnsi="Times New Roman" w:cs="Times New Roman"/>
          <w:b/>
          <w:sz w:val="24"/>
          <w:szCs w:val="24"/>
        </w:rPr>
      </w:pPr>
      <w:r>
        <w:rPr>
          <w:rFonts w:ascii="Times New Roman" w:hAnsi="Times New Roman" w:cs="Times New Roman"/>
          <w:b/>
          <w:sz w:val="24"/>
          <w:szCs w:val="24"/>
        </w:rPr>
        <w:lastRenderedPageBreak/>
        <w:t>Participation: (</w:t>
      </w:r>
      <w:r w:rsidR="00427614">
        <w:rPr>
          <w:rFonts w:ascii="Times New Roman" w:hAnsi="Times New Roman" w:cs="Times New Roman"/>
          <w:b/>
          <w:sz w:val="24"/>
          <w:szCs w:val="24"/>
        </w:rPr>
        <w:t>10</w:t>
      </w:r>
      <w:r w:rsidR="000C75F3">
        <w:rPr>
          <w:rFonts w:ascii="Times New Roman" w:hAnsi="Times New Roman" w:cs="Times New Roman"/>
          <w:b/>
          <w:sz w:val="24"/>
          <w:szCs w:val="24"/>
        </w:rPr>
        <w:t>% of grade)</w:t>
      </w:r>
    </w:p>
    <w:p w14:paraId="02478994" w14:textId="77777777" w:rsidR="000C0C9B" w:rsidRPr="00FA3BF7" w:rsidRDefault="000C0C9B" w:rsidP="000C0C9B">
      <w:pPr>
        <w:pStyle w:val="Heading1"/>
        <w:jc w:val="left"/>
        <w:rPr>
          <w:b w:val="0"/>
          <w:sz w:val="24"/>
          <w:szCs w:val="24"/>
        </w:rPr>
      </w:pPr>
      <w:r w:rsidRPr="00FA3BF7">
        <w:rPr>
          <w:rFonts w:ascii="Times New Roman" w:hAnsi="Times New Roman"/>
          <w:b w:val="0"/>
          <w:sz w:val="24"/>
          <w:szCs w:val="24"/>
        </w:rPr>
        <w:t xml:space="preserve">This course is highly participatory and </w:t>
      </w:r>
      <w:r>
        <w:rPr>
          <w:rFonts w:ascii="Times New Roman" w:hAnsi="Times New Roman"/>
          <w:b w:val="0"/>
          <w:sz w:val="24"/>
          <w:szCs w:val="24"/>
        </w:rPr>
        <w:t xml:space="preserve">in order to receive full credit for participation, </w:t>
      </w:r>
      <w:r w:rsidRPr="00FA3BF7">
        <w:rPr>
          <w:rFonts w:ascii="Times New Roman" w:hAnsi="Times New Roman"/>
          <w:b w:val="0"/>
          <w:sz w:val="24"/>
          <w:szCs w:val="24"/>
        </w:rPr>
        <w:t xml:space="preserve">students should be prepared to actively engage in group activities and discussion. </w:t>
      </w:r>
      <w:r w:rsidRPr="00924745">
        <w:rPr>
          <w:rFonts w:ascii="Times New Roman" w:hAnsi="Times New Roman"/>
          <w:b w:val="0"/>
          <w:sz w:val="24"/>
          <w:szCs w:val="24"/>
        </w:rPr>
        <w:t xml:space="preserve">The assigned readings must be read </w:t>
      </w:r>
      <w:r w:rsidRPr="00924745">
        <w:rPr>
          <w:rFonts w:ascii="Times New Roman" w:hAnsi="Times New Roman"/>
          <w:b w:val="0"/>
          <w:i/>
          <w:sz w:val="24"/>
          <w:szCs w:val="24"/>
        </w:rPr>
        <w:t>before</w:t>
      </w:r>
      <w:r w:rsidRPr="00924745">
        <w:rPr>
          <w:rFonts w:ascii="Times New Roman" w:hAnsi="Times New Roman"/>
          <w:b w:val="0"/>
          <w:sz w:val="24"/>
          <w:szCs w:val="24"/>
        </w:rPr>
        <w:t xml:space="preserve"> class since they will constitute much of the in-class discussions. </w:t>
      </w:r>
      <w:r>
        <w:rPr>
          <w:rFonts w:ascii="Times New Roman" w:hAnsi="Times New Roman"/>
        </w:rPr>
        <w:t xml:space="preserve"> </w:t>
      </w:r>
      <w:r w:rsidRPr="00FA3BF7">
        <w:rPr>
          <w:rFonts w:ascii="Times New Roman" w:hAnsi="Times New Roman"/>
          <w:b w:val="0"/>
          <w:sz w:val="24"/>
          <w:szCs w:val="24"/>
        </w:rPr>
        <w:t>During certain classes, students will be broken into small groups via multiple audio-conference lines at which time the instructors will ask students to take turns serving as moderators.  The role of moderators is to pose relevant questions to spur group discussion, encourage participation from all group members, summarize group comments, and report back to the larger class.</w:t>
      </w:r>
    </w:p>
    <w:p w14:paraId="7AAAB751" w14:textId="77777777" w:rsidR="000C0C9B" w:rsidRPr="000C75F3" w:rsidRDefault="000C0C9B" w:rsidP="007C1824">
      <w:pPr>
        <w:pStyle w:val="PlainText"/>
        <w:rPr>
          <w:rFonts w:ascii="Times New Roman" w:hAnsi="Times New Roman" w:cs="Times New Roman"/>
          <w:sz w:val="24"/>
          <w:szCs w:val="24"/>
        </w:rPr>
      </w:pPr>
    </w:p>
    <w:p w14:paraId="7D0CF70E" w14:textId="24ACE25A" w:rsidR="007C1824" w:rsidRPr="004B348B" w:rsidRDefault="00BD12E8" w:rsidP="007C1824">
      <w:pPr>
        <w:pStyle w:val="PlainText"/>
        <w:rPr>
          <w:rFonts w:ascii="Times New Roman" w:hAnsi="Times New Roman" w:cs="Times New Roman"/>
          <w:sz w:val="24"/>
          <w:szCs w:val="24"/>
        </w:rPr>
      </w:pPr>
      <w:r>
        <w:rPr>
          <w:rFonts w:ascii="Times New Roman" w:hAnsi="Times New Roman" w:cs="Times New Roman"/>
          <w:b/>
          <w:sz w:val="24"/>
          <w:szCs w:val="24"/>
        </w:rPr>
        <w:t xml:space="preserve">Community Development </w:t>
      </w:r>
      <w:r w:rsidR="00AF6EB7">
        <w:rPr>
          <w:rFonts w:ascii="Times New Roman" w:hAnsi="Times New Roman" w:cs="Times New Roman"/>
          <w:b/>
          <w:sz w:val="24"/>
          <w:szCs w:val="24"/>
        </w:rPr>
        <w:t>Exercise</w:t>
      </w:r>
      <w:r w:rsidR="00E06C49">
        <w:rPr>
          <w:rFonts w:ascii="Times New Roman" w:hAnsi="Times New Roman" w:cs="Times New Roman"/>
          <w:b/>
          <w:sz w:val="24"/>
          <w:szCs w:val="24"/>
        </w:rPr>
        <w:t>s</w:t>
      </w:r>
      <w:r w:rsidR="00AF6EB7">
        <w:rPr>
          <w:rFonts w:ascii="Times New Roman" w:hAnsi="Times New Roman" w:cs="Times New Roman"/>
          <w:b/>
          <w:sz w:val="24"/>
          <w:szCs w:val="24"/>
        </w:rPr>
        <w:t xml:space="preserve"> 1</w:t>
      </w:r>
      <w:r w:rsidR="00E06C49">
        <w:rPr>
          <w:rFonts w:ascii="Times New Roman" w:hAnsi="Times New Roman" w:cs="Times New Roman"/>
          <w:b/>
          <w:sz w:val="24"/>
          <w:szCs w:val="24"/>
        </w:rPr>
        <w:t>-5</w:t>
      </w:r>
      <w:r w:rsidR="00EC31F4">
        <w:rPr>
          <w:rFonts w:ascii="Times New Roman" w:hAnsi="Times New Roman" w:cs="Times New Roman"/>
          <w:b/>
          <w:sz w:val="24"/>
          <w:szCs w:val="24"/>
        </w:rPr>
        <w:t xml:space="preserve"> (50% grade)</w:t>
      </w:r>
    </w:p>
    <w:p w14:paraId="16E03EB2" w14:textId="6BDD4BBE" w:rsidR="00E06C49" w:rsidRDefault="00E06C49" w:rsidP="00E06C49">
      <w:pPr>
        <w:pStyle w:val="PlainText"/>
        <w:rPr>
          <w:rFonts w:ascii="Times New Roman" w:hAnsi="Times New Roman" w:cs="Times New Roman"/>
          <w:sz w:val="24"/>
          <w:szCs w:val="24"/>
        </w:rPr>
      </w:pPr>
      <w:r>
        <w:rPr>
          <w:rFonts w:ascii="Times New Roman" w:hAnsi="Times New Roman" w:cs="Times New Roman"/>
          <w:sz w:val="24"/>
          <w:szCs w:val="24"/>
        </w:rPr>
        <w:t>Students are expected to complete a series of five exercises designed to</w:t>
      </w:r>
      <w:r w:rsidR="005A0CBD">
        <w:rPr>
          <w:rFonts w:ascii="Times New Roman" w:hAnsi="Times New Roman" w:cs="Times New Roman"/>
          <w:sz w:val="24"/>
          <w:szCs w:val="24"/>
        </w:rPr>
        <w:t xml:space="preserve"> apply the information and skills learned in this class to their own community</w:t>
      </w:r>
      <w:r>
        <w:rPr>
          <w:rFonts w:ascii="Times New Roman" w:hAnsi="Times New Roman" w:cs="Times New Roman"/>
          <w:sz w:val="24"/>
          <w:szCs w:val="24"/>
        </w:rPr>
        <w:t xml:space="preserve">. The instructions and required templates for Exercises 1-5 will be available on Blackboard.  </w:t>
      </w:r>
      <w:r w:rsidR="00F82963">
        <w:rPr>
          <w:rFonts w:ascii="Times New Roman" w:hAnsi="Times New Roman" w:cs="Times New Roman"/>
          <w:sz w:val="24"/>
          <w:szCs w:val="24"/>
        </w:rPr>
        <w:t>Each exercise is intended to build upon the previous exercise as well as prepare students for the final paper.  On dates that exercises are due, s</w:t>
      </w:r>
      <w:r>
        <w:rPr>
          <w:rFonts w:ascii="Times New Roman" w:hAnsi="Times New Roman" w:cs="Times New Roman"/>
          <w:sz w:val="24"/>
          <w:szCs w:val="24"/>
        </w:rPr>
        <w:t xml:space="preserve">tudents will be asked to informally share their reflection on the exercise with the class. </w:t>
      </w:r>
      <w:r w:rsidR="00F82963">
        <w:rPr>
          <w:rFonts w:ascii="Times New Roman" w:hAnsi="Times New Roman" w:cs="Times New Roman"/>
          <w:sz w:val="24"/>
          <w:szCs w:val="24"/>
        </w:rPr>
        <w:t xml:space="preserve"> </w:t>
      </w:r>
      <w:r>
        <w:rPr>
          <w:rFonts w:ascii="Times New Roman" w:hAnsi="Times New Roman" w:cs="Times New Roman"/>
          <w:sz w:val="24"/>
          <w:szCs w:val="24"/>
        </w:rPr>
        <w:t xml:space="preserve">In general, students are expected to follow the APA Publication Manual for both in-text and reference list citations for all written assignments. </w:t>
      </w:r>
    </w:p>
    <w:p w14:paraId="4B47A70B" w14:textId="77777777" w:rsidR="00E06C49" w:rsidRDefault="00E06C49" w:rsidP="00F31805">
      <w:pPr>
        <w:pStyle w:val="PlainText"/>
        <w:rPr>
          <w:rFonts w:ascii="Times New Roman" w:hAnsi="Times New Roman" w:cs="Times New Roman"/>
          <w:sz w:val="24"/>
          <w:szCs w:val="24"/>
        </w:rPr>
      </w:pPr>
    </w:p>
    <w:p w14:paraId="2AC0FFBC" w14:textId="7BC3E173" w:rsidR="005A0CBD" w:rsidRPr="005A0CBD" w:rsidRDefault="005A0CBD" w:rsidP="00F31805">
      <w:pPr>
        <w:pStyle w:val="PlainText"/>
        <w:rPr>
          <w:rFonts w:ascii="Times New Roman" w:hAnsi="Times New Roman" w:cs="Times New Roman"/>
          <w:b/>
          <w:sz w:val="24"/>
          <w:szCs w:val="24"/>
        </w:rPr>
      </w:pPr>
      <w:r w:rsidRPr="005A0CBD">
        <w:rPr>
          <w:rFonts w:ascii="Times New Roman" w:hAnsi="Times New Roman" w:cs="Times New Roman"/>
          <w:b/>
          <w:sz w:val="24"/>
          <w:szCs w:val="24"/>
        </w:rPr>
        <w:t>Final Presentation</w:t>
      </w:r>
      <w:r w:rsidR="00EC31F4">
        <w:rPr>
          <w:rFonts w:ascii="Times New Roman" w:hAnsi="Times New Roman" w:cs="Times New Roman"/>
          <w:b/>
          <w:sz w:val="24"/>
          <w:szCs w:val="24"/>
        </w:rPr>
        <w:t xml:space="preserve"> (5% grade)</w:t>
      </w:r>
    </w:p>
    <w:p w14:paraId="32CAD7AE" w14:textId="58C5E840" w:rsidR="005A0CBD" w:rsidRDefault="005A0CBD" w:rsidP="005A0CBD">
      <w:pPr>
        <w:overflowPunct/>
        <w:textAlignment w:val="auto"/>
        <w:rPr>
          <w:rFonts w:ascii="Times New Roman" w:hAnsi="Times New Roman"/>
          <w:szCs w:val="24"/>
        </w:rPr>
      </w:pPr>
      <w:r>
        <w:rPr>
          <w:rFonts w:ascii="Times New Roman" w:hAnsi="Times New Roman"/>
          <w:szCs w:val="24"/>
        </w:rPr>
        <w:t xml:space="preserve">Each student will be expected to share a </w:t>
      </w:r>
      <w:proofErr w:type="gramStart"/>
      <w:r>
        <w:rPr>
          <w:rFonts w:ascii="Times New Roman" w:hAnsi="Times New Roman"/>
          <w:szCs w:val="24"/>
        </w:rPr>
        <w:t>10 minute</w:t>
      </w:r>
      <w:proofErr w:type="gramEnd"/>
      <w:r>
        <w:rPr>
          <w:rFonts w:ascii="Times New Roman" w:hAnsi="Times New Roman"/>
          <w:szCs w:val="24"/>
        </w:rPr>
        <w:t xml:space="preserve"> presentation to the class summarizing their final paper</w:t>
      </w:r>
      <w:r w:rsidRPr="000B5787">
        <w:rPr>
          <w:rFonts w:ascii="Times New Roman" w:hAnsi="Times New Roman"/>
          <w:szCs w:val="24"/>
        </w:rPr>
        <w:t>.</w:t>
      </w:r>
      <w:r>
        <w:rPr>
          <w:rFonts w:ascii="Times New Roman" w:hAnsi="Times New Roman"/>
          <w:szCs w:val="24"/>
        </w:rPr>
        <w:t xml:space="preserve"> Students are encouraged to prepare a </w:t>
      </w:r>
      <w:proofErr w:type="gramStart"/>
      <w:r>
        <w:rPr>
          <w:rFonts w:ascii="Times New Roman" w:hAnsi="Times New Roman"/>
          <w:szCs w:val="24"/>
        </w:rPr>
        <w:t>5-6 slide</w:t>
      </w:r>
      <w:proofErr w:type="gramEnd"/>
      <w:r>
        <w:rPr>
          <w:rFonts w:ascii="Times New Roman" w:hAnsi="Times New Roman"/>
          <w:szCs w:val="24"/>
        </w:rPr>
        <w:t xml:space="preserve"> Power Point presentation which must be posted to Blackboard prior to your presentation. </w:t>
      </w:r>
    </w:p>
    <w:p w14:paraId="1908A475" w14:textId="77777777" w:rsidR="005A0CBD" w:rsidRPr="004A4521" w:rsidRDefault="005A0CBD" w:rsidP="00F31805">
      <w:pPr>
        <w:pStyle w:val="PlainText"/>
        <w:rPr>
          <w:rFonts w:ascii="Times New Roman" w:hAnsi="Times New Roman" w:cs="Times New Roman"/>
          <w:sz w:val="24"/>
          <w:szCs w:val="24"/>
        </w:rPr>
      </w:pPr>
    </w:p>
    <w:p w14:paraId="33542C34" w14:textId="45F97F79" w:rsidR="00ED0339" w:rsidRPr="004A4521" w:rsidRDefault="007A5F25" w:rsidP="00F31805">
      <w:pPr>
        <w:pStyle w:val="PlainText"/>
        <w:rPr>
          <w:rFonts w:ascii="Times New Roman" w:hAnsi="Times New Roman" w:cs="Times New Roman"/>
          <w:sz w:val="24"/>
          <w:szCs w:val="24"/>
        </w:rPr>
      </w:pPr>
      <w:r>
        <w:rPr>
          <w:rFonts w:ascii="Times New Roman" w:hAnsi="Times New Roman" w:cs="Times New Roman"/>
          <w:b/>
          <w:sz w:val="24"/>
          <w:szCs w:val="24"/>
        </w:rPr>
        <w:t>Final Paper</w:t>
      </w:r>
      <w:r w:rsidR="00427614">
        <w:rPr>
          <w:rFonts w:ascii="Times New Roman" w:hAnsi="Times New Roman" w:cs="Times New Roman"/>
          <w:b/>
          <w:sz w:val="24"/>
          <w:szCs w:val="24"/>
        </w:rPr>
        <w:t xml:space="preserve"> (25</w:t>
      </w:r>
      <w:r w:rsidR="00EC31F4">
        <w:rPr>
          <w:rFonts w:ascii="Times New Roman" w:hAnsi="Times New Roman" w:cs="Times New Roman"/>
          <w:b/>
          <w:sz w:val="24"/>
          <w:szCs w:val="24"/>
        </w:rPr>
        <w:t>% grade)</w:t>
      </w:r>
    </w:p>
    <w:p w14:paraId="614CC0B0" w14:textId="6C2B62F5" w:rsidR="002B499D" w:rsidRDefault="00F2587C" w:rsidP="00666B6B">
      <w:pPr>
        <w:overflowPunct/>
        <w:textAlignment w:val="auto"/>
        <w:rPr>
          <w:rFonts w:ascii="Times New Roman" w:hAnsi="Times New Roman"/>
          <w:szCs w:val="24"/>
        </w:rPr>
      </w:pPr>
      <w:r>
        <w:rPr>
          <w:rFonts w:ascii="Times New Roman" w:hAnsi="Times New Roman"/>
          <w:szCs w:val="24"/>
        </w:rPr>
        <w:t>For the final paper, stud</w:t>
      </w:r>
      <w:r w:rsidR="00CC05E7">
        <w:rPr>
          <w:rFonts w:ascii="Times New Roman" w:hAnsi="Times New Roman"/>
          <w:szCs w:val="24"/>
        </w:rPr>
        <w:t xml:space="preserve">ents are expected to submit a </w:t>
      </w:r>
      <w:proofErr w:type="gramStart"/>
      <w:r w:rsidR="00CC05E7">
        <w:rPr>
          <w:rFonts w:ascii="Times New Roman" w:hAnsi="Times New Roman"/>
          <w:szCs w:val="24"/>
        </w:rPr>
        <w:t>10</w:t>
      </w:r>
      <w:r>
        <w:rPr>
          <w:rFonts w:ascii="Times New Roman" w:hAnsi="Times New Roman"/>
          <w:szCs w:val="24"/>
        </w:rPr>
        <w:t xml:space="preserve"> page</w:t>
      </w:r>
      <w:proofErr w:type="gramEnd"/>
      <w:r w:rsidR="00DA6AEF">
        <w:rPr>
          <w:rFonts w:ascii="Times New Roman" w:hAnsi="Times New Roman"/>
          <w:szCs w:val="24"/>
        </w:rPr>
        <w:t xml:space="preserve"> </w:t>
      </w:r>
      <w:r w:rsidR="00C56FAE">
        <w:rPr>
          <w:rFonts w:ascii="Times New Roman" w:hAnsi="Times New Roman"/>
          <w:szCs w:val="24"/>
        </w:rPr>
        <w:t>(double</w:t>
      </w:r>
      <w:r w:rsidR="00F82963">
        <w:rPr>
          <w:rFonts w:ascii="Times New Roman" w:hAnsi="Times New Roman"/>
          <w:szCs w:val="24"/>
        </w:rPr>
        <w:t xml:space="preserve"> spaced) </w:t>
      </w:r>
      <w:r w:rsidR="00A237A9">
        <w:rPr>
          <w:rFonts w:ascii="Times New Roman" w:hAnsi="Times New Roman"/>
          <w:szCs w:val="24"/>
        </w:rPr>
        <w:t>analysis</w:t>
      </w:r>
      <w:r w:rsidR="002B27D0">
        <w:rPr>
          <w:rFonts w:ascii="Times New Roman" w:hAnsi="Times New Roman"/>
          <w:szCs w:val="24"/>
        </w:rPr>
        <w:t xml:space="preserve"> </w:t>
      </w:r>
      <w:r w:rsidR="001E470F">
        <w:rPr>
          <w:rFonts w:ascii="Times New Roman" w:hAnsi="Times New Roman"/>
          <w:szCs w:val="24"/>
        </w:rPr>
        <w:t xml:space="preserve">focusing on a current </w:t>
      </w:r>
      <w:r w:rsidR="002B27D0">
        <w:rPr>
          <w:rFonts w:ascii="Times New Roman" w:hAnsi="Times New Roman"/>
          <w:szCs w:val="24"/>
        </w:rPr>
        <w:t>development issue</w:t>
      </w:r>
      <w:r w:rsidR="001E470F">
        <w:rPr>
          <w:rFonts w:ascii="Times New Roman" w:hAnsi="Times New Roman"/>
          <w:szCs w:val="24"/>
        </w:rPr>
        <w:t xml:space="preserve"> in their community</w:t>
      </w:r>
      <w:r w:rsidR="002B27D0">
        <w:rPr>
          <w:rFonts w:ascii="Times New Roman" w:hAnsi="Times New Roman"/>
          <w:szCs w:val="24"/>
        </w:rPr>
        <w:t>.</w:t>
      </w:r>
      <w:r w:rsidR="002D0B05">
        <w:rPr>
          <w:rFonts w:ascii="Times New Roman" w:hAnsi="Times New Roman"/>
          <w:szCs w:val="24"/>
        </w:rPr>
        <w:t xml:space="preserve"> </w:t>
      </w:r>
      <w:r w:rsidR="00153592" w:rsidRPr="00F2587C">
        <w:rPr>
          <w:rFonts w:ascii="Times New Roman" w:hAnsi="Times New Roman"/>
          <w:szCs w:val="24"/>
        </w:rPr>
        <w:t xml:space="preserve">The paper should include an </w:t>
      </w:r>
      <w:r w:rsidR="00153592">
        <w:rPr>
          <w:rFonts w:ascii="Times New Roman" w:hAnsi="Times New Roman"/>
          <w:szCs w:val="24"/>
        </w:rPr>
        <w:t xml:space="preserve">introduction, an </w:t>
      </w:r>
      <w:r w:rsidR="00B20498">
        <w:rPr>
          <w:rFonts w:ascii="Times New Roman" w:hAnsi="Times New Roman"/>
          <w:szCs w:val="24"/>
        </w:rPr>
        <w:t>overview framing</w:t>
      </w:r>
      <w:r w:rsidR="00F82963">
        <w:rPr>
          <w:rFonts w:ascii="Times New Roman" w:hAnsi="Times New Roman"/>
          <w:szCs w:val="24"/>
        </w:rPr>
        <w:t xml:space="preserve"> the</w:t>
      </w:r>
      <w:r w:rsidR="00153592">
        <w:rPr>
          <w:rFonts w:ascii="Times New Roman" w:hAnsi="Times New Roman"/>
          <w:szCs w:val="24"/>
        </w:rPr>
        <w:t xml:space="preserve"> </w:t>
      </w:r>
      <w:r w:rsidR="00F82963">
        <w:rPr>
          <w:rFonts w:ascii="Times New Roman" w:hAnsi="Times New Roman"/>
          <w:szCs w:val="24"/>
        </w:rPr>
        <w:t xml:space="preserve">community development </w:t>
      </w:r>
      <w:r w:rsidR="00153592">
        <w:rPr>
          <w:rFonts w:ascii="Times New Roman" w:hAnsi="Times New Roman"/>
          <w:szCs w:val="24"/>
        </w:rPr>
        <w:t>issue,</w:t>
      </w:r>
      <w:r w:rsidR="00153592" w:rsidRPr="00F2587C">
        <w:rPr>
          <w:rFonts w:ascii="Times New Roman" w:hAnsi="Times New Roman"/>
          <w:szCs w:val="24"/>
        </w:rPr>
        <w:t xml:space="preserve"> </w:t>
      </w:r>
      <w:r w:rsidR="00F82963">
        <w:rPr>
          <w:rFonts w:ascii="Times New Roman" w:hAnsi="Times New Roman"/>
          <w:szCs w:val="24"/>
        </w:rPr>
        <w:t xml:space="preserve">a summary of your community’s </w:t>
      </w:r>
      <w:r w:rsidR="00D9451D">
        <w:rPr>
          <w:rFonts w:ascii="Times New Roman" w:hAnsi="Times New Roman"/>
          <w:szCs w:val="24"/>
        </w:rPr>
        <w:t xml:space="preserve">experience with </w:t>
      </w:r>
      <w:r w:rsidR="00F82963">
        <w:rPr>
          <w:rFonts w:ascii="Times New Roman" w:hAnsi="Times New Roman"/>
          <w:szCs w:val="24"/>
        </w:rPr>
        <w:t xml:space="preserve">development </w:t>
      </w:r>
      <w:r w:rsidR="00D9451D">
        <w:rPr>
          <w:rFonts w:ascii="Times New Roman" w:hAnsi="Times New Roman"/>
          <w:szCs w:val="24"/>
        </w:rPr>
        <w:t>(</w:t>
      </w:r>
      <w:r w:rsidR="00F82963">
        <w:rPr>
          <w:rFonts w:ascii="Times New Roman" w:hAnsi="Times New Roman"/>
          <w:szCs w:val="24"/>
        </w:rPr>
        <w:t>historiography</w:t>
      </w:r>
      <w:r w:rsidR="00D9451D">
        <w:rPr>
          <w:rFonts w:ascii="Times New Roman" w:hAnsi="Times New Roman"/>
          <w:szCs w:val="24"/>
        </w:rPr>
        <w:t>)</w:t>
      </w:r>
      <w:r w:rsidR="00153592">
        <w:rPr>
          <w:rFonts w:ascii="Times New Roman" w:hAnsi="Times New Roman"/>
          <w:szCs w:val="24"/>
        </w:rPr>
        <w:t>, a</w:t>
      </w:r>
      <w:r w:rsidR="00F82963">
        <w:rPr>
          <w:rFonts w:ascii="Times New Roman" w:hAnsi="Times New Roman"/>
          <w:szCs w:val="24"/>
        </w:rPr>
        <w:t>n asset m</w:t>
      </w:r>
      <w:r w:rsidR="00B20498">
        <w:rPr>
          <w:rFonts w:ascii="Times New Roman" w:hAnsi="Times New Roman"/>
          <w:szCs w:val="24"/>
        </w:rPr>
        <w:t xml:space="preserve">ap and discussion of 2-3 strategies to mobilize your community’s assets, a power map of </w:t>
      </w:r>
      <w:r w:rsidR="00153592">
        <w:rPr>
          <w:rFonts w:ascii="Times New Roman" w:hAnsi="Times New Roman"/>
          <w:szCs w:val="24"/>
        </w:rPr>
        <w:t>key stakeholders</w:t>
      </w:r>
      <w:r w:rsidR="00812E8F">
        <w:rPr>
          <w:rFonts w:ascii="Times New Roman" w:hAnsi="Times New Roman"/>
          <w:szCs w:val="24"/>
        </w:rPr>
        <w:t xml:space="preserve"> and </w:t>
      </w:r>
      <w:r w:rsidR="00B20498">
        <w:rPr>
          <w:rFonts w:ascii="Times New Roman" w:hAnsi="Times New Roman"/>
          <w:szCs w:val="24"/>
        </w:rPr>
        <w:t xml:space="preserve">a discussion of 2-3 strategies to </w:t>
      </w:r>
      <w:r w:rsidR="005A0CBD">
        <w:rPr>
          <w:rFonts w:ascii="Times New Roman" w:hAnsi="Times New Roman"/>
          <w:szCs w:val="24"/>
        </w:rPr>
        <w:t>target relationships that will grow your community’s influence on the development issue, and a conclusion</w:t>
      </w:r>
      <w:r w:rsidR="00153592">
        <w:rPr>
          <w:rFonts w:ascii="Times New Roman" w:hAnsi="Times New Roman"/>
          <w:szCs w:val="24"/>
        </w:rPr>
        <w:t xml:space="preserve">. </w:t>
      </w:r>
      <w:r w:rsidR="00C87390">
        <w:rPr>
          <w:rFonts w:ascii="Times New Roman" w:hAnsi="Times New Roman"/>
          <w:szCs w:val="24"/>
          <w:u w:val="single"/>
        </w:rPr>
        <w:t>Stud</w:t>
      </w:r>
      <w:r w:rsidR="00320026">
        <w:rPr>
          <w:rFonts w:ascii="Times New Roman" w:hAnsi="Times New Roman"/>
          <w:szCs w:val="24"/>
          <w:u w:val="single"/>
        </w:rPr>
        <w:t>ents must include a minimum of 6</w:t>
      </w:r>
      <w:r w:rsidR="00C87390">
        <w:rPr>
          <w:rFonts w:ascii="Times New Roman" w:hAnsi="Times New Roman"/>
          <w:szCs w:val="24"/>
          <w:u w:val="single"/>
        </w:rPr>
        <w:t xml:space="preserve"> so</w:t>
      </w:r>
      <w:r w:rsidR="00DA6AEF">
        <w:rPr>
          <w:rFonts w:ascii="Times New Roman" w:hAnsi="Times New Roman"/>
          <w:szCs w:val="24"/>
          <w:u w:val="single"/>
        </w:rPr>
        <w:t xml:space="preserve">urces </w:t>
      </w:r>
      <w:r w:rsidR="00DA6AEF" w:rsidRPr="00DA6AEF">
        <w:rPr>
          <w:rFonts w:ascii="Times New Roman" w:hAnsi="Times New Roman"/>
          <w:b/>
          <w:szCs w:val="24"/>
          <w:u w:val="single"/>
        </w:rPr>
        <w:t>in addition</w:t>
      </w:r>
      <w:r w:rsidR="00DA6AEF">
        <w:rPr>
          <w:rFonts w:ascii="Times New Roman" w:hAnsi="Times New Roman"/>
          <w:szCs w:val="24"/>
          <w:u w:val="single"/>
        </w:rPr>
        <w:t xml:space="preserve"> to references to</w:t>
      </w:r>
      <w:r w:rsidR="00C87390">
        <w:rPr>
          <w:rFonts w:ascii="Times New Roman" w:hAnsi="Times New Roman"/>
          <w:szCs w:val="24"/>
          <w:u w:val="single"/>
        </w:rPr>
        <w:t xml:space="preserve"> required readings. All citations must be properly cited both </w:t>
      </w:r>
      <w:r w:rsidR="00DA6AEF">
        <w:rPr>
          <w:rFonts w:ascii="Times New Roman" w:hAnsi="Times New Roman"/>
          <w:szCs w:val="24"/>
          <w:u w:val="single"/>
        </w:rPr>
        <w:t>with</w:t>
      </w:r>
      <w:r w:rsidR="00C87390">
        <w:rPr>
          <w:rFonts w:ascii="Times New Roman" w:hAnsi="Times New Roman"/>
          <w:szCs w:val="24"/>
          <w:u w:val="single"/>
        </w:rPr>
        <w:t>in text and in reference list</w:t>
      </w:r>
      <w:r w:rsidR="001E470F">
        <w:rPr>
          <w:rFonts w:ascii="Times New Roman" w:hAnsi="Times New Roman"/>
          <w:szCs w:val="24"/>
          <w:u w:val="single"/>
        </w:rPr>
        <w:t xml:space="preserve"> using the APA Publication Manual</w:t>
      </w:r>
      <w:r w:rsidR="00C87390" w:rsidRPr="00F2587C">
        <w:rPr>
          <w:rFonts w:ascii="Times New Roman" w:hAnsi="Times New Roman"/>
          <w:szCs w:val="24"/>
          <w:u w:val="single"/>
        </w:rPr>
        <w:t>.</w:t>
      </w:r>
      <w:r w:rsidR="00427614">
        <w:rPr>
          <w:rFonts w:ascii="Times New Roman" w:hAnsi="Times New Roman"/>
          <w:szCs w:val="24"/>
          <w:u w:val="single"/>
        </w:rPr>
        <w:t xml:space="preserve"> Students are required to submit a draft of their final paper to the instructor by November 29</w:t>
      </w:r>
      <w:r w:rsidR="00427614" w:rsidRPr="00427614">
        <w:rPr>
          <w:rFonts w:ascii="Times New Roman" w:hAnsi="Times New Roman"/>
          <w:szCs w:val="24"/>
          <w:u w:val="single"/>
          <w:vertAlign w:val="superscript"/>
        </w:rPr>
        <w:t>th</w:t>
      </w:r>
      <w:r w:rsidR="00427614">
        <w:rPr>
          <w:rFonts w:ascii="Times New Roman" w:hAnsi="Times New Roman"/>
          <w:szCs w:val="24"/>
          <w:u w:val="single"/>
        </w:rPr>
        <w:t>.  The final paper is due December 14</w:t>
      </w:r>
      <w:r w:rsidR="00427614" w:rsidRPr="00427614">
        <w:rPr>
          <w:rFonts w:ascii="Times New Roman" w:hAnsi="Times New Roman"/>
          <w:szCs w:val="24"/>
          <w:u w:val="single"/>
          <w:vertAlign w:val="superscript"/>
        </w:rPr>
        <w:t>th</w:t>
      </w:r>
      <w:r w:rsidR="00427614">
        <w:rPr>
          <w:rFonts w:ascii="Times New Roman" w:hAnsi="Times New Roman"/>
          <w:szCs w:val="24"/>
          <w:u w:val="single"/>
        </w:rPr>
        <w:t xml:space="preserve">. </w:t>
      </w:r>
    </w:p>
    <w:p w14:paraId="401604AF" w14:textId="77777777" w:rsidR="00F63B14" w:rsidRDefault="00F63B14" w:rsidP="002B499D">
      <w:pPr>
        <w:pStyle w:val="PlainText"/>
        <w:rPr>
          <w:rFonts w:ascii="Times New Roman" w:hAnsi="Times New Roman" w:cs="Times New Roman"/>
          <w:b/>
          <w:sz w:val="24"/>
          <w:szCs w:val="24"/>
        </w:rPr>
      </w:pPr>
    </w:p>
    <w:p w14:paraId="75AA8A51" w14:textId="77777777" w:rsidR="00210407" w:rsidRPr="00A322F6" w:rsidRDefault="00210407" w:rsidP="00210407">
      <w:pPr>
        <w:overflowPunct/>
        <w:textAlignment w:val="auto"/>
        <w:rPr>
          <w:rFonts w:ascii="Times New Roman" w:hAnsi="Times New Roman"/>
          <w:b/>
          <w:szCs w:val="24"/>
        </w:rPr>
      </w:pPr>
      <w:r w:rsidRPr="00A322F6">
        <w:rPr>
          <w:rFonts w:ascii="Times New Roman" w:hAnsi="Times New Roman"/>
          <w:b/>
          <w:szCs w:val="24"/>
        </w:rPr>
        <w:t>SUPPORT SERVICES</w:t>
      </w:r>
    </w:p>
    <w:p w14:paraId="2A893B84" w14:textId="300B860E" w:rsidR="00210407" w:rsidRDefault="00210407" w:rsidP="00210407">
      <w:pPr>
        <w:overflowPunct/>
        <w:textAlignment w:val="auto"/>
        <w:rPr>
          <w:rFonts w:ascii="Times New Roman" w:hAnsi="Times New Roman"/>
          <w:szCs w:val="24"/>
        </w:rPr>
      </w:pPr>
      <w:r w:rsidRPr="00A322F6">
        <w:rPr>
          <w:rFonts w:ascii="Times New Roman" w:hAnsi="Times New Roman"/>
          <w:szCs w:val="24"/>
        </w:rPr>
        <w:t>In addition to Fairbanks-based support services, each rural region provides different support services.  If y</w:t>
      </w:r>
      <w:r w:rsidR="00C6769B">
        <w:rPr>
          <w:rFonts w:ascii="Times New Roman" w:hAnsi="Times New Roman"/>
          <w:szCs w:val="24"/>
        </w:rPr>
        <w:t>ou need support services</w:t>
      </w:r>
      <w:r w:rsidR="00427614">
        <w:rPr>
          <w:rFonts w:ascii="Times New Roman" w:hAnsi="Times New Roman"/>
          <w:szCs w:val="24"/>
        </w:rPr>
        <w:t>,</w:t>
      </w:r>
      <w:r w:rsidRPr="00A322F6">
        <w:rPr>
          <w:rFonts w:ascii="Times New Roman" w:hAnsi="Times New Roman"/>
          <w:szCs w:val="24"/>
        </w:rPr>
        <w:t xml:space="preserve"> </w:t>
      </w:r>
      <w:r w:rsidR="00C6769B">
        <w:rPr>
          <w:rFonts w:ascii="Times New Roman" w:hAnsi="Times New Roman"/>
          <w:szCs w:val="24"/>
        </w:rPr>
        <w:t>please contact</w:t>
      </w:r>
      <w:r w:rsidRPr="00A322F6">
        <w:rPr>
          <w:rFonts w:ascii="Times New Roman" w:hAnsi="Times New Roman"/>
          <w:szCs w:val="24"/>
        </w:rPr>
        <w:t xml:space="preserve"> </w:t>
      </w:r>
      <w:r w:rsidR="00C6769B">
        <w:rPr>
          <w:rFonts w:ascii="Times New Roman" w:hAnsi="Times New Roman"/>
          <w:szCs w:val="24"/>
        </w:rPr>
        <w:t>the instructor</w:t>
      </w:r>
      <w:r w:rsidR="00427614">
        <w:rPr>
          <w:rFonts w:ascii="Times New Roman" w:hAnsi="Times New Roman"/>
          <w:szCs w:val="24"/>
        </w:rPr>
        <w:t xml:space="preserve"> or </w:t>
      </w:r>
      <w:r w:rsidRPr="00A322F6">
        <w:rPr>
          <w:rFonts w:ascii="Times New Roman" w:hAnsi="Times New Roman"/>
          <w:szCs w:val="24"/>
        </w:rPr>
        <w:t>your regiona</w:t>
      </w:r>
      <w:r w:rsidR="00C6769B">
        <w:rPr>
          <w:rFonts w:ascii="Times New Roman" w:hAnsi="Times New Roman"/>
          <w:szCs w:val="24"/>
        </w:rPr>
        <w:t>l campus</w:t>
      </w:r>
      <w:r w:rsidRPr="00A322F6">
        <w:rPr>
          <w:rFonts w:ascii="Times New Roman" w:hAnsi="Times New Roman"/>
          <w:szCs w:val="24"/>
        </w:rPr>
        <w:t xml:space="preserve">.  </w:t>
      </w:r>
    </w:p>
    <w:p w14:paraId="6DBCF49E" w14:textId="77777777" w:rsidR="00210407" w:rsidRDefault="00210407" w:rsidP="00210407">
      <w:pPr>
        <w:overflowPunct/>
        <w:textAlignment w:val="auto"/>
        <w:rPr>
          <w:rFonts w:ascii="Times New Roman" w:hAnsi="Times New Roman"/>
          <w:szCs w:val="24"/>
        </w:rPr>
      </w:pPr>
    </w:p>
    <w:p w14:paraId="05013E0C" w14:textId="77777777" w:rsidR="00210407" w:rsidRDefault="00210407" w:rsidP="00210407">
      <w:pPr>
        <w:overflowPunct/>
        <w:textAlignment w:val="auto"/>
        <w:rPr>
          <w:rFonts w:ascii="Times New Roman" w:hAnsi="Times New Roman"/>
          <w:b/>
          <w:szCs w:val="24"/>
        </w:rPr>
      </w:pPr>
      <w:r>
        <w:rPr>
          <w:rFonts w:ascii="Times New Roman" w:hAnsi="Times New Roman"/>
          <w:b/>
          <w:szCs w:val="24"/>
        </w:rPr>
        <w:t>ACADEMIC SUPPORT</w:t>
      </w:r>
    </w:p>
    <w:p w14:paraId="33385B53" w14:textId="2E8C32E2" w:rsidR="00210407" w:rsidRPr="00C56FAE" w:rsidRDefault="00210407" w:rsidP="00210407">
      <w:pPr>
        <w:pStyle w:val="ListParagraph"/>
        <w:widowControl w:val="0"/>
        <w:numPr>
          <w:ilvl w:val="0"/>
          <w:numId w:val="8"/>
        </w:numPr>
        <w:tabs>
          <w:tab w:val="left" w:pos="-720"/>
        </w:tabs>
        <w:suppressAutoHyphens/>
        <w:contextualSpacing/>
        <w:rPr>
          <w:rFonts w:ascii="Times New Roman" w:hAnsi="Times New Roman"/>
        </w:rPr>
      </w:pPr>
      <w:r w:rsidRPr="000F4459">
        <w:rPr>
          <w:rFonts w:ascii="Times New Roman" w:hAnsi="Times New Roman"/>
        </w:rPr>
        <w:t>Academic Advising Center: (907) 474-6396; http://www.uaf.edu/advising</w:t>
      </w:r>
    </w:p>
    <w:p w14:paraId="6C81501D" w14:textId="350DFD79" w:rsidR="00210407" w:rsidRPr="00C56FAE" w:rsidRDefault="00210407" w:rsidP="00210407">
      <w:pPr>
        <w:pStyle w:val="ListParagraph"/>
        <w:widowControl w:val="0"/>
        <w:numPr>
          <w:ilvl w:val="0"/>
          <w:numId w:val="8"/>
        </w:numPr>
        <w:tabs>
          <w:tab w:val="left" w:pos="-720"/>
        </w:tabs>
        <w:suppressAutoHyphens/>
        <w:contextualSpacing/>
        <w:rPr>
          <w:rFonts w:ascii="Times New Roman" w:hAnsi="Times New Roman"/>
        </w:rPr>
      </w:pPr>
      <w:r w:rsidRPr="000F4459">
        <w:rPr>
          <w:rFonts w:ascii="Times New Roman" w:hAnsi="Times New Roman"/>
        </w:rPr>
        <w:t xml:space="preserve">UAF Writing Center: (907) 474-5314; FAX 1-800-478-5348; </w:t>
      </w:r>
      <w:hyperlink r:id="rId9" w:history="1">
        <w:r w:rsidRPr="000F4459">
          <w:rPr>
            <w:rStyle w:val="Hyperlink"/>
            <w:rFonts w:ascii="Times New Roman" w:hAnsi="Times New Roman"/>
          </w:rPr>
          <w:t>http://www.uaf.edu/english/writingcenter</w:t>
        </w:r>
      </w:hyperlink>
    </w:p>
    <w:p w14:paraId="5C1B380B" w14:textId="60F7C6A3" w:rsidR="00210407" w:rsidRPr="00C56FAE" w:rsidRDefault="00210407" w:rsidP="00C56FAE">
      <w:pPr>
        <w:pStyle w:val="ListParagraph"/>
        <w:widowControl w:val="0"/>
        <w:numPr>
          <w:ilvl w:val="0"/>
          <w:numId w:val="8"/>
        </w:numPr>
        <w:tabs>
          <w:tab w:val="left" w:pos="-720"/>
        </w:tabs>
        <w:suppressAutoHyphens/>
        <w:contextualSpacing/>
        <w:rPr>
          <w:rFonts w:ascii="Times New Roman" w:hAnsi="Times New Roman"/>
        </w:rPr>
      </w:pPr>
      <w:proofErr w:type="spellStart"/>
      <w:r w:rsidRPr="000F4459">
        <w:rPr>
          <w:rFonts w:ascii="Times New Roman" w:hAnsi="Times New Roman"/>
        </w:rPr>
        <w:t>Rasmuson</w:t>
      </w:r>
      <w:proofErr w:type="spellEnd"/>
      <w:r w:rsidRPr="000F4459">
        <w:rPr>
          <w:rFonts w:ascii="Times New Roman" w:hAnsi="Times New Roman"/>
        </w:rPr>
        <w:t xml:space="preserve"> Library Off-campus Services: 1-800-478-5348; </w:t>
      </w:r>
      <w:hyperlink r:id="rId10" w:history="1">
        <w:r w:rsidRPr="000F4459">
          <w:rPr>
            <w:rStyle w:val="Hyperlink"/>
            <w:rFonts w:ascii="Times New Roman" w:hAnsi="Times New Roman"/>
          </w:rPr>
          <w:t>http://www.uaf.edu/library/offcampus</w:t>
        </w:r>
      </w:hyperlink>
    </w:p>
    <w:p w14:paraId="1B41F7FB" w14:textId="77777777" w:rsidR="00210407" w:rsidRPr="000F4459" w:rsidRDefault="00210407" w:rsidP="00210407">
      <w:pPr>
        <w:pStyle w:val="ListParagraph"/>
        <w:widowControl w:val="0"/>
        <w:numPr>
          <w:ilvl w:val="0"/>
          <w:numId w:val="8"/>
        </w:numPr>
        <w:tabs>
          <w:tab w:val="left" w:pos="-720"/>
        </w:tabs>
        <w:suppressAutoHyphens/>
        <w:contextualSpacing/>
        <w:rPr>
          <w:rFonts w:ascii="Times New Roman" w:hAnsi="Times New Roman"/>
        </w:rPr>
      </w:pPr>
      <w:r>
        <w:rPr>
          <w:rFonts w:ascii="Times New Roman" w:hAnsi="Times New Roman"/>
        </w:rPr>
        <w:t>The UAF Speaking Center; 907-474-5470</w:t>
      </w:r>
    </w:p>
    <w:p w14:paraId="5B8974FE" w14:textId="77777777" w:rsidR="00210407" w:rsidRPr="00DD245C" w:rsidRDefault="00210407" w:rsidP="00210407">
      <w:pPr>
        <w:pStyle w:val="HTMLPreformatted"/>
        <w:ind w:right="720"/>
        <w:rPr>
          <w:rFonts w:ascii="Times New Roman" w:hAnsi="Times New Roman"/>
          <w:b/>
          <w:sz w:val="24"/>
          <w:szCs w:val="24"/>
        </w:rPr>
      </w:pPr>
      <w:r>
        <w:rPr>
          <w:rFonts w:ascii="Times New Roman" w:hAnsi="Times New Roman"/>
          <w:b/>
          <w:sz w:val="24"/>
          <w:szCs w:val="24"/>
        </w:rPr>
        <w:lastRenderedPageBreak/>
        <w:t>DISABILITY SERVICES</w:t>
      </w:r>
    </w:p>
    <w:p w14:paraId="435A09C4" w14:textId="77777777" w:rsidR="00210407" w:rsidRDefault="00210407" w:rsidP="00210407">
      <w:pPr>
        <w:pStyle w:val="HTMLPreformatted"/>
        <w:tabs>
          <w:tab w:val="left" w:pos="720"/>
          <w:tab w:val="left" w:pos="8820"/>
        </w:tabs>
        <w:rPr>
          <w:rFonts w:ascii="Times New Roman" w:eastAsia="Times New Roman" w:hAnsi="Times New Roman"/>
          <w:color w:val="auto"/>
          <w:sz w:val="24"/>
          <w:szCs w:val="24"/>
        </w:rPr>
      </w:pPr>
      <w:r w:rsidRPr="007A2A97">
        <w:rPr>
          <w:rFonts w:ascii="Times New Roman" w:eastAsia="Times New Roman" w:hAnsi="Times New Roman"/>
          <w:color w:val="auto"/>
          <w:sz w:val="24"/>
          <w:szCs w:val="24"/>
        </w:rPr>
        <w:t xml:space="preserve">UAF has a Disability Services office that operates in conjunction with the College of Rural and Community Development's (CRCD) campuses and UAF’s Center for Distance Education (CDE). Disability Services, a part of UAF’s Center for Health and </w:t>
      </w:r>
      <w:proofErr w:type="gramStart"/>
      <w:r w:rsidRPr="007A2A97">
        <w:rPr>
          <w:rFonts w:ascii="Times New Roman" w:eastAsia="Times New Roman" w:hAnsi="Times New Roman"/>
          <w:color w:val="auto"/>
          <w:sz w:val="24"/>
          <w:szCs w:val="24"/>
        </w:rPr>
        <w:t>Counseling</w:t>
      </w:r>
      <w:proofErr w:type="gramEnd"/>
      <w:r w:rsidRPr="007A2A97">
        <w:rPr>
          <w:rFonts w:ascii="Times New Roman" w:eastAsia="Times New Roman" w:hAnsi="Times New Roman"/>
          <w:color w:val="auto"/>
          <w:sz w:val="24"/>
          <w:szCs w:val="24"/>
        </w:rPr>
        <w:t xml:space="preserve">, provides academic accommodations to enrolled students who are identified as being eligible for these services. If you believe you are eligible, please visit </w:t>
      </w:r>
      <w:hyperlink r:id="rId11" w:history="1">
        <w:r w:rsidRPr="007A2A97">
          <w:rPr>
            <w:rFonts w:ascii="Times New Roman" w:eastAsia="Times New Roman" w:hAnsi="Times New Roman"/>
            <w:color w:val="auto"/>
            <w:sz w:val="24"/>
            <w:szCs w:val="24"/>
          </w:rPr>
          <w:t>http://www.uaf.edu/disability/</w:t>
        </w:r>
      </w:hyperlink>
      <w:r w:rsidRPr="007A2A97">
        <w:rPr>
          <w:rFonts w:ascii="Times New Roman" w:eastAsia="Times New Roman" w:hAnsi="Times New Roman"/>
          <w:color w:val="auto"/>
          <w:sz w:val="24"/>
          <w:szCs w:val="24"/>
        </w:rPr>
        <w:t xml:space="preserve"> on the web or contact a student affairs staff person at your nearest local campus. You can also contact UAF Disability Services by email at </w:t>
      </w:r>
      <w:hyperlink r:id="rId12" w:history="1">
        <w:r w:rsidRPr="007A2A97">
          <w:rPr>
            <w:rFonts w:ascii="Times New Roman" w:eastAsia="Times New Roman" w:hAnsi="Times New Roman"/>
            <w:color w:val="auto"/>
            <w:sz w:val="24"/>
            <w:szCs w:val="24"/>
          </w:rPr>
          <w:t>uaf-disabilityservices@alaska.edu</w:t>
        </w:r>
      </w:hyperlink>
      <w:r w:rsidRPr="007A2A97">
        <w:rPr>
          <w:rFonts w:ascii="Times New Roman" w:eastAsia="Times New Roman" w:hAnsi="Times New Roman"/>
          <w:color w:val="auto"/>
          <w:sz w:val="24"/>
          <w:szCs w:val="24"/>
        </w:rPr>
        <w:t>, by phone at (907) 474-5655, or by TTY at (907) 474-1827.</w:t>
      </w:r>
    </w:p>
    <w:p w14:paraId="39636944" w14:textId="77777777" w:rsidR="00210407" w:rsidRDefault="00210407" w:rsidP="00267213">
      <w:pPr>
        <w:pStyle w:val="HTMLPreformatted"/>
        <w:tabs>
          <w:tab w:val="left" w:pos="720"/>
          <w:tab w:val="left" w:pos="8820"/>
        </w:tabs>
        <w:rPr>
          <w:rFonts w:ascii="Times New Roman" w:eastAsia="Times New Roman" w:hAnsi="Times New Roman"/>
          <w:color w:val="auto"/>
          <w:sz w:val="24"/>
          <w:szCs w:val="24"/>
        </w:rPr>
      </w:pPr>
    </w:p>
    <w:p w14:paraId="367FBFD3" w14:textId="77777777" w:rsidR="0030387B" w:rsidRDefault="0030387B" w:rsidP="00267213">
      <w:pPr>
        <w:pStyle w:val="HTMLPreformatted"/>
        <w:tabs>
          <w:tab w:val="left" w:pos="8820"/>
        </w:tabs>
        <w:rPr>
          <w:rFonts w:ascii="Times New Roman" w:hAnsi="Times New Roman"/>
          <w:b/>
          <w:sz w:val="24"/>
          <w:szCs w:val="24"/>
        </w:rPr>
      </w:pPr>
      <w:r>
        <w:rPr>
          <w:rFonts w:ascii="Times New Roman" w:hAnsi="Times New Roman"/>
          <w:b/>
          <w:sz w:val="24"/>
          <w:szCs w:val="24"/>
        </w:rPr>
        <w:t>P</w:t>
      </w:r>
      <w:r w:rsidR="00C76DD7">
        <w:rPr>
          <w:rFonts w:ascii="Times New Roman" w:hAnsi="Times New Roman"/>
          <w:b/>
          <w:sz w:val="24"/>
          <w:szCs w:val="24"/>
        </w:rPr>
        <w:t>LAGIAR</w:t>
      </w:r>
      <w:r>
        <w:rPr>
          <w:rFonts w:ascii="Times New Roman" w:hAnsi="Times New Roman"/>
          <w:b/>
          <w:sz w:val="24"/>
          <w:szCs w:val="24"/>
        </w:rPr>
        <w:t>ISM</w:t>
      </w:r>
    </w:p>
    <w:p w14:paraId="5DEED62C" w14:textId="77777777" w:rsidR="0030387B" w:rsidRDefault="0030387B" w:rsidP="00267213">
      <w:pPr>
        <w:pStyle w:val="HTMLPreformatted"/>
        <w:tabs>
          <w:tab w:val="left" w:pos="8820"/>
        </w:tabs>
        <w:rPr>
          <w:rFonts w:ascii="Times New Roman" w:hAnsi="Times New Roman"/>
          <w:sz w:val="24"/>
          <w:szCs w:val="24"/>
        </w:rPr>
      </w:pPr>
      <w:r>
        <w:rPr>
          <w:rFonts w:ascii="Times New Roman" w:hAnsi="Times New Roman"/>
          <w:sz w:val="24"/>
          <w:szCs w:val="24"/>
        </w:rPr>
        <w:t>Plagiarism is quoting from, paraphrasing or using specific material contained in any published work without providing appropriate citations or recognitions.</w:t>
      </w:r>
      <w:r w:rsidRPr="0030387B">
        <w:rPr>
          <w:rFonts w:ascii="Times New Roman" w:hAnsi="Times New Roman"/>
          <w:sz w:val="24"/>
          <w:szCs w:val="24"/>
        </w:rPr>
        <w:t xml:space="preserve"> </w:t>
      </w:r>
      <w:r>
        <w:rPr>
          <w:rFonts w:ascii="Times New Roman" w:hAnsi="Times New Roman"/>
          <w:sz w:val="24"/>
          <w:szCs w:val="24"/>
        </w:rPr>
        <w:t>Plagiarism will not be tolerated and incidents will be handled in a manner consistent with UAF policy.</w:t>
      </w:r>
    </w:p>
    <w:p w14:paraId="598CF8D2" w14:textId="77777777" w:rsidR="007014EC" w:rsidRDefault="007014EC" w:rsidP="00ED6B6F">
      <w:pPr>
        <w:pStyle w:val="PlainText"/>
        <w:rPr>
          <w:rFonts w:ascii="Times New Roman" w:hAnsi="Times New Roman" w:cs="Times New Roman"/>
          <w:b/>
          <w:sz w:val="24"/>
          <w:szCs w:val="24"/>
        </w:rPr>
      </w:pPr>
    </w:p>
    <w:p w14:paraId="08FFF5BA" w14:textId="77777777" w:rsidR="00F63B14" w:rsidRPr="007A2A97" w:rsidRDefault="00F63B14" w:rsidP="00F63B14">
      <w:pPr>
        <w:pStyle w:val="HTMLPreformatted"/>
        <w:ind w:right="720"/>
        <w:rPr>
          <w:rFonts w:ascii="Times New Roman" w:eastAsia="Times New Roman" w:hAnsi="Times New Roman"/>
          <w:b/>
          <w:color w:val="auto"/>
          <w:sz w:val="24"/>
          <w:szCs w:val="24"/>
        </w:rPr>
      </w:pPr>
      <w:r w:rsidRPr="007A2A97">
        <w:rPr>
          <w:rFonts w:ascii="Times New Roman" w:eastAsia="Times New Roman" w:hAnsi="Times New Roman"/>
          <w:b/>
          <w:color w:val="auto"/>
          <w:sz w:val="24"/>
          <w:szCs w:val="24"/>
        </w:rPr>
        <w:t>TITLE IX</w:t>
      </w:r>
    </w:p>
    <w:p w14:paraId="5E8283B6" w14:textId="7B8A84C3" w:rsidR="00F63B14" w:rsidRPr="007A2A97" w:rsidRDefault="00F63B14" w:rsidP="00F63B14">
      <w:pPr>
        <w:pStyle w:val="NoSpacing"/>
        <w:rPr>
          <w:rFonts w:ascii="Times New Roman" w:eastAsia="Times New Roman" w:hAnsi="Times New Roman"/>
          <w:szCs w:val="24"/>
        </w:rPr>
      </w:pPr>
      <w:r w:rsidRPr="007A2A97">
        <w:rPr>
          <w:rFonts w:ascii="Times New Roman" w:eastAsia="Times New Roman" w:hAnsi="Times New Roman"/>
          <w:szCs w:val="24"/>
        </w:rPr>
        <w:t>Univers</w:t>
      </w:r>
      <w:r w:rsidR="00267213">
        <w:rPr>
          <w:rFonts w:ascii="Times New Roman" w:eastAsia="Times New Roman" w:hAnsi="Times New Roman"/>
          <w:szCs w:val="24"/>
        </w:rPr>
        <w:t xml:space="preserve">ity of Alaska Board of Regents (BOR) </w:t>
      </w:r>
      <w:r w:rsidRPr="007A2A97">
        <w:rPr>
          <w:rFonts w:ascii="Times New Roman" w:eastAsia="Times New Roman" w:hAnsi="Times New Roman"/>
          <w:szCs w:val="24"/>
        </w:rPr>
        <w:t xml:space="preserve">have clearly stated in BOR Policy that discrimination, harassment and violence will not be tolerated on any campus of the University of </w:t>
      </w:r>
      <w:proofErr w:type="gramStart"/>
      <w:r w:rsidRPr="007A2A97">
        <w:rPr>
          <w:rFonts w:ascii="Times New Roman" w:eastAsia="Times New Roman" w:hAnsi="Times New Roman"/>
          <w:szCs w:val="24"/>
        </w:rPr>
        <w:t>Alaska  If</w:t>
      </w:r>
      <w:proofErr w:type="gramEnd"/>
      <w:r w:rsidRPr="007A2A97">
        <w:rPr>
          <w:rFonts w:ascii="Times New Roman" w:eastAsia="Times New Roman" w:hAnsi="Times New Roman"/>
          <w:szCs w:val="24"/>
        </w:rPr>
        <w:t xml:space="preserve"> you believe you  are experiencing discrimination or any form of harassment including sexual harassment/misconduct/assault, you are encouraged to report that behavior.  If you report to a faculty member or any university employee, they must notify the UAF Title IX Coordinator about the basic facts of the incident.  Your choices for reporting include: </w:t>
      </w:r>
    </w:p>
    <w:p w14:paraId="5003BE39" w14:textId="77777777" w:rsidR="00F63B14" w:rsidRPr="007A2A97" w:rsidRDefault="00F63B14" w:rsidP="00F63B14">
      <w:pPr>
        <w:pStyle w:val="NoSpacing"/>
        <w:rPr>
          <w:rFonts w:ascii="Times New Roman" w:eastAsia="Times New Roman" w:hAnsi="Times New Roman"/>
          <w:szCs w:val="24"/>
        </w:rPr>
      </w:pPr>
    </w:p>
    <w:p w14:paraId="3AA57A22" w14:textId="77777777" w:rsidR="00F63B14" w:rsidRPr="007A2A97" w:rsidRDefault="00F63B14" w:rsidP="00F63B14">
      <w:pPr>
        <w:pStyle w:val="NoSpacing"/>
        <w:numPr>
          <w:ilvl w:val="0"/>
          <w:numId w:val="4"/>
        </w:numPr>
        <w:tabs>
          <w:tab w:val="left" w:pos="540"/>
        </w:tabs>
        <w:rPr>
          <w:rFonts w:ascii="Times New Roman" w:eastAsia="Times New Roman" w:hAnsi="Times New Roman"/>
          <w:szCs w:val="24"/>
        </w:rPr>
      </w:pPr>
      <w:r w:rsidRPr="007A2A97">
        <w:rPr>
          <w:rFonts w:ascii="Times New Roman" w:eastAsia="Times New Roman" w:hAnsi="Times New Roman"/>
          <w:szCs w:val="24"/>
        </w:rPr>
        <w:t>You may access confidential counseling by contacting the UAF Health &amp; Counseling Center at 474-7043</w:t>
      </w:r>
    </w:p>
    <w:p w14:paraId="794B33A1" w14:textId="77777777" w:rsidR="00F63B14" w:rsidRPr="007A2A97" w:rsidRDefault="00F63B14" w:rsidP="00F63B14">
      <w:pPr>
        <w:pStyle w:val="NoSpacing"/>
        <w:numPr>
          <w:ilvl w:val="0"/>
          <w:numId w:val="4"/>
        </w:numPr>
        <w:tabs>
          <w:tab w:val="left" w:pos="540"/>
        </w:tabs>
        <w:rPr>
          <w:rFonts w:ascii="Times New Roman" w:eastAsia="Times New Roman" w:hAnsi="Times New Roman"/>
          <w:szCs w:val="24"/>
        </w:rPr>
      </w:pPr>
      <w:r w:rsidRPr="007A2A97">
        <w:rPr>
          <w:rFonts w:ascii="Times New Roman" w:eastAsia="Times New Roman" w:hAnsi="Times New Roman"/>
          <w:szCs w:val="24"/>
        </w:rPr>
        <w:t xml:space="preserve">You may access support and file a Title IX report by contacting the UAF Title IX Coordinator at 474-6600 </w:t>
      </w:r>
    </w:p>
    <w:p w14:paraId="55089A0D" w14:textId="77777777" w:rsidR="00F63B14" w:rsidRPr="007A2A97" w:rsidRDefault="00F63B14" w:rsidP="00F63B14">
      <w:pPr>
        <w:pStyle w:val="NoSpacing"/>
        <w:numPr>
          <w:ilvl w:val="0"/>
          <w:numId w:val="4"/>
        </w:numPr>
        <w:tabs>
          <w:tab w:val="left" w:pos="540"/>
        </w:tabs>
        <w:rPr>
          <w:rFonts w:ascii="Times New Roman" w:eastAsia="Times New Roman" w:hAnsi="Times New Roman"/>
          <w:szCs w:val="24"/>
        </w:rPr>
      </w:pPr>
      <w:r w:rsidRPr="007A2A97">
        <w:rPr>
          <w:rFonts w:ascii="Times New Roman" w:eastAsia="Times New Roman" w:hAnsi="Times New Roman"/>
          <w:szCs w:val="24"/>
        </w:rPr>
        <w:t>You may file a criminal complaint by contacting the University Police Department at 474-7721</w:t>
      </w:r>
    </w:p>
    <w:p w14:paraId="67823389" w14:textId="77777777" w:rsidR="00F63B14" w:rsidRDefault="00F63B14" w:rsidP="00ED6B6F">
      <w:pPr>
        <w:pStyle w:val="PlainText"/>
        <w:rPr>
          <w:rFonts w:ascii="Times New Roman" w:hAnsi="Times New Roman" w:cs="Times New Roman"/>
          <w:b/>
          <w:sz w:val="24"/>
          <w:szCs w:val="24"/>
        </w:rPr>
      </w:pPr>
    </w:p>
    <w:p w14:paraId="08B6CA79" w14:textId="77777777" w:rsidR="00F63B14" w:rsidRDefault="00F63B14">
      <w:pPr>
        <w:overflowPunct/>
        <w:autoSpaceDE/>
        <w:autoSpaceDN/>
        <w:adjustRightInd/>
        <w:textAlignment w:val="auto"/>
        <w:rPr>
          <w:rFonts w:ascii="Times New Roman" w:hAnsi="Times New Roman"/>
          <w:b/>
          <w:szCs w:val="24"/>
        </w:rPr>
      </w:pPr>
      <w:r>
        <w:rPr>
          <w:rFonts w:ascii="Times New Roman" w:hAnsi="Times New Roman"/>
          <w:b/>
          <w:szCs w:val="24"/>
        </w:rPr>
        <w:br w:type="page"/>
      </w:r>
    </w:p>
    <w:p w14:paraId="11E58A92" w14:textId="2D35EC4B" w:rsidR="007178FB" w:rsidRDefault="00DC62EE" w:rsidP="00ED6B6F">
      <w:pPr>
        <w:pStyle w:val="PlainText"/>
        <w:rPr>
          <w:rFonts w:ascii="Times New Roman" w:hAnsi="Times New Roman" w:cs="Times New Roman"/>
          <w:b/>
          <w:sz w:val="24"/>
          <w:szCs w:val="24"/>
        </w:rPr>
      </w:pPr>
      <w:r>
        <w:rPr>
          <w:rFonts w:ascii="Times New Roman" w:hAnsi="Times New Roman" w:cs="Times New Roman"/>
          <w:b/>
          <w:sz w:val="24"/>
          <w:szCs w:val="24"/>
        </w:rPr>
        <w:lastRenderedPageBreak/>
        <w:t>COURSE SCHEDULE</w:t>
      </w:r>
    </w:p>
    <w:tbl>
      <w:tblPr>
        <w:tblStyle w:val="TableGrid"/>
        <w:tblpPr w:leftFromText="180" w:rightFromText="180" w:vertAnchor="text" w:tblpY="1"/>
        <w:tblOverlap w:val="never"/>
        <w:tblW w:w="0" w:type="auto"/>
        <w:tblLayout w:type="fixed"/>
        <w:tblLook w:val="04A0" w:firstRow="1" w:lastRow="0" w:firstColumn="1" w:lastColumn="0" w:noHBand="0" w:noVBand="1"/>
      </w:tblPr>
      <w:tblGrid>
        <w:gridCol w:w="828"/>
        <w:gridCol w:w="7290"/>
        <w:gridCol w:w="1458"/>
      </w:tblGrid>
      <w:tr w:rsidR="008F0701" w:rsidRPr="004804F7" w14:paraId="4DECCBC2" w14:textId="77777777" w:rsidTr="003D5AE8">
        <w:tc>
          <w:tcPr>
            <w:tcW w:w="828" w:type="dxa"/>
            <w:tcBorders>
              <w:bottom w:val="single" w:sz="4" w:space="0" w:color="auto"/>
            </w:tcBorders>
            <w:shd w:val="clear" w:color="auto" w:fill="000000"/>
          </w:tcPr>
          <w:p w14:paraId="130C0A8C" w14:textId="77777777" w:rsidR="008F0701" w:rsidRPr="00A06C33" w:rsidRDefault="008F0701" w:rsidP="008F0701">
            <w:pPr>
              <w:overflowPunct/>
              <w:autoSpaceDE/>
              <w:autoSpaceDN/>
              <w:adjustRightInd/>
              <w:jc w:val="center"/>
              <w:textAlignment w:val="auto"/>
              <w:rPr>
                <w:rFonts w:ascii="Times New Roman" w:hAnsi="Times New Roman"/>
                <w:b/>
                <w:szCs w:val="24"/>
              </w:rPr>
            </w:pPr>
            <w:r w:rsidRPr="00A06C33">
              <w:rPr>
                <w:rFonts w:ascii="Times New Roman" w:hAnsi="Times New Roman"/>
                <w:b/>
                <w:szCs w:val="24"/>
              </w:rPr>
              <w:t>Date</w:t>
            </w:r>
          </w:p>
        </w:tc>
        <w:tc>
          <w:tcPr>
            <w:tcW w:w="7290" w:type="dxa"/>
            <w:tcBorders>
              <w:bottom w:val="single" w:sz="4" w:space="0" w:color="auto"/>
            </w:tcBorders>
            <w:shd w:val="clear" w:color="auto" w:fill="000000"/>
          </w:tcPr>
          <w:p w14:paraId="4FFD5641" w14:textId="77777777" w:rsidR="008F0701" w:rsidRPr="00A06C33" w:rsidRDefault="008F0701" w:rsidP="008F0701">
            <w:pPr>
              <w:overflowPunct/>
              <w:autoSpaceDE/>
              <w:autoSpaceDN/>
              <w:adjustRightInd/>
              <w:textAlignment w:val="auto"/>
              <w:rPr>
                <w:rFonts w:ascii="Times New Roman" w:hAnsi="Times New Roman"/>
                <w:b/>
                <w:szCs w:val="24"/>
              </w:rPr>
            </w:pPr>
            <w:r w:rsidRPr="00A06C33">
              <w:rPr>
                <w:rFonts w:ascii="Times New Roman" w:hAnsi="Times New Roman"/>
                <w:b/>
                <w:szCs w:val="24"/>
              </w:rPr>
              <w:t>Readings</w:t>
            </w:r>
          </w:p>
        </w:tc>
        <w:tc>
          <w:tcPr>
            <w:tcW w:w="1458" w:type="dxa"/>
            <w:shd w:val="clear" w:color="auto" w:fill="000000"/>
          </w:tcPr>
          <w:p w14:paraId="44E2DAB3" w14:textId="77777777" w:rsidR="008F0701" w:rsidRPr="00A06C33" w:rsidRDefault="008F0701" w:rsidP="008F0701">
            <w:pPr>
              <w:overflowPunct/>
              <w:autoSpaceDE/>
              <w:autoSpaceDN/>
              <w:adjustRightInd/>
              <w:textAlignment w:val="auto"/>
              <w:rPr>
                <w:rFonts w:ascii="Times New Roman" w:hAnsi="Times New Roman"/>
                <w:b/>
                <w:szCs w:val="24"/>
              </w:rPr>
            </w:pPr>
            <w:r w:rsidRPr="00A06C33">
              <w:rPr>
                <w:rFonts w:ascii="Times New Roman" w:hAnsi="Times New Roman"/>
                <w:b/>
                <w:szCs w:val="24"/>
              </w:rPr>
              <w:t>Assignment</w:t>
            </w:r>
          </w:p>
        </w:tc>
      </w:tr>
      <w:tr w:rsidR="000C0C9B" w:rsidRPr="004804F7" w14:paraId="0CEB0CD9" w14:textId="77777777" w:rsidTr="003D5AE8">
        <w:trPr>
          <w:trHeight w:val="255"/>
        </w:trPr>
        <w:tc>
          <w:tcPr>
            <w:tcW w:w="828" w:type="dxa"/>
            <w:tcBorders>
              <w:bottom w:val="single" w:sz="4" w:space="0" w:color="auto"/>
            </w:tcBorders>
            <w:shd w:val="clear" w:color="auto" w:fill="auto"/>
          </w:tcPr>
          <w:p w14:paraId="1051BD4D" w14:textId="51AA102C" w:rsidR="000C0C9B" w:rsidRPr="00C8310E" w:rsidRDefault="000C0C9B" w:rsidP="00C8310E">
            <w:pPr>
              <w:overflowPunct/>
              <w:autoSpaceDE/>
              <w:autoSpaceDN/>
              <w:adjustRightInd/>
              <w:jc w:val="center"/>
              <w:textAlignment w:val="auto"/>
              <w:rPr>
                <w:rFonts w:ascii="Times New Roman" w:hAnsi="Times New Roman"/>
                <w:b/>
                <w:szCs w:val="24"/>
              </w:rPr>
            </w:pPr>
            <w:r w:rsidRPr="00C8310E">
              <w:rPr>
                <w:rFonts w:ascii="Times New Roman" w:hAnsi="Times New Roman"/>
                <w:b/>
                <w:szCs w:val="24"/>
              </w:rPr>
              <w:t>8/30</w:t>
            </w:r>
          </w:p>
        </w:tc>
        <w:tc>
          <w:tcPr>
            <w:tcW w:w="7290" w:type="dxa"/>
            <w:tcBorders>
              <w:bottom w:val="single" w:sz="4" w:space="0" w:color="auto"/>
            </w:tcBorders>
            <w:shd w:val="clear" w:color="auto" w:fill="auto"/>
          </w:tcPr>
          <w:p w14:paraId="2AD7F510" w14:textId="5BAE395D" w:rsidR="000C0C9B" w:rsidRPr="00C8310E" w:rsidRDefault="000C0C9B" w:rsidP="009A0AD5">
            <w:pPr>
              <w:overflowPunct/>
              <w:autoSpaceDE/>
              <w:autoSpaceDN/>
              <w:adjustRightInd/>
              <w:textAlignment w:val="auto"/>
              <w:rPr>
                <w:rFonts w:ascii="Times New Roman" w:hAnsi="Times New Roman"/>
                <w:b/>
                <w:szCs w:val="24"/>
              </w:rPr>
            </w:pPr>
            <w:r w:rsidRPr="00C8310E">
              <w:rPr>
                <w:rFonts w:ascii="Times New Roman" w:hAnsi="Times New Roman"/>
                <w:b/>
                <w:szCs w:val="24"/>
              </w:rPr>
              <w:t>I</w:t>
            </w:r>
            <w:r>
              <w:rPr>
                <w:rFonts w:ascii="Times New Roman" w:hAnsi="Times New Roman"/>
                <w:b/>
                <w:szCs w:val="24"/>
              </w:rPr>
              <w:t>ntroductions; Review of Syllabus</w:t>
            </w:r>
          </w:p>
        </w:tc>
        <w:tc>
          <w:tcPr>
            <w:tcW w:w="1458" w:type="dxa"/>
            <w:vMerge w:val="restart"/>
          </w:tcPr>
          <w:p w14:paraId="39E1223B" w14:textId="236592A6" w:rsidR="000C0C9B" w:rsidRPr="00503455" w:rsidRDefault="000C0C9B" w:rsidP="000C0C9B">
            <w:pPr>
              <w:rPr>
                <w:rFonts w:ascii="Times New Roman" w:hAnsi="Times New Roman"/>
                <w:szCs w:val="24"/>
              </w:rPr>
            </w:pPr>
          </w:p>
        </w:tc>
      </w:tr>
      <w:tr w:rsidR="000C0C9B" w:rsidRPr="004804F7" w14:paraId="2F1D48BB" w14:textId="77777777" w:rsidTr="003D5AE8">
        <w:trPr>
          <w:trHeight w:val="680"/>
        </w:trPr>
        <w:tc>
          <w:tcPr>
            <w:tcW w:w="828" w:type="dxa"/>
            <w:tcBorders>
              <w:top w:val="single" w:sz="4" w:space="0" w:color="auto"/>
            </w:tcBorders>
            <w:shd w:val="clear" w:color="auto" w:fill="auto"/>
          </w:tcPr>
          <w:p w14:paraId="5D623EE8" w14:textId="58A1C908" w:rsidR="000C0C9B" w:rsidRDefault="000C0C9B" w:rsidP="008F0701">
            <w:pPr>
              <w:overflowPunct/>
              <w:autoSpaceDE/>
              <w:autoSpaceDN/>
              <w:adjustRightInd/>
              <w:jc w:val="center"/>
              <w:textAlignment w:val="auto"/>
              <w:rPr>
                <w:rFonts w:ascii="Times New Roman" w:hAnsi="Times New Roman"/>
                <w:szCs w:val="24"/>
              </w:rPr>
            </w:pPr>
            <w:r w:rsidRPr="00C8310E">
              <w:rPr>
                <w:rFonts w:ascii="Times New Roman" w:hAnsi="Times New Roman"/>
                <w:b/>
                <w:szCs w:val="24"/>
              </w:rPr>
              <w:t>9/1</w:t>
            </w:r>
          </w:p>
        </w:tc>
        <w:tc>
          <w:tcPr>
            <w:tcW w:w="7290" w:type="dxa"/>
            <w:tcBorders>
              <w:top w:val="single" w:sz="4" w:space="0" w:color="auto"/>
            </w:tcBorders>
            <w:shd w:val="clear" w:color="auto" w:fill="auto"/>
          </w:tcPr>
          <w:p w14:paraId="409EB720" w14:textId="77777777" w:rsidR="000C0C9B" w:rsidRPr="006C67CC" w:rsidRDefault="000C0C9B" w:rsidP="009A0AD5">
            <w:pPr>
              <w:overflowPunct/>
              <w:autoSpaceDE/>
              <w:autoSpaceDN/>
              <w:adjustRightInd/>
              <w:textAlignment w:val="auto"/>
              <w:rPr>
                <w:rFonts w:ascii="Times New Roman" w:hAnsi="Times New Roman"/>
                <w:b/>
                <w:szCs w:val="24"/>
              </w:rPr>
            </w:pPr>
            <w:r>
              <w:rPr>
                <w:rFonts w:ascii="Times New Roman" w:hAnsi="Times New Roman"/>
                <w:b/>
                <w:szCs w:val="24"/>
              </w:rPr>
              <w:t xml:space="preserve">Community Development in the U.S. Historiography </w:t>
            </w:r>
          </w:p>
          <w:p w14:paraId="23E4214A" w14:textId="0C4090A9" w:rsidR="000C0C9B" w:rsidRPr="00204688" w:rsidRDefault="000C0C9B" w:rsidP="009A0AD5">
            <w:pPr>
              <w:pStyle w:val="ListParagraph"/>
              <w:numPr>
                <w:ilvl w:val="0"/>
                <w:numId w:val="6"/>
              </w:numPr>
              <w:tabs>
                <w:tab w:val="left" w:pos="180"/>
                <w:tab w:val="left" w:pos="540"/>
              </w:tabs>
              <w:overflowPunct/>
              <w:autoSpaceDE/>
              <w:autoSpaceDN/>
              <w:adjustRightInd/>
              <w:ind w:left="360"/>
              <w:textAlignment w:val="auto"/>
              <w:rPr>
                <w:rFonts w:ascii="Times New Roman" w:hAnsi="Times New Roman"/>
                <w:szCs w:val="24"/>
              </w:rPr>
            </w:pPr>
            <w:r w:rsidRPr="00204688">
              <w:rPr>
                <w:rFonts w:ascii="Times New Roman" w:hAnsi="Times New Roman"/>
                <w:i/>
                <w:szCs w:val="24"/>
              </w:rPr>
              <w:t>90 Years of Rural Development Programs</w:t>
            </w:r>
            <w:r w:rsidRPr="00204688">
              <w:rPr>
                <w:rFonts w:ascii="Times New Roman" w:hAnsi="Times New Roman"/>
                <w:szCs w:val="24"/>
              </w:rPr>
              <w:t xml:space="preserve"> (</w:t>
            </w:r>
            <w:r>
              <w:rPr>
                <w:rFonts w:ascii="Times New Roman" w:hAnsi="Times New Roman"/>
                <w:szCs w:val="24"/>
              </w:rPr>
              <w:t>Blackboard</w:t>
            </w:r>
            <w:r w:rsidRPr="00204688">
              <w:rPr>
                <w:rFonts w:ascii="Times New Roman" w:hAnsi="Times New Roman"/>
                <w:szCs w:val="24"/>
              </w:rPr>
              <w:t>)</w:t>
            </w:r>
          </w:p>
          <w:p w14:paraId="6F963995" w14:textId="54AD08A6" w:rsidR="000C0C9B" w:rsidRDefault="000C0C9B" w:rsidP="009A0AD5">
            <w:pPr>
              <w:pStyle w:val="ListParagraph"/>
              <w:numPr>
                <w:ilvl w:val="0"/>
                <w:numId w:val="6"/>
              </w:numPr>
              <w:tabs>
                <w:tab w:val="left" w:pos="180"/>
                <w:tab w:val="left" w:pos="540"/>
              </w:tabs>
              <w:overflowPunct/>
              <w:autoSpaceDE/>
              <w:autoSpaceDN/>
              <w:adjustRightInd/>
              <w:ind w:left="360"/>
              <w:textAlignment w:val="auto"/>
              <w:rPr>
                <w:rFonts w:ascii="Times New Roman" w:hAnsi="Times New Roman"/>
                <w:szCs w:val="24"/>
              </w:rPr>
            </w:pPr>
            <w:r w:rsidRPr="00204688">
              <w:rPr>
                <w:rFonts w:ascii="Times New Roman" w:hAnsi="Times New Roman"/>
                <w:i/>
                <w:szCs w:val="24"/>
              </w:rPr>
              <w:t>Federal Rural Development Policy Since 1972</w:t>
            </w:r>
            <w:r w:rsidRPr="00204688">
              <w:rPr>
                <w:rFonts w:ascii="Times New Roman" w:hAnsi="Times New Roman"/>
                <w:szCs w:val="24"/>
              </w:rPr>
              <w:t xml:space="preserve"> (</w:t>
            </w:r>
            <w:r>
              <w:rPr>
                <w:rFonts w:ascii="Times New Roman" w:hAnsi="Times New Roman"/>
                <w:szCs w:val="24"/>
              </w:rPr>
              <w:t>Blackboard</w:t>
            </w:r>
            <w:r w:rsidRPr="00204688">
              <w:rPr>
                <w:rFonts w:ascii="Times New Roman" w:hAnsi="Times New Roman"/>
                <w:szCs w:val="24"/>
              </w:rPr>
              <w:t>)</w:t>
            </w:r>
          </w:p>
          <w:p w14:paraId="1D142266" w14:textId="7C954D9B" w:rsidR="000C0C9B" w:rsidRPr="00C8310E" w:rsidRDefault="000C0C9B" w:rsidP="009A0AD5">
            <w:pPr>
              <w:pStyle w:val="ListParagraph"/>
              <w:numPr>
                <w:ilvl w:val="0"/>
                <w:numId w:val="6"/>
              </w:numPr>
              <w:tabs>
                <w:tab w:val="left" w:pos="180"/>
                <w:tab w:val="left" w:pos="540"/>
              </w:tabs>
              <w:overflowPunct/>
              <w:autoSpaceDE/>
              <w:autoSpaceDN/>
              <w:adjustRightInd/>
              <w:ind w:left="360"/>
              <w:textAlignment w:val="auto"/>
              <w:rPr>
                <w:rFonts w:ascii="Times New Roman" w:hAnsi="Times New Roman"/>
                <w:szCs w:val="24"/>
              </w:rPr>
            </w:pPr>
            <w:r w:rsidRPr="00C8310E">
              <w:rPr>
                <w:rFonts w:ascii="Times New Roman" w:hAnsi="Times New Roman"/>
                <w:szCs w:val="24"/>
              </w:rPr>
              <w:t>Video: History of the Tennessee Valley Authority (TVA)</w:t>
            </w:r>
          </w:p>
        </w:tc>
        <w:tc>
          <w:tcPr>
            <w:tcW w:w="1458" w:type="dxa"/>
            <w:vMerge/>
          </w:tcPr>
          <w:p w14:paraId="28786DE9" w14:textId="4257D00A" w:rsidR="000C0C9B" w:rsidRPr="00503455" w:rsidRDefault="000C0C9B" w:rsidP="000C0C9B">
            <w:pPr>
              <w:rPr>
                <w:rFonts w:ascii="Times New Roman" w:hAnsi="Times New Roman"/>
                <w:szCs w:val="24"/>
              </w:rPr>
            </w:pPr>
          </w:p>
        </w:tc>
      </w:tr>
      <w:tr w:rsidR="000C0C9B" w:rsidRPr="004804F7" w14:paraId="64B35798" w14:textId="77777777" w:rsidTr="003D5AE8">
        <w:trPr>
          <w:trHeight w:val="1146"/>
        </w:trPr>
        <w:tc>
          <w:tcPr>
            <w:tcW w:w="828" w:type="dxa"/>
            <w:tcBorders>
              <w:bottom w:val="single" w:sz="4" w:space="0" w:color="auto"/>
            </w:tcBorders>
            <w:shd w:val="clear" w:color="auto" w:fill="auto"/>
          </w:tcPr>
          <w:p w14:paraId="11321618" w14:textId="77777777" w:rsidR="000C0C9B" w:rsidRDefault="000C0C9B" w:rsidP="00023DB2">
            <w:pPr>
              <w:overflowPunct/>
              <w:autoSpaceDE/>
              <w:autoSpaceDN/>
              <w:adjustRightInd/>
              <w:jc w:val="center"/>
              <w:textAlignment w:val="auto"/>
              <w:rPr>
                <w:rFonts w:ascii="Times New Roman" w:hAnsi="Times New Roman"/>
                <w:szCs w:val="24"/>
              </w:rPr>
            </w:pPr>
          </w:p>
          <w:p w14:paraId="3EAAA20A" w14:textId="47EC5FC9" w:rsidR="000C0C9B" w:rsidRPr="00945B6A" w:rsidRDefault="000C0C9B" w:rsidP="00023DB2">
            <w:pPr>
              <w:overflowPunct/>
              <w:autoSpaceDE/>
              <w:autoSpaceDN/>
              <w:adjustRightInd/>
              <w:jc w:val="center"/>
              <w:textAlignment w:val="auto"/>
              <w:rPr>
                <w:rFonts w:ascii="Times New Roman" w:hAnsi="Times New Roman"/>
                <w:b/>
                <w:szCs w:val="24"/>
              </w:rPr>
            </w:pPr>
            <w:r w:rsidRPr="00945B6A">
              <w:rPr>
                <w:rFonts w:ascii="Times New Roman" w:hAnsi="Times New Roman"/>
                <w:b/>
                <w:szCs w:val="24"/>
              </w:rPr>
              <w:t>9/6</w:t>
            </w:r>
          </w:p>
          <w:p w14:paraId="5828DDE6" w14:textId="77777777" w:rsidR="000C0C9B" w:rsidRPr="00945B6A" w:rsidRDefault="000C0C9B" w:rsidP="008F0701">
            <w:pPr>
              <w:overflowPunct/>
              <w:autoSpaceDE/>
              <w:autoSpaceDN/>
              <w:adjustRightInd/>
              <w:jc w:val="center"/>
              <w:textAlignment w:val="auto"/>
              <w:rPr>
                <w:rFonts w:ascii="Times New Roman" w:hAnsi="Times New Roman"/>
                <w:b/>
                <w:szCs w:val="24"/>
              </w:rPr>
            </w:pPr>
          </w:p>
          <w:p w14:paraId="3058AB63" w14:textId="05A91F84" w:rsidR="000C0C9B" w:rsidRPr="00503455" w:rsidRDefault="000C0C9B" w:rsidP="00945B6A">
            <w:pPr>
              <w:overflowPunct/>
              <w:autoSpaceDE/>
              <w:autoSpaceDN/>
              <w:adjustRightInd/>
              <w:textAlignment w:val="auto"/>
              <w:rPr>
                <w:rFonts w:ascii="Times New Roman" w:hAnsi="Times New Roman"/>
                <w:szCs w:val="24"/>
              </w:rPr>
            </w:pPr>
          </w:p>
        </w:tc>
        <w:tc>
          <w:tcPr>
            <w:tcW w:w="7290" w:type="dxa"/>
            <w:tcBorders>
              <w:bottom w:val="single" w:sz="4" w:space="0" w:color="auto"/>
            </w:tcBorders>
            <w:shd w:val="clear" w:color="auto" w:fill="auto"/>
          </w:tcPr>
          <w:p w14:paraId="2F18FAA0" w14:textId="77777777" w:rsidR="000C0C9B" w:rsidRPr="006C67CC" w:rsidRDefault="000C0C9B" w:rsidP="003A329A">
            <w:pPr>
              <w:overflowPunct/>
              <w:autoSpaceDE/>
              <w:autoSpaceDN/>
              <w:adjustRightInd/>
              <w:textAlignment w:val="auto"/>
              <w:rPr>
                <w:rFonts w:ascii="Times New Roman" w:hAnsi="Times New Roman"/>
                <w:b/>
                <w:szCs w:val="24"/>
              </w:rPr>
            </w:pPr>
            <w:r>
              <w:rPr>
                <w:rFonts w:ascii="Times New Roman" w:hAnsi="Times New Roman"/>
                <w:b/>
                <w:szCs w:val="24"/>
              </w:rPr>
              <w:t xml:space="preserve">Community Development in the U.S. Historiography </w:t>
            </w:r>
          </w:p>
          <w:p w14:paraId="5235CC18" w14:textId="08BD94C8" w:rsidR="000C0C9B" w:rsidRPr="00023DB2" w:rsidRDefault="000C0C9B" w:rsidP="00AE387E">
            <w:pPr>
              <w:pStyle w:val="ListParagraph"/>
              <w:numPr>
                <w:ilvl w:val="0"/>
                <w:numId w:val="6"/>
              </w:numPr>
              <w:tabs>
                <w:tab w:val="left" w:pos="180"/>
                <w:tab w:val="left" w:pos="540"/>
                <w:tab w:val="left" w:pos="990"/>
              </w:tabs>
              <w:overflowPunct/>
              <w:autoSpaceDE/>
              <w:autoSpaceDN/>
              <w:adjustRightInd/>
              <w:ind w:left="180" w:hanging="180"/>
              <w:textAlignment w:val="auto"/>
              <w:rPr>
                <w:rFonts w:ascii="Times New Roman" w:hAnsi="Times New Roman"/>
                <w:i/>
                <w:szCs w:val="24"/>
              </w:rPr>
            </w:pPr>
            <w:r>
              <w:rPr>
                <w:rFonts w:ascii="Times New Roman" w:hAnsi="Times New Roman"/>
                <w:i/>
                <w:szCs w:val="24"/>
              </w:rPr>
              <w:t xml:space="preserve">The Past, Present, and Future of Community Development in the United States </w:t>
            </w:r>
            <w:r w:rsidRPr="00AE387E">
              <w:rPr>
                <w:rFonts w:ascii="Times New Roman" w:hAnsi="Times New Roman"/>
                <w:i/>
                <w:szCs w:val="24"/>
              </w:rPr>
              <w:t>(Blackboard)</w:t>
            </w:r>
          </w:p>
          <w:p w14:paraId="54B3C48A" w14:textId="06CF3D1B" w:rsidR="000C0C9B" w:rsidRPr="00200D54" w:rsidRDefault="000C0C9B" w:rsidP="00945B6A">
            <w:pPr>
              <w:pStyle w:val="ListParagraph"/>
              <w:numPr>
                <w:ilvl w:val="0"/>
                <w:numId w:val="6"/>
              </w:numPr>
              <w:tabs>
                <w:tab w:val="left" w:pos="180"/>
                <w:tab w:val="left" w:pos="540"/>
                <w:tab w:val="left" w:pos="990"/>
              </w:tabs>
              <w:overflowPunct/>
              <w:autoSpaceDE/>
              <w:autoSpaceDN/>
              <w:adjustRightInd/>
              <w:ind w:left="360"/>
              <w:textAlignment w:val="auto"/>
              <w:rPr>
                <w:rFonts w:ascii="Times New Roman" w:hAnsi="Times New Roman"/>
                <w:b/>
                <w:szCs w:val="24"/>
              </w:rPr>
            </w:pPr>
            <w:r w:rsidRPr="00951A08">
              <w:rPr>
                <w:rFonts w:ascii="Times New Roman" w:hAnsi="Times New Roman"/>
                <w:szCs w:val="24"/>
              </w:rPr>
              <w:t>Video: The Tragedy of Urban Renewal</w:t>
            </w:r>
          </w:p>
        </w:tc>
        <w:tc>
          <w:tcPr>
            <w:tcW w:w="1458" w:type="dxa"/>
            <w:vMerge/>
          </w:tcPr>
          <w:p w14:paraId="0F87B83B" w14:textId="50C4B1AE" w:rsidR="000C0C9B" w:rsidRPr="00503455" w:rsidRDefault="000C0C9B" w:rsidP="000C0C9B">
            <w:pPr>
              <w:overflowPunct/>
              <w:autoSpaceDE/>
              <w:autoSpaceDN/>
              <w:adjustRightInd/>
              <w:textAlignment w:val="auto"/>
              <w:rPr>
                <w:rFonts w:ascii="Times New Roman" w:hAnsi="Times New Roman"/>
                <w:szCs w:val="24"/>
              </w:rPr>
            </w:pPr>
          </w:p>
        </w:tc>
      </w:tr>
      <w:tr w:rsidR="000C0C9B" w:rsidRPr="004804F7" w14:paraId="4B4B2FE0" w14:textId="77777777" w:rsidTr="000C0C9B">
        <w:trPr>
          <w:trHeight w:val="624"/>
        </w:trPr>
        <w:tc>
          <w:tcPr>
            <w:tcW w:w="828" w:type="dxa"/>
            <w:tcBorders>
              <w:top w:val="single" w:sz="4" w:space="0" w:color="auto"/>
              <w:bottom w:val="single" w:sz="4" w:space="0" w:color="auto"/>
            </w:tcBorders>
            <w:shd w:val="clear" w:color="auto" w:fill="auto"/>
          </w:tcPr>
          <w:p w14:paraId="2FA381E1" w14:textId="442ACEC3" w:rsidR="000C0C9B" w:rsidRDefault="000C0C9B" w:rsidP="00023DB2">
            <w:pPr>
              <w:overflowPunct/>
              <w:autoSpaceDE/>
              <w:autoSpaceDN/>
              <w:adjustRightInd/>
              <w:jc w:val="center"/>
              <w:textAlignment w:val="auto"/>
              <w:rPr>
                <w:rFonts w:ascii="Times New Roman" w:hAnsi="Times New Roman"/>
                <w:szCs w:val="24"/>
              </w:rPr>
            </w:pPr>
            <w:r w:rsidRPr="00945B6A">
              <w:rPr>
                <w:rFonts w:ascii="Times New Roman" w:hAnsi="Times New Roman"/>
                <w:b/>
                <w:szCs w:val="24"/>
              </w:rPr>
              <w:t>9/8</w:t>
            </w:r>
          </w:p>
        </w:tc>
        <w:tc>
          <w:tcPr>
            <w:tcW w:w="7290" w:type="dxa"/>
            <w:tcBorders>
              <w:top w:val="single" w:sz="4" w:space="0" w:color="auto"/>
              <w:bottom w:val="single" w:sz="4" w:space="0" w:color="auto"/>
            </w:tcBorders>
            <w:shd w:val="clear" w:color="auto" w:fill="auto"/>
          </w:tcPr>
          <w:p w14:paraId="53ADFF8C" w14:textId="77777777" w:rsidR="000C0C9B" w:rsidRDefault="000C0C9B" w:rsidP="00FB38AB">
            <w:pPr>
              <w:tabs>
                <w:tab w:val="left" w:pos="180"/>
                <w:tab w:val="left" w:pos="540"/>
                <w:tab w:val="left" w:pos="990"/>
              </w:tabs>
              <w:overflowPunct/>
              <w:autoSpaceDE/>
              <w:autoSpaceDN/>
              <w:adjustRightInd/>
              <w:textAlignment w:val="auto"/>
              <w:rPr>
                <w:rFonts w:ascii="Times New Roman" w:hAnsi="Times New Roman"/>
                <w:i/>
                <w:szCs w:val="24"/>
              </w:rPr>
            </w:pPr>
            <w:r>
              <w:rPr>
                <w:rFonts w:ascii="Times New Roman" w:hAnsi="Times New Roman"/>
                <w:b/>
                <w:szCs w:val="24"/>
              </w:rPr>
              <w:t>Community Development Practice</w:t>
            </w:r>
            <w:r w:rsidRPr="00945B6A">
              <w:rPr>
                <w:rFonts w:ascii="Times New Roman" w:hAnsi="Times New Roman"/>
                <w:i/>
                <w:szCs w:val="24"/>
              </w:rPr>
              <w:t xml:space="preserve"> </w:t>
            </w:r>
          </w:p>
          <w:p w14:paraId="2EBA6F67" w14:textId="55316FD4" w:rsidR="000C0C9B" w:rsidRPr="00FB38AB" w:rsidRDefault="000C0C9B" w:rsidP="00FB38AB">
            <w:pPr>
              <w:pStyle w:val="ListParagraph"/>
              <w:numPr>
                <w:ilvl w:val="0"/>
                <w:numId w:val="6"/>
              </w:numPr>
              <w:tabs>
                <w:tab w:val="left" w:pos="180"/>
                <w:tab w:val="left" w:pos="540"/>
                <w:tab w:val="left" w:pos="990"/>
              </w:tabs>
              <w:overflowPunct/>
              <w:autoSpaceDE/>
              <w:autoSpaceDN/>
              <w:adjustRightInd/>
              <w:ind w:left="180" w:hanging="180"/>
              <w:textAlignment w:val="auto"/>
              <w:rPr>
                <w:rFonts w:ascii="Times New Roman" w:hAnsi="Times New Roman"/>
                <w:b/>
                <w:szCs w:val="24"/>
              </w:rPr>
            </w:pPr>
            <w:r w:rsidRPr="00945B6A">
              <w:rPr>
                <w:rFonts w:ascii="Times New Roman" w:hAnsi="Times New Roman"/>
                <w:i/>
                <w:szCs w:val="24"/>
              </w:rPr>
              <w:t>Communities Revisited: The Best Ideas of the Last Hundred Years</w:t>
            </w:r>
            <w:r w:rsidRPr="00FB38AB">
              <w:rPr>
                <w:rFonts w:ascii="Times New Roman" w:hAnsi="Times New Roman"/>
                <w:i/>
                <w:szCs w:val="24"/>
              </w:rPr>
              <w:t xml:space="preserve"> (Blackboard)</w:t>
            </w:r>
          </w:p>
        </w:tc>
        <w:tc>
          <w:tcPr>
            <w:tcW w:w="1458" w:type="dxa"/>
            <w:vMerge/>
          </w:tcPr>
          <w:p w14:paraId="41509404" w14:textId="423DE78A" w:rsidR="000C0C9B" w:rsidRPr="00503455" w:rsidRDefault="000C0C9B" w:rsidP="000C0C9B">
            <w:pPr>
              <w:rPr>
                <w:rFonts w:ascii="Times New Roman" w:hAnsi="Times New Roman"/>
                <w:szCs w:val="24"/>
              </w:rPr>
            </w:pPr>
          </w:p>
        </w:tc>
      </w:tr>
      <w:tr w:rsidR="000C0C9B" w:rsidRPr="004804F7" w14:paraId="776E3221" w14:textId="77777777" w:rsidTr="000C0C9B">
        <w:trPr>
          <w:trHeight w:val="568"/>
        </w:trPr>
        <w:tc>
          <w:tcPr>
            <w:tcW w:w="828" w:type="dxa"/>
            <w:shd w:val="clear" w:color="auto" w:fill="auto"/>
          </w:tcPr>
          <w:p w14:paraId="4F3449D8" w14:textId="59B1746C" w:rsidR="000C0C9B" w:rsidRPr="001C46B4" w:rsidRDefault="000C0C9B" w:rsidP="00AE387E">
            <w:pPr>
              <w:overflowPunct/>
              <w:autoSpaceDE/>
              <w:autoSpaceDN/>
              <w:adjustRightInd/>
              <w:jc w:val="center"/>
              <w:textAlignment w:val="auto"/>
              <w:rPr>
                <w:rFonts w:ascii="Times New Roman" w:hAnsi="Times New Roman"/>
                <w:b/>
                <w:szCs w:val="24"/>
              </w:rPr>
            </w:pPr>
            <w:r w:rsidRPr="001C46B4">
              <w:rPr>
                <w:rFonts w:ascii="Times New Roman" w:hAnsi="Times New Roman"/>
                <w:b/>
                <w:szCs w:val="24"/>
              </w:rPr>
              <w:t>9/13</w:t>
            </w:r>
          </w:p>
        </w:tc>
        <w:tc>
          <w:tcPr>
            <w:tcW w:w="7290" w:type="dxa"/>
            <w:tcBorders>
              <w:bottom w:val="single" w:sz="4" w:space="0" w:color="auto"/>
            </w:tcBorders>
            <w:shd w:val="clear" w:color="auto" w:fill="auto"/>
          </w:tcPr>
          <w:p w14:paraId="579C60A1" w14:textId="4DABAB3B" w:rsidR="000C0C9B" w:rsidRPr="003A329A" w:rsidRDefault="000C0C9B" w:rsidP="003A329A">
            <w:pPr>
              <w:tabs>
                <w:tab w:val="left" w:pos="180"/>
                <w:tab w:val="left" w:pos="540"/>
                <w:tab w:val="left" w:pos="990"/>
              </w:tabs>
              <w:overflowPunct/>
              <w:autoSpaceDE/>
              <w:autoSpaceDN/>
              <w:adjustRightInd/>
              <w:textAlignment w:val="auto"/>
              <w:rPr>
                <w:rFonts w:ascii="Times New Roman" w:hAnsi="Times New Roman"/>
                <w:i/>
                <w:szCs w:val="24"/>
              </w:rPr>
            </w:pPr>
            <w:r>
              <w:rPr>
                <w:rFonts w:ascii="Times New Roman" w:hAnsi="Times New Roman"/>
                <w:b/>
                <w:szCs w:val="24"/>
              </w:rPr>
              <w:t>Community Development Practice</w:t>
            </w:r>
            <w:r w:rsidRPr="00945B6A">
              <w:rPr>
                <w:rFonts w:ascii="Times New Roman" w:hAnsi="Times New Roman"/>
                <w:i/>
                <w:szCs w:val="24"/>
              </w:rPr>
              <w:t xml:space="preserve"> </w:t>
            </w:r>
          </w:p>
          <w:p w14:paraId="031E2BD8" w14:textId="2533E797" w:rsidR="000C0C9B" w:rsidRPr="00AE387E" w:rsidRDefault="000C0C9B" w:rsidP="00FB38AB">
            <w:pPr>
              <w:pStyle w:val="ListParagraph"/>
              <w:numPr>
                <w:ilvl w:val="0"/>
                <w:numId w:val="6"/>
              </w:numPr>
              <w:tabs>
                <w:tab w:val="left" w:pos="180"/>
                <w:tab w:val="left" w:pos="540"/>
                <w:tab w:val="left" w:pos="990"/>
              </w:tabs>
              <w:overflowPunct/>
              <w:autoSpaceDE/>
              <w:autoSpaceDN/>
              <w:adjustRightInd/>
              <w:ind w:left="180" w:hanging="180"/>
              <w:textAlignment w:val="auto"/>
              <w:rPr>
                <w:rFonts w:ascii="Times New Roman" w:hAnsi="Times New Roman"/>
                <w:szCs w:val="24"/>
              </w:rPr>
            </w:pPr>
            <w:r w:rsidRPr="00AE387E">
              <w:rPr>
                <w:rFonts w:ascii="Times New Roman" w:hAnsi="Times New Roman"/>
                <w:i/>
                <w:szCs w:val="24"/>
              </w:rPr>
              <w:t>Empowerment and Disempowerment in Community Development Practice: Eight Roles Practitioners Play (Blackboard)</w:t>
            </w:r>
          </w:p>
        </w:tc>
        <w:tc>
          <w:tcPr>
            <w:tcW w:w="1458" w:type="dxa"/>
          </w:tcPr>
          <w:p w14:paraId="69EFAD84" w14:textId="77BB68CE" w:rsidR="000C0C9B" w:rsidRDefault="000C0C9B" w:rsidP="000C0C9B">
            <w:pPr>
              <w:overflowPunct/>
              <w:autoSpaceDE/>
              <w:autoSpaceDN/>
              <w:adjustRightInd/>
              <w:jc w:val="center"/>
              <w:textAlignment w:val="auto"/>
              <w:rPr>
                <w:rFonts w:ascii="Times New Roman" w:hAnsi="Times New Roman"/>
                <w:b/>
                <w:szCs w:val="24"/>
              </w:rPr>
            </w:pPr>
            <w:r>
              <w:rPr>
                <w:rFonts w:ascii="Times New Roman" w:hAnsi="Times New Roman"/>
                <w:b/>
                <w:szCs w:val="24"/>
              </w:rPr>
              <w:t>Exercise 1</w:t>
            </w:r>
          </w:p>
          <w:p w14:paraId="2AE09997" w14:textId="77777777" w:rsidR="000C0C9B" w:rsidRDefault="000C0C9B" w:rsidP="000C0C9B">
            <w:pPr>
              <w:overflowPunct/>
              <w:autoSpaceDE/>
              <w:autoSpaceDN/>
              <w:adjustRightInd/>
              <w:jc w:val="center"/>
              <w:textAlignment w:val="auto"/>
              <w:rPr>
                <w:rFonts w:ascii="Times New Roman" w:hAnsi="Times New Roman"/>
                <w:b/>
                <w:szCs w:val="24"/>
              </w:rPr>
            </w:pPr>
            <w:r>
              <w:rPr>
                <w:rFonts w:ascii="Times New Roman" w:hAnsi="Times New Roman"/>
                <w:b/>
                <w:szCs w:val="24"/>
              </w:rPr>
              <w:t>Due 9/13</w:t>
            </w:r>
          </w:p>
          <w:p w14:paraId="3784A9AD" w14:textId="1407C26A" w:rsidR="000C0C9B" w:rsidRPr="00503455" w:rsidRDefault="000C0C9B" w:rsidP="000C0C9B">
            <w:pPr>
              <w:overflowPunct/>
              <w:autoSpaceDE/>
              <w:autoSpaceDN/>
              <w:adjustRightInd/>
              <w:textAlignment w:val="auto"/>
              <w:rPr>
                <w:rFonts w:ascii="Times New Roman" w:hAnsi="Times New Roman"/>
                <w:b/>
                <w:szCs w:val="24"/>
              </w:rPr>
            </w:pPr>
          </w:p>
        </w:tc>
      </w:tr>
      <w:tr w:rsidR="000C0C9B" w:rsidRPr="004804F7" w14:paraId="6E886579" w14:textId="77777777" w:rsidTr="003D5AE8">
        <w:trPr>
          <w:trHeight w:val="300"/>
        </w:trPr>
        <w:tc>
          <w:tcPr>
            <w:tcW w:w="828" w:type="dxa"/>
            <w:tcBorders>
              <w:bottom w:val="single" w:sz="4" w:space="0" w:color="auto"/>
            </w:tcBorders>
            <w:shd w:val="clear" w:color="auto" w:fill="auto"/>
          </w:tcPr>
          <w:p w14:paraId="1485C1A1" w14:textId="2BD5E5EC" w:rsidR="000C0C9B" w:rsidRPr="001C46B4" w:rsidRDefault="000C0C9B" w:rsidP="00934592">
            <w:pPr>
              <w:overflowPunct/>
              <w:autoSpaceDE/>
              <w:autoSpaceDN/>
              <w:adjustRightInd/>
              <w:jc w:val="center"/>
              <w:textAlignment w:val="auto"/>
              <w:rPr>
                <w:rFonts w:ascii="Times New Roman" w:hAnsi="Times New Roman"/>
                <w:b/>
                <w:szCs w:val="24"/>
              </w:rPr>
            </w:pPr>
            <w:r w:rsidRPr="001C46B4">
              <w:rPr>
                <w:rFonts w:ascii="Times New Roman" w:hAnsi="Times New Roman"/>
                <w:b/>
                <w:szCs w:val="24"/>
              </w:rPr>
              <w:t>9/15</w:t>
            </w:r>
          </w:p>
        </w:tc>
        <w:tc>
          <w:tcPr>
            <w:tcW w:w="7290" w:type="dxa"/>
            <w:tcBorders>
              <w:bottom w:val="single" w:sz="4" w:space="0" w:color="auto"/>
            </w:tcBorders>
            <w:shd w:val="clear" w:color="auto" w:fill="auto"/>
          </w:tcPr>
          <w:p w14:paraId="66138A10" w14:textId="77777777" w:rsidR="000C0C9B" w:rsidRPr="006C67CC" w:rsidRDefault="000C0C9B" w:rsidP="00FB38AB">
            <w:pPr>
              <w:overflowPunct/>
              <w:autoSpaceDE/>
              <w:autoSpaceDN/>
              <w:adjustRightInd/>
              <w:textAlignment w:val="auto"/>
              <w:rPr>
                <w:rFonts w:ascii="Times New Roman" w:hAnsi="Times New Roman"/>
                <w:b/>
                <w:szCs w:val="24"/>
              </w:rPr>
            </w:pPr>
            <w:r>
              <w:rPr>
                <w:rFonts w:ascii="Times New Roman" w:hAnsi="Times New Roman"/>
                <w:b/>
                <w:szCs w:val="24"/>
              </w:rPr>
              <w:t>A Critical Analysis of Community Development</w:t>
            </w:r>
          </w:p>
          <w:p w14:paraId="6A61E799" w14:textId="16A47104" w:rsidR="000C0C9B" w:rsidRPr="00FB38AB" w:rsidRDefault="000C0C9B" w:rsidP="00FB38AB">
            <w:pPr>
              <w:pStyle w:val="ListParagraph"/>
              <w:numPr>
                <w:ilvl w:val="0"/>
                <w:numId w:val="6"/>
              </w:numPr>
              <w:tabs>
                <w:tab w:val="left" w:pos="180"/>
                <w:tab w:val="left" w:pos="540"/>
                <w:tab w:val="left" w:pos="990"/>
              </w:tabs>
              <w:overflowPunct/>
              <w:autoSpaceDE/>
              <w:autoSpaceDN/>
              <w:adjustRightInd/>
              <w:ind w:left="180" w:hanging="180"/>
              <w:textAlignment w:val="auto"/>
              <w:rPr>
                <w:rFonts w:ascii="Times New Roman" w:hAnsi="Times New Roman"/>
                <w:b/>
                <w:szCs w:val="24"/>
              </w:rPr>
            </w:pPr>
            <w:proofErr w:type="spellStart"/>
            <w:r>
              <w:rPr>
                <w:rFonts w:ascii="Times New Roman" w:hAnsi="Times New Roman"/>
                <w:szCs w:val="24"/>
              </w:rPr>
              <w:t>Ledwith</w:t>
            </w:r>
            <w:proofErr w:type="spellEnd"/>
            <w:r>
              <w:rPr>
                <w:rFonts w:ascii="Times New Roman" w:hAnsi="Times New Roman"/>
                <w:szCs w:val="24"/>
              </w:rPr>
              <w:t>: Introduction, Chapters 1 &amp; 2</w:t>
            </w:r>
          </w:p>
        </w:tc>
        <w:tc>
          <w:tcPr>
            <w:tcW w:w="1458" w:type="dxa"/>
            <w:vMerge w:val="restart"/>
          </w:tcPr>
          <w:p w14:paraId="48FEB591" w14:textId="2F8B3500" w:rsidR="000C0C9B" w:rsidRDefault="000C0C9B" w:rsidP="008F0701">
            <w:pPr>
              <w:overflowPunct/>
              <w:autoSpaceDE/>
              <w:autoSpaceDN/>
              <w:adjustRightInd/>
              <w:jc w:val="center"/>
              <w:textAlignment w:val="auto"/>
              <w:rPr>
                <w:rFonts w:ascii="Times New Roman" w:hAnsi="Times New Roman"/>
                <w:b/>
                <w:szCs w:val="24"/>
              </w:rPr>
            </w:pPr>
          </w:p>
        </w:tc>
      </w:tr>
      <w:tr w:rsidR="000C0C9B" w:rsidRPr="004804F7" w14:paraId="0098B762" w14:textId="77777777" w:rsidTr="003D5AE8">
        <w:trPr>
          <w:trHeight w:val="440"/>
        </w:trPr>
        <w:tc>
          <w:tcPr>
            <w:tcW w:w="828" w:type="dxa"/>
            <w:shd w:val="clear" w:color="auto" w:fill="auto"/>
          </w:tcPr>
          <w:p w14:paraId="59861C7D" w14:textId="3FCB087E" w:rsidR="000C0C9B" w:rsidRPr="001C46B4" w:rsidRDefault="000C0C9B" w:rsidP="00AE387E">
            <w:pPr>
              <w:overflowPunct/>
              <w:autoSpaceDE/>
              <w:autoSpaceDN/>
              <w:adjustRightInd/>
              <w:jc w:val="center"/>
              <w:textAlignment w:val="auto"/>
              <w:rPr>
                <w:rFonts w:ascii="Times New Roman" w:hAnsi="Times New Roman"/>
                <w:b/>
                <w:szCs w:val="24"/>
              </w:rPr>
            </w:pPr>
            <w:r w:rsidRPr="001C46B4">
              <w:rPr>
                <w:rFonts w:ascii="Times New Roman" w:hAnsi="Times New Roman"/>
                <w:b/>
                <w:szCs w:val="24"/>
              </w:rPr>
              <w:t>9/20</w:t>
            </w:r>
          </w:p>
        </w:tc>
        <w:tc>
          <w:tcPr>
            <w:tcW w:w="7290" w:type="dxa"/>
            <w:tcBorders>
              <w:bottom w:val="single" w:sz="4" w:space="0" w:color="auto"/>
            </w:tcBorders>
            <w:shd w:val="clear" w:color="auto" w:fill="auto"/>
          </w:tcPr>
          <w:p w14:paraId="63272970" w14:textId="77777777" w:rsidR="000C0C9B" w:rsidRPr="006C67CC" w:rsidRDefault="000C0C9B" w:rsidP="003A329A">
            <w:pPr>
              <w:overflowPunct/>
              <w:autoSpaceDE/>
              <w:autoSpaceDN/>
              <w:adjustRightInd/>
              <w:textAlignment w:val="auto"/>
              <w:rPr>
                <w:rFonts w:ascii="Times New Roman" w:hAnsi="Times New Roman"/>
                <w:b/>
                <w:szCs w:val="24"/>
              </w:rPr>
            </w:pPr>
            <w:r>
              <w:rPr>
                <w:rFonts w:ascii="Times New Roman" w:hAnsi="Times New Roman"/>
                <w:b/>
                <w:szCs w:val="24"/>
              </w:rPr>
              <w:t>A Critical Analysis of Community Development</w:t>
            </w:r>
          </w:p>
          <w:p w14:paraId="599C63C7" w14:textId="4B012D7F" w:rsidR="000C0C9B" w:rsidRPr="00FB38AB" w:rsidRDefault="000C0C9B" w:rsidP="00FB38AB">
            <w:pPr>
              <w:pStyle w:val="ListParagraph"/>
              <w:numPr>
                <w:ilvl w:val="0"/>
                <w:numId w:val="6"/>
              </w:numPr>
              <w:tabs>
                <w:tab w:val="left" w:pos="180"/>
                <w:tab w:val="left" w:pos="540"/>
                <w:tab w:val="left" w:pos="990"/>
              </w:tabs>
              <w:overflowPunct/>
              <w:autoSpaceDE/>
              <w:autoSpaceDN/>
              <w:adjustRightInd/>
              <w:ind w:left="180" w:hanging="180"/>
              <w:textAlignment w:val="auto"/>
              <w:rPr>
                <w:rFonts w:ascii="Times New Roman" w:hAnsi="Times New Roman"/>
                <w:szCs w:val="24"/>
              </w:rPr>
            </w:pPr>
            <w:proofErr w:type="spellStart"/>
            <w:r w:rsidRPr="00FB38AB">
              <w:rPr>
                <w:rFonts w:ascii="Times New Roman" w:hAnsi="Times New Roman"/>
                <w:szCs w:val="24"/>
              </w:rPr>
              <w:t>Ledwith</w:t>
            </w:r>
            <w:proofErr w:type="spellEnd"/>
            <w:r w:rsidRPr="00FB38AB">
              <w:rPr>
                <w:rFonts w:ascii="Times New Roman" w:hAnsi="Times New Roman"/>
                <w:szCs w:val="24"/>
              </w:rPr>
              <w:t>: Chapters 5 &amp; 6</w:t>
            </w:r>
          </w:p>
        </w:tc>
        <w:tc>
          <w:tcPr>
            <w:tcW w:w="1458" w:type="dxa"/>
            <w:vMerge/>
          </w:tcPr>
          <w:p w14:paraId="5FACBB42" w14:textId="0CA5AE0F" w:rsidR="000C0C9B" w:rsidRPr="00503455" w:rsidRDefault="000C0C9B" w:rsidP="008F0701">
            <w:pPr>
              <w:overflowPunct/>
              <w:autoSpaceDE/>
              <w:autoSpaceDN/>
              <w:adjustRightInd/>
              <w:jc w:val="center"/>
              <w:textAlignment w:val="auto"/>
              <w:rPr>
                <w:rFonts w:ascii="Times New Roman" w:hAnsi="Times New Roman"/>
                <w:b/>
                <w:szCs w:val="24"/>
              </w:rPr>
            </w:pPr>
          </w:p>
        </w:tc>
      </w:tr>
      <w:tr w:rsidR="000C0C9B" w:rsidRPr="004804F7" w14:paraId="4D2DCB3D" w14:textId="77777777" w:rsidTr="003D5AE8">
        <w:trPr>
          <w:trHeight w:val="228"/>
        </w:trPr>
        <w:tc>
          <w:tcPr>
            <w:tcW w:w="828" w:type="dxa"/>
            <w:tcBorders>
              <w:bottom w:val="single" w:sz="4" w:space="0" w:color="auto"/>
            </w:tcBorders>
            <w:shd w:val="clear" w:color="auto" w:fill="auto"/>
          </w:tcPr>
          <w:p w14:paraId="0EAE03D9" w14:textId="1080FF33" w:rsidR="000C0C9B" w:rsidRPr="001C46B4" w:rsidRDefault="000C0C9B" w:rsidP="008F0701">
            <w:pPr>
              <w:overflowPunct/>
              <w:autoSpaceDE/>
              <w:autoSpaceDN/>
              <w:adjustRightInd/>
              <w:jc w:val="center"/>
              <w:textAlignment w:val="auto"/>
              <w:rPr>
                <w:rFonts w:ascii="Times New Roman" w:hAnsi="Times New Roman"/>
                <w:b/>
                <w:szCs w:val="24"/>
              </w:rPr>
            </w:pPr>
            <w:r w:rsidRPr="001C46B4">
              <w:rPr>
                <w:rFonts w:ascii="Times New Roman" w:hAnsi="Times New Roman"/>
                <w:b/>
                <w:szCs w:val="24"/>
              </w:rPr>
              <w:t>9/22</w:t>
            </w:r>
          </w:p>
        </w:tc>
        <w:tc>
          <w:tcPr>
            <w:tcW w:w="7290" w:type="dxa"/>
            <w:tcBorders>
              <w:bottom w:val="single" w:sz="4" w:space="0" w:color="auto"/>
            </w:tcBorders>
            <w:shd w:val="clear" w:color="auto" w:fill="auto"/>
          </w:tcPr>
          <w:p w14:paraId="26B02AD2" w14:textId="77777777" w:rsidR="000C0C9B" w:rsidRPr="00FB38AB" w:rsidRDefault="000C0C9B" w:rsidP="00FB38AB">
            <w:pPr>
              <w:tabs>
                <w:tab w:val="left" w:pos="180"/>
                <w:tab w:val="left" w:pos="540"/>
                <w:tab w:val="left" w:pos="990"/>
              </w:tabs>
              <w:overflowPunct/>
              <w:autoSpaceDE/>
              <w:autoSpaceDN/>
              <w:adjustRightInd/>
              <w:textAlignment w:val="auto"/>
              <w:rPr>
                <w:rFonts w:ascii="Times New Roman" w:hAnsi="Times New Roman"/>
                <w:b/>
                <w:szCs w:val="24"/>
              </w:rPr>
            </w:pPr>
            <w:r w:rsidRPr="00FB38AB">
              <w:rPr>
                <w:rFonts w:ascii="Times New Roman" w:hAnsi="Times New Roman"/>
                <w:b/>
                <w:szCs w:val="24"/>
              </w:rPr>
              <w:t>Poverty &amp; Anti-Poverty Strategies</w:t>
            </w:r>
          </w:p>
          <w:p w14:paraId="44D66244" w14:textId="05B42102" w:rsidR="000C0C9B" w:rsidRPr="005154D5" w:rsidRDefault="000C0C9B" w:rsidP="005154D5">
            <w:pPr>
              <w:pStyle w:val="ListParagraph"/>
              <w:numPr>
                <w:ilvl w:val="0"/>
                <w:numId w:val="6"/>
              </w:numPr>
              <w:tabs>
                <w:tab w:val="left" w:pos="180"/>
                <w:tab w:val="left" w:pos="540"/>
                <w:tab w:val="left" w:pos="990"/>
              </w:tabs>
              <w:overflowPunct/>
              <w:autoSpaceDE/>
              <w:autoSpaceDN/>
              <w:adjustRightInd/>
              <w:ind w:left="180" w:hanging="180"/>
              <w:textAlignment w:val="auto"/>
              <w:rPr>
                <w:rFonts w:ascii="Times New Roman" w:hAnsi="Times New Roman"/>
                <w:i/>
                <w:szCs w:val="24"/>
              </w:rPr>
            </w:pPr>
            <w:r w:rsidRPr="00934592">
              <w:rPr>
                <w:rFonts w:ascii="Times New Roman" w:hAnsi="Times New Roman"/>
                <w:i/>
                <w:szCs w:val="24"/>
              </w:rPr>
              <w:t>Theories of Poverty and Anti-Poverty Programs in Community</w:t>
            </w:r>
            <w:r>
              <w:rPr>
                <w:rFonts w:ascii="Times New Roman" w:hAnsi="Times New Roman"/>
                <w:i/>
                <w:szCs w:val="24"/>
              </w:rPr>
              <w:t xml:space="preserve"> </w:t>
            </w:r>
            <w:r w:rsidRPr="005154D5">
              <w:rPr>
                <w:rFonts w:ascii="Times New Roman" w:hAnsi="Times New Roman"/>
                <w:i/>
                <w:szCs w:val="24"/>
              </w:rPr>
              <w:t>Development (Blackboard</w:t>
            </w:r>
            <w:r>
              <w:rPr>
                <w:rFonts w:ascii="Times New Roman" w:hAnsi="Times New Roman"/>
                <w:i/>
                <w:szCs w:val="24"/>
              </w:rPr>
              <w:t>)</w:t>
            </w:r>
          </w:p>
        </w:tc>
        <w:tc>
          <w:tcPr>
            <w:tcW w:w="1458" w:type="dxa"/>
            <w:vMerge/>
          </w:tcPr>
          <w:p w14:paraId="6F849AA6" w14:textId="77777777" w:rsidR="000C0C9B" w:rsidRPr="00503455" w:rsidRDefault="000C0C9B" w:rsidP="008F0701">
            <w:pPr>
              <w:overflowPunct/>
              <w:autoSpaceDE/>
              <w:autoSpaceDN/>
              <w:adjustRightInd/>
              <w:jc w:val="center"/>
              <w:textAlignment w:val="auto"/>
              <w:rPr>
                <w:rFonts w:ascii="Times New Roman" w:hAnsi="Times New Roman"/>
                <w:b/>
                <w:szCs w:val="24"/>
              </w:rPr>
            </w:pPr>
          </w:p>
        </w:tc>
      </w:tr>
      <w:tr w:rsidR="000C0C9B" w:rsidRPr="004804F7" w14:paraId="39AEA689" w14:textId="77777777" w:rsidTr="00427614">
        <w:trPr>
          <w:trHeight w:val="579"/>
        </w:trPr>
        <w:tc>
          <w:tcPr>
            <w:tcW w:w="828" w:type="dxa"/>
            <w:shd w:val="clear" w:color="auto" w:fill="auto"/>
          </w:tcPr>
          <w:p w14:paraId="7DBFED5C" w14:textId="5D06694F" w:rsidR="000C0C9B" w:rsidRPr="001C46B4" w:rsidRDefault="000C0C9B" w:rsidP="001A6A93">
            <w:pPr>
              <w:overflowPunct/>
              <w:autoSpaceDE/>
              <w:autoSpaceDN/>
              <w:adjustRightInd/>
              <w:jc w:val="center"/>
              <w:textAlignment w:val="auto"/>
              <w:rPr>
                <w:rFonts w:ascii="Times New Roman" w:hAnsi="Times New Roman"/>
                <w:b/>
                <w:szCs w:val="24"/>
              </w:rPr>
            </w:pPr>
            <w:r w:rsidRPr="001C46B4">
              <w:rPr>
                <w:rFonts w:ascii="Times New Roman" w:hAnsi="Times New Roman"/>
                <w:b/>
                <w:szCs w:val="24"/>
              </w:rPr>
              <w:t>9/27</w:t>
            </w:r>
          </w:p>
        </w:tc>
        <w:tc>
          <w:tcPr>
            <w:tcW w:w="7290" w:type="dxa"/>
            <w:shd w:val="clear" w:color="auto" w:fill="auto"/>
          </w:tcPr>
          <w:p w14:paraId="6C2B1AA4" w14:textId="77777777" w:rsidR="000C0C9B" w:rsidRDefault="000C0C9B" w:rsidP="003A329A">
            <w:pPr>
              <w:overflowPunct/>
              <w:autoSpaceDE/>
              <w:autoSpaceDN/>
              <w:adjustRightInd/>
              <w:textAlignment w:val="auto"/>
              <w:rPr>
                <w:rFonts w:ascii="Times New Roman" w:hAnsi="Times New Roman"/>
                <w:b/>
                <w:szCs w:val="24"/>
              </w:rPr>
            </w:pPr>
            <w:r>
              <w:rPr>
                <w:rFonts w:ascii="Times New Roman" w:hAnsi="Times New Roman"/>
                <w:b/>
                <w:szCs w:val="24"/>
              </w:rPr>
              <w:t>Asset-Based Community Development</w:t>
            </w:r>
          </w:p>
          <w:p w14:paraId="7F0604FD" w14:textId="77777777" w:rsidR="000C0C9B" w:rsidRDefault="000C0C9B" w:rsidP="003A329A">
            <w:pPr>
              <w:pStyle w:val="ListParagraph"/>
              <w:numPr>
                <w:ilvl w:val="0"/>
                <w:numId w:val="6"/>
              </w:numPr>
              <w:tabs>
                <w:tab w:val="left" w:pos="180"/>
                <w:tab w:val="left" w:pos="540"/>
                <w:tab w:val="left" w:pos="990"/>
              </w:tabs>
              <w:overflowPunct/>
              <w:autoSpaceDE/>
              <w:autoSpaceDN/>
              <w:adjustRightInd/>
              <w:ind w:left="360"/>
              <w:textAlignment w:val="auto"/>
              <w:rPr>
                <w:rFonts w:ascii="Times New Roman" w:hAnsi="Times New Roman"/>
                <w:szCs w:val="24"/>
              </w:rPr>
            </w:pPr>
            <w:proofErr w:type="spellStart"/>
            <w:r>
              <w:rPr>
                <w:rFonts w:ascii="Times New Roman" w:hAnsi="Times New Roman"/>
                <w:szCs w:val="24"/>
              </w:rPr>
              <w:t>Kretzmann</w:t>
            </w:r>
            <w:proofErr w:type="spellEnd"/>
            <w:r>
              <w:rPr>
                <w:rFonts w:ascii="Times New Roman" w:hAnsi="Times New Roman"/>
                <w:szCs w:val="24"/>
              </w:rPr>
              <w:t xml:space="preserve"> &amp; McKnight: pages 1-11</w:t>
            </w:r>
          </w:p>
          <w:p w14:paraId="4759FB77" w14:textId="67529733" w:rsidR="000C0C9B" w:rsidRPr="003A329A" w:rsidRDefault="000C0C9B" w:rsidP="003A329A">
            <w:pPr>
              <w:pStyle w:val="ListParagraph"/>
              <w:numPr>
                <w:ilvl w:val="0"/>
                <w:numId w:val="6"/>
              </w:numPr>
              <w:tabs>
                <w:tab w:val="left" w:pos="180"/>
                <w:tab w:val="left" w:pos="540"/>
                <w:tab w:val="left" w:pos="990"/>
              </w:tabs>
              <w:overflowPunct/>
              <w:autoSpaceDE/>
              <w:autoSpaceDN/>
              <w:adjustRightInd/>
              <w:ind w:left="360"/>
              <w:textAlignment w:val="auto"/>
              <w:rPr>
                <w:rFonts w:ascii="Times New Roman" w:hAnsi="Times New Roman"/>
                <w:szCs w:val="24"/>
              </w:rPr>
            </w:pPr>
            <w:r w:rsidRPr="001D3AD1">
              <w:rPr>
                <w:rFonts w:ascii="Times New Roman" w:hAnsi="Times New Roman"/>
                <w:i/>
                <w:szCs w:val="24"/>
              </w:rPr>
              <w:t>Let Your Assets Be Your Guide</w:t>
            </w:r>
            <w:r>
              <w:rPr>
                <w:rFonts w:ascii="Times New Roman" w:hAnsi="Times New Roman"/>
                <w:szCs w:val="24"/>
              </w:rPr>
              <w:t xml:space="preserve"> (Blackboard)</w:t>
            </w:r>
          </w:p>
        </w:tc>
        <w:tc>
          <w:tcPr>
            <w:tcW w:w="1458" w:type="dxa"/>
            <w:vMerge/>
            <w:tcBorders>
              <w:bottom w:val="single" w:sz="4" w:space="0" w:color="auto"/>
            </w:tcBorders>
          </w:tcPr>
          <w:p w14:paraId="6210CDA9" w14:textId="77777777" w:rsidR="000C0C9B" w:rsidRPr="00503455" w:rsidRDefault="000C0C9B" w:rsidP="008F0701">
            <w:pPr>
              <w:overflowPunct/>
              <w:autoSpaceDE/>
              <w:autoSpaceDN/>
              <w:adjustRightInd/>
              <w:jc w:val="center"/>
              <w:textAlignment w:val="auto"/>
              <w:rPr>
                <w:rFonts w:ascii="Times New Roman" w:hAnsi="Times New Roman"/>
                <w:b/>
                <w:szCs w:val="24"/>
              </w:rPr>
            </w:pPr>
          </w:p>
        </w:tc>
      </w:tr>
      <w:tr w:rsidR="000C0C9B" w:rsidRPr="004804F7" w14:paraId="543EEBB8" w14:textId="77777777" w:rsidTr="00427614">
        <w:trPr>
          <w:trHeight w:val="600"/>
        </w:trPr>
        <w:tc>
          <w:tcPr>
            <w:tcW w:w="828" w:type="dxa"/>
            <w:shd w:val="clear" w:color="auto" w:fill="auto"/>
          </w:tcPr>
          <w:p w14:paraId="0C1FFE54" w14:textId="054D9FB5" w:rsidR="000C0C9B" w:rsidRPr="001C46B4" w:rsidRDefault="000C0C9B" w:rsidP="003D5AE8">
            <w:pPr>
              <w:overflowPunct/>
              <w:autoSpaceDE/>
              <w:autoSpaceDN/>
              <w:adjustRightInd/>
              <w:jc w:val="center"/>
              <w:textAlignment w:val="auto"/>
              <w:rPr>
                <w:rFonts w:ascii="Times New Roman" w:hAnsi="Times New Roman"/>
                <w:b/>
                <w:szCs w:val="24"/>
              </w:rPr>
            </w:pPr>
            <w:r w:rsidRPr="001C46B4">
              <w:rPr>
                <w:rFonts w:ascii="Times New Roman" w:hAnsi="Times New Roman"/>
                <w:b/>
                <w:szCs w:val="24"/>
              </w:rPr>
              <w:t>9/29</w:t>
            </w:r>
          </w:p>
        </w:tc>
        <w:tc>
          <w:tcPr>
            <w:tcW w:w="7290" w:type="dxa"/>
            <w:shd w:val="clear" w:color="auto" w:fill="auto"/>
          </w:tcPr>
          <w:p w14:paraId="0357A0A2" w14:textId="77777777" w:rsidR="000C0C9B" w:rsidRDefault="000C0C9B" w:rsidP="003A329A">
            <w:pPr>
              <w:overflowPunct/>
              <w:autoSpaceDE/>
              <w:autoSpaceDN/>
              <w:adjustRightInd/>
              <w:textAlignment w:val="auto"/>
              <w:rPr>
                <w:rFonts w:ascii="Times New Roman" w:hAnsi="Times New Roman"/>
                <w:b/>
                <w:szCs w:val="24"/>
              </w:rPr>
            </w:pPr>
            <w:r>
              <w:rPr>
                <w:rFonts w:ascii="Times New Roman" w:hAnsi="Times New Roman"/>
                <w:b/>
                <w:szCs w:val="24"/>
              </w:rPr>
              <w:t>Asset-Based Community Development</w:t>
            </w:r>
          </w:p>
          <w:p w14:paraId="426CA186" w14:textId="3208A8AD" w:rsidR="000C0C9B" w:rsidRPr="00AE387E" w:rsidRDefault="000C0C9B" w:rsidP="00FB38AB">
            <w:pPr>
              <w:pStyle w:val="ListParagraph"/>
              <w:numPr>
                <w:ilvl w:val="0"/>
                <w:numId w:val="6"/>
              </w:numPr>
              <w:tabs>
                <w:tab w:val="left" w:pos="180"/>
                <w:tab w:val="left" w:pos="540"/>
                <w:tab w:val="left" w:pos="990"/>
              </w:tabs>
              <w:overflowPunct/>
              <w:autoSpaceDE/>
              <w:autoSpaceDN/>
              <w:adjustRightInd/>
              <w:ind w:left="360"/>
              <w:textAlignment w:val="auto"/>
              <w:rPr>
                <w:rFonts w:ascii="Times New Roman" w:hAnsi="Times New Roman"/>
                <w:b/>
                <w:szCs w:val="24"/>
              </w:rPr>
            </w:pPr>
            <w:proofErr w:type="spellStart"/>
            <w:r>
              <w:rPr>
                <w:rFonts w:ascii="Times New Roman" w:hAnsi="Times New Roman"/>
                <w:szCs w:val="24"/>
              </w:rPr>
              <w:t>Ledwith</w:t>
            </w:r>
            <w:proofErr w:type="spellEnd"/>
            <w:r>
              <w:rPr>
                <w:rFonts w:ascii="Times New Roman" w:hAnsi="Times New Roman"/>
                <w:szCs w:val="24"/>
              </w:rPr>
              <w:t>: Chapter 4</w:t>
            </w:r>
          </w:p>
        </w:tc>
        <w:tc>
          <w:tcPr>
            <w:tcW w:w="1458" w:type="dxa"/>
            <w:tcBorders>
              <w:bottom w:val="single" w:sz="4" w:space="0" w:color="auto"/>
            </w:tcBorders>
          </w:tcPr>
          <w:p w14:paraId="5C7D76AE" w14:textId="0CF45862" w:rsidR="000C0C9B" w:rsidRPr="00503455" w:rsidRDefault="00427614" w:rsidP="008F0701">
            <w:pPr>
              <w:overflowPunct/>
              <w:autoSpaceDE/>
              <w:autoSpaceDN/>
              <w:adjustRightInd/>
              <w:jc w:val="center"/>
              <w:textAlignment w:val="auto"/>
              <w:rPr>
                <w:rFonts w:ascii="Times New Roman" w:hAnsi="Times New Roman"/>
                <w:b/>
                <w:szCs w:val="24"/>
              </w:rPr>
            </w:pPr>
            <w:r>
              <w:rPr>
                <w:rFonts w:ascii="Times New Roman" w:hAnsi="Times New Roman"/>
                <w:b/>
                <w:szCs w:val="24"/>
              </w:rPr>
              <w:t>Exercise 2 Due 9/29</w:t>
            </w:r>
          </w:p>
        </w:tc>
      </w:tr>
      <w:tr w:rsidR="00427614" w:rsidRPr="004804F7" w14:paraId="4003BED1" w14:textId="77777777" w:rsidTr="00427614">
        <w:trPr>
          <w:trHeight w:val="862"/>
        </w:trPr>
        <w:tc>
          <w:tcPr>
            <w:tcW w:w="828" w:type="dxa"/>
            <w:shd w:val="clear" w:color="auto" w:fill="auto"/>
          </w:tcPr>
          <w:p w14:paraId="3AD4FD52" w14:textId="77777777" w:rsidR="00427614" w:rsidRPr="001C46B4" w:rsidRDefault="00427614" w:rsidP="003A329A">
            <w:pPr>
              <w:overflowPunct/>
              <w:autoSpaceDE/>
              <w:autoSpaceDN/>
              <w:adjustRightInd/>
              <w:textAlignment w:val="auto"/>
              <w:rPr>
                <w:rFonts w:ascii="Times New Roman" w:hAnsi="Times New Roman"/>
                <w:b/>
                <w:szCs w:val="24"/>
              </w:rPr>
            </w:pPr>
          </w:p>
          <w:p w14:paraId="7C379CF3" w14:textId="66F60FE0" w:rsidR="00427614" w:rsidRPr="001C46B4" w:rsidRDefault="00427614" w:rsidP="008F22E4">
            <w:pPr>
              <w:overflowPunct/>
              <w:autoSpaceDE/>
              <w:autoSpaceDN/>
              <w:adjustRightInd/>
              <w:jc w:val="center"/>
              <w:textAlignment w:val="auto"/>
              <w:rPr>
                <w:rFonts w:ascii="Times New Roman" w:hAnsi="Times New Roman"/>
                <w:b/>
                <w:szCs w:val="24"/>
              </w:rPr>
            </w:pPr>
            <w:r w:rsidRPr="001C46B4">
              <w:rPr>
                <w:rFonts w:ascii="Times New Roman" w:hAnsi="Times New Roman"/>
                <w:b/>
                <w:szCs w:val="24"/>
              </w:rPr>
              <w:t>10/4</w:t>
            </w:r>
          </w:p>
        </w:tc>
        <w:tc>
          <w:tcPr>
            <w:tcW w:w="7290" w:type="dxa"/>
            <w:shd w:val="clear" w:color="auto" w:fill="auto"/>
          </w:tcPr>
          <w:p w14:paraId="07C36F43" w14:textId="3AA0A3DF" w:rsidR="00427614" w:rsidRPr="003A329A" w:rsidRDefault="00427614" w:rsidP="003A329A">
            <w:pPr>
              <w:tabs>
                <w:tab w:val="left" w:pos="180"/>
                <w:tab w:val="left" w:pos="540"/>
                <w:tab w:val="left" w:pos="990"/>
              </w:tabs>
              <w:overflowPunct/>
              <w:autoSpaceDE/>
              <w:autoSpaceDN/>
              <w:adjustRightInd/>
              <w:textAlignment w:val="auto"/>
              <w:rPr>
                <w:rFonts w:ascii="Times New Roman" w:hAnsi="Times New Roman"/>
                <w:b/>
                <w:szCs w:val="24"/>
              </w:rPr>
            </w:pPr>
            <w:r>
              <w:rPr>
                <w:rFonts w:ascii="Times New Roman" w:hAnsi="Times New Roman"/>
                <w:b/>
                <w:szCs w:val="24"/>
              </w:rPr>
              <w:t>Community Development Organizations</w:t>
            </w:r>
          </w:p>
          <w:p w14:paraId="17C033EC" w14:textId="77777777" w:rsidR="00427614" w:rsidRPr="00F70717" w:rsidRDefault="00427614" w:rsidP="003A329A">
            <w:pPr>
              <w:pStyle w:val="ListParagraph"/>
              <w:numPr>
                <w:ilvl w:val="0"/>
                <w:numId w:val="6"/>
              </w:numPr>
              <w:tabs>
                <w:tab w:val="left" w:pos="180"/>
                <w:tab w:val="left" w:pos="540"/>
                <w:tab w:val="left" w:pos="990"/>
              </w:tabs>
              <w:overflowPunct/>
              <w:autoSpaceDE/>
              <w:autoSpaceDN/>
              <w:adjustRightInd/>
              <w:ind w:left="360"/>
              <w:textAlignment w:val="auto"/>
              <w:rPr>
                <w:rFonts w:ascii="Times New Roman" w:hAnsi="Times New Roman"/>
                <w:b/>
                <w:szCs w:val="24"/>
              </w:rPr>
            </w:pPr>
            <w:r>
              <w:rPr>
                <w:rFonts w:ascii="Times New Roman" w:hAnsi="Times New Roman"/>
                <w:szCs w:val="24"/>
              </w:rPr>
              <w:t xml:space="preserve">Video: </w:t>
            </w:r>
            <w:r w:rsidRPr="00AE387E">
              <w:rPr>
                <w:rFonts w:ascii="Times New Roman" w:hAnsi="Times New Roman"/>
                <w:szCs w:val="24"/>
              </w:rPr>
              <w:t>Building Hope: The CDC Oral History Project</w:t>
            </w:r>
          </w:p>
          <w:p w14:paraId="1CD2671B" w14:textId="48DB3DBE" w:rsidR="00427614" w:rsidRPr="003A329A" w:rsidRDefault="00427614" w:rsidP="003A329A">
            <w:pPr>
              <w:pStyle w:val="ListParagraph"/>
              <w:numPr>
                <w:ilvl w:val="0"/>
                <w:numId w:val="6"/>
              </w:numPr>
              <w:tabs>
                <w:tab w:val="left" w:pos="180"/>
                <w:tab w:val="left" w:pos="540"/>
                <w:tab w:val="left" w:pos="990"/>
              </w:tabs>
              <w:overflowPunct/>
              <w:autoSpaceDE/>
              <w:autoSpaceDN/>
              <w:adjustRightInd/>
              <w:ind w:left="360"/>
              <w:textAlignment w:val="auto"/>
              <w:rPr>
                <w:rFonts w:ascii="Times New Roman" w:hAnsi="Times New Roman"/>
                <w:b/>
                <w:szCs w:val="24"/>
              </w:rPr>
            </w:pPr>
            <w:proofErr w:type="spellStart"/>
            <w:r w:rsidRPr="00FB38AB">
              <w:rPr>
                <w:rFonts w:ascii="Times New Roman" w:hAnsi="Times New Roman"/>
                <w:szCs w:val="24"/>
              </w:rPr>
              <w:t>RurAL</w:t>
            </w:r>
            <w:proofErr w:type="spellEnd"/>
            <w:r w:rsidRPr="00FB38AB">
              <w:rPr>
                <w:rFonts w:ascii="Times New Roman" w:hAnsi="Times New Roman"/>
                <w:szCs w:val="24"/>
              </w:rPr>
              <w:t xml:space="preserve"> CAP’s 50th Anniversary Magazine (Blackboard)</w:t>
            </w:r>
          </w:p>
        </w:tc>
        <w:tc>
          <w:tcPr>
            <w:tcW w:w="1458" w:type="dxa"/>
            <w:tcBorders>
              <w:top w:val="single" w:sz="4" w:space="0" w:color="auto"/>
            </w:tcBorders>
          </w:tcPr>
          <w:p w14:paraId="4ECA3FF0" w14:textId="238790FF" w:rsidR="00427614" w:rsidRPr="00503455" w:rsidRDefault="00427614" w:rsidP="000C0C9B">
            <w:pPr>
              <w:overflowPunct/>
              <w:autoSpaceDE/>
              <w:autoSpaceDN/>
              <w:adjustRightInd/>
              <w:textAlignment w:val="auto"/>
              <w:rPr>
                <w:rFonts w:ascii="Times New Roman" w:hAnsi="Times New Roman"/>
                <w:b/>
                <w:szCs w:val="24"/>
              </w:rPr>
            </w:pPr>
          </w:p>
        </w:tc>
      </w:tr>
      <w:tr w:rsidR="00427614" w:rsidRPr="004804F7" w14:paraId="1D59B439" w14:textId="77777777" w:rsidTr="003D5AE8">
        <w:trPr>
          <w:trHeight w:val="327"/>
        </w:trPr>
        <w:tc>
          <w:tcPr>
            <w:tcW w:w="828" w:type="dxa"/>
            <w:tcBorders>
              <w:bottom w:val="single" w:sz="4" w:space="0" w:color="auto"/>
            </w:tcBorders>
            <w:shd w:val="clear" w:color="auto" w:fill="auto"/>
          </w:tcPr>
          <w:p w14:paraId="0DC181F7" w14:textId="0C52FE65" w:rsidR="00427614" w:rsidRPr="001C46B4" w:rsidRDefault="00427614" w:rsidP="008F0701">
            <w:pPr>
              <w:overflowPunct/>
              <w:autoSpaceDE/>
              <w:autoSpaceDN/>
              <w:adjustRightInd/>
              <w:jc w:val="center"/>
              <w:textAlignment w:val="auto"/>
              <w:rPr>
                <w:rFonts w:ascii="Times New Roman" w:hAnsi="Times New Roman"/>
                <w:b/>
                <w:szCs w:val="24"/>
              </w:rPr>
            </w:pPr>
            <w:r w:rsidRPr="001C46B4">
              <w:rPr>
                <w:rFonts w:ascii="Times New Roman" w:hAnsi="Times New Roman"/>
                <w:b/>
                <w:szCs w:val="24"/>
              </w:rPr>
              <w:t>10/6</w:t>
            </w:r>
          </w:p>
        </w:tc>
        <w:tc>
          <w:tcPr>
            <w:tcW w:w="7290" w:type="dxa"/>
            <w:tcBorders>
              <w:bottom w:val="single" w:sz="4" w:space="0" w:color="auto"/>
            </w:tcBorders>
            <w:shd w:val="clear" w:color="auto" w:fill="auto"/>
          </w:tcPr>
          <w:p w14:paraId="678BB2CD" w14:textId="77777777" w:rsidR="00427614" w:rsidRPr="001F712A" w:rsidRDefault="00427614" w:rsidP="00F70717">
            <w:pPr>
              <w:overflowPunct/>
              <w:autoSpaceDE/>
              <w:autoSpaceDN/>
              <w:adjustRightInd/>
              <w:textAlignment w:val="auto"/>
              <w:rPr>
                <w:rFonts w:ascii="Times New Roman" w:hAnsi="Times New Roman"/>
                <w:b/>
                <w:szCs w:val="24"/>
              </w:rPr>
            </w:pPr>
            <w:r>
              <w:rPr>
                <w:rFonts w:ascii="Times New Roman" w:hAnsi="Times New Roman"/>
                <w:b/>
                <w:szCs w:val="24"/>
              </w:rPr>
              <w:t xml:space="preserve">Human </w:t>
            </w:r>
            <w:r w:rsidRPr="006C67CC">
              <w:rPr>
                <w:rFonts w:ascii="Times New Roman" w:hAnsi="Times New Roman"/>
                <w:b/>
                <w:szCs w:val="24"/>
              </w:rPr>
              <w:t>Capital</w:t>
            </w:r>
            <w:r>
              <w:rPr>
                <w:rFonts w:ascii="Times New Roman" w:hAnsi="Times New Roman"/>
                <w:b/>
                <w:szCs w:val="24"/>
              </w:rPr>
              <w:t xml:space="preserve"> &amp; Social Development</w:t>
            </w:r>
            <w:r w:rsidRPr="006C67CC">
              <w:rPr>
                <w:rFonts w:ascii="Times New Roman" w:hAnsi="Times New Roman"/>
                <w:b/>
                <w:szCs w:val="24"/>
              </w:rPr>
              <w:t xml:space="preserve"> </w:t>
            </w:r>
          </w:p>
          <w:p w14:paraId="53A39255" w14:textId="7557412E" w:rsidR="00427614" w:rsidRPr="00FB38AB" w:rsidRDefault="00427614" w:rsidP="00F70717">
            <w:pPr>
              <w:pStyle w:val="ListParagraph"/>
              <w:numPr>
                <w:ilvl w:val="0"/>
                <w:numId w:val="6"/>
              </w:numPr>
              <w:tabs>
                <w:tab w:val="left" w:pos="180"/>
                <w:tab w:val="left" w:pos="540"/>
                <w:tab w:val="left" w:pos="990"/>
              </w:tabs>
              <w:overflowPunct/>
              <w:autoSpaceDE/>
              <w:autoSpaceDN/>
              <w:adjustRightInd/>
              <w:ind w:left="360"/>
              <w:textAlignment w:val="auto"/>
              <w:rPr>
                <w:rFonts w:ascii="Times New Roman" w:hAnsi="Times New Roman"/>
                <w:szCs w:val="24"/>
              </w:rPr>
            </w:pPr>
            <w:proofErr w:type="spellStart"/>
            <w:r>
              <w:rPr>
                <w:rFonts w:ascii="Times New Roman" w:hAnsi="Times New Roman"/>
                <w:szCs w:val="24"/>
              </w:rPr>
              <w:t>Kretzmann</w:t>
            </w:r>
            <w:proofErr w:type="spellEnd"/>
            <w:r>
              <w:rPr>
                <w:rFonts w:ascii="Times New Roman" w:hAnsi="Times New Roman"/>
                <w:szCs w:val="24"/>
              </w:rPr>
              <w:t xml:space="preserve"> &amp; McKnight: pages 13-45</w:t>
            </w:r>
          </w:p>
        </w:tc>
        <w:tc>
          <w:tcPr>
            <w:tcW w:w="1458" w:type="dxa"/>
          </w:tcPr>
          <w:p w14:paraId="4531AA29" w14:textId="77777777" w:rsidR="00427614" w:rsidRDefault="00427614" w:rsidP="008F0701">
            <w:pPr>
              <w:overflowPunct/>
              <w:autoSpaceDE/>
              <w:autoSpaceDN/>
              <w:adjustRightInd/>
              <w:jc w:val="center"/>
              <w:textAlignment w:val="auto"/>
              <w:rPr>
                <w:rFonts w:ascii="Times New Roman" w:hAnsi="Times New Roman"/>
                <w:b/>
                <w:szCs w:val="24"/>
              </w:rPr>
            </w:pPr>
          </w:p>
        </w:tc>
      </w:tr>
      <w:tr w:rsidR="00427614" w:rsidRPr="004804F7" w14:paraId="1A1D5FE9" w14:textId="77777777" w:rsidTr="003D5AE8">
        <w:trPr>
          <w:trHeight w:val="615"/>
        </w:trPr>
        <w:tc>
          <w:tcPr>
            <w:tcW w:w="828" w:type="dxa"/>
            <w:shd w:val="clear" w:color="auto" w:fill="auto"/>
          </w:tcPr>
          <w:p w14:paraId="6ABC2F97" w14:textId="6EA80C44" w:rsidR="00427614" w:rsidRPr="001C46B4" w:rsidRDefault="00427614" w:rsidP="00F70717">
            <w:pPr>
              <w:overflowPunct/>
              <w:autoSpaceDE/>
              <w:autoSpaceDN/>
              <w:adjustRightInd/>
              <w:textAlignment w:val="auto"/>
              <w:rPr>
                <w:rFonts w:ascii="Times New Roman" w:hAnsi="Times New Roman"/>
                <w:b/>
                <w:szCs w:val="24"/>
              </w:rPr>
            </w:pPr>
            <w:r w:rsidRPr="001C46B4">
              <w:rPr>
                <w:rFonts w:ascii="Times New Roman" w:hAnsi="Times New Roman"/>
                <w:b/>
                <w:szCs w:val="24"/>
              </w:rPr>
              <w:t>10/11</w:t>
            </w:r>
          </w:p>
        </w:tc>
        <w:tc>
          <w:tcPr>
            <w:tcW w:w="7290" w:type="dxa"/>
            <w:shd w:val="clear" w:color="auto" w:fill="auto"/>
          </w:tcPr>
          <w:p w14:paraId="05D842BC" w14:textId="77777777" w:rsidR="00427614" w:rsidRPr="00D51B61" w:rsidRDefault="00427614" w:rsidP="00F70717">
            <w:pPr>
              <w:tabs>
                <w:tab w:val="left" w:pos="180"/>
                <w:tab w:val="left" w:pos="540"/>
                <w:tab w:val="left" w:pos="990"/>
              </w:tabs>
              <w:overflowPunct/>
              <w:autoSpaceDE/>
              <w:autoSpaceDN/>
              <w:adjustRightInd/>
              <w:textAlignment w:val="auto"/>
              <w:rPr>
                <w:rFonts w:ascii="Times New Roman" w:hAnsi="Times New Roman"/>
                <w:b/>
                <w:i/>
                <w:szCs w:val="24"/>
              </w:rPr>
            </w:pPr>
            <w:r>
              <w:rPr>
                <w:rFonts w:ascii="Times New Roman" w:hAnsi="Times New Roman"/>
                <w:b/>
                <w:szCs w:val="24"/>
              </w:rPr>
              <w:t xml:space="preserve">Human </w:t>
            </w:r>
            <w:r w:rsidRPr="006C67CC">
              <w:rPr>
                <w:rFonts w:ascii="Times New Roman" w:hAnsi="Times New Roman"/>
                <w:b/>
                <w:szCs w:val="24"/>
              </w:rPr>
              <w:t>Capital</w:t>
            </w:r>
            <w:r>
              <w:rPr>
                <w:rFonts w:ascii="Times New Roman" w:hAnsi="Times New Roman"/>
                <w:b/>
                <w:szCs w:val="24"/>
              </w:rPr>
              <w:t xml:space="preserve"> &amp; Social Development</w:t>
            </w:r>
          </w:p>
          <w:p w14:paraId="36466603" w14:textId="5484C70A" w:rsidR="00427614" w:rsidRPr="00F70717" w:rsidRDefault="00427614" w:rsidP="00D46EE0">
            <w:pPr>
              <w:pStyle w:val="ListParagraph"/>
              <w:numPr>
                <w:ilvl w:val="0"/>
                <w:numId w:val="6"/>
              </w:numPr>
              <w:tabs>
                <w:tab w:val="left" w:pos="180"/>
                <w:tab w:val="left" w:pos="540"/>
                <w:tab w:val="left" w:pos="990"/>
              </w:tabs>
              <w:overflowPunct/>
              <w:autoSpaceDE/>
              <w:autoSpaceDN/>
              <w:adjustRightInd/>
              <w:ind w:left="180" w:hanging="180"/>
              <w:textAlignment w:val="auto"/>
              <w:rPr>
                <w:rFonts w:ascii="Times New Roman" w:hAnsi="Times New Roman"/>
                <w:i/>
                <w:szCs w:val="24"/>
              </w:rPr>
            </w:pPr>
            <w:r w:rsidRPr="003D5AE8">
              <w:rPr>
                <w:rFonts w:ascii="Times New Roman" w:hAnsi="Times New Roman"/>
                <w:i/>
                <w:szCs w:val="24"/>
              </w:rPr>
              <w:t>Investing in People: Building the Capacity of Community Development, Training and Social Enterprise Practitioners</w:t>
            </w:r>
            <w:r>
              <w:rPr>
                <w:rFonts w:ascii="Times New Roman" w:hAnsi="Times New Roman"/>
                <w:i/>
                <w:szCs w:val="24"/>
              </w:rPr>
              <w:t xml:space="preserve"> </w:t>
            </w:r>
            <w:r w:rsidRPr="00D46EE0">
              <w:rPr>
                <w:rFonts w:ascii="Times New Roman" w:hAnsi="Times New Roman"/>
                <w:szCs w:val="24"/>
              </w:rPr>
              <w:t>(Blackboard)</w:t>
            </w:r>
          </w:p>
        </w:tc>
        <w:tc>
          <w:tcPr>
            <w:tcW w:w="1458" w:type="dxa"/>
          </w:tcPr>
          <w:p w14:paraId="45C4632C" w14:textId="16C9C562" w:rsidR="00427614" w:rsidRPr="00503455" w:rsidRDefault="00427614" w:rsidP="008F0701">
            <w:pPr>
              <w:overflowPunct/>
              <w:autoSpaceDE/>
              <w:autoSpaceDN/>
              <w:adjustRightInd/>
              <w:jc w:val="center"/>
              <w:textAlignment w:val="auto"/>
              <w:rPr>
                <w:rFonts w:ascii="Times New Roman" w:hAnsi="Times New Roman"/>
                <w:b/>
                <w:szCs w:val="24"/>
              </w:rPr>
            </w:pPr>
          </w:p>
        </w:tc>
      </w:tr>
      <w:tr w:rsidR="00427614" w:rsidRPr="004804F7" w14:paraId="2AC0D8BD" w14:textId="77777777" w:rsidTr="003D5AE8">
        <w:trPr>
          <w:trHeight w:val="336"/>
        </w:trPr>
        <w:tc>
          <w:tcPr>
            <w:tcW w:w="828" w:type="dxa"/>
            <w:shd w:val="clear" w:color="auto" w:fill="auto"/>
          </w:tcPr>
          <w:p w14:paraId="390EB35D" w14:textId="623AE706" w:rsidR="00427614" w:rsidRPr="001C46B4" w:rsidRDefault="00427614" w:rsidP="008F0701">
            <w:pPr>
              <w:overflowPunct/>
              <w:autoSpaceDE/>
              <w:autoSpaceDN/>
              <w:adjustRightInd/>
              <w:jc w:val="center"/>
              <w:textAlignment w:val="auto"/>
              <w:rPr>
                <w:rFonts w:ascii="Times New Roman" w:hAnsi="Times New Roman"/>
                <w:b/>
                <w:szCs w:val="24"/>
              </w:rPr>
            </w:pPr>
            <w:r w:rsidRPr="001C46B4">
              <w:rPr>
                <w:rFonts w:ascii="Times New Roman" w:hAnsi="Times New Roman"/>
                <w:b/>
                <w:szCs w:val="24"/>
              </w:rPr>
              <w:t>10/13</w:t>
            </w:r>
          </w:p>
        </w:tc>
        <w:tc>
          <w:tcPr>
            <w:tcW w:w="7290" w:type="dxa"/>
            <w:shd w:val="clear" w:color="auto" w:fill="auto"/>
          </w:tcPr>
          <w:p w14:paraId="760A5DAA" w14:textId="77777777" w:rsidR="00427614" w:rsidRDefault="00427614" w:rsidP="00D46EE0">
            <w:pPr>
              <w:overflowPunct/>
              <w:autoSpaceDE/>
              <w:autoSpaceDN/>
              <w:adjustRightInd/>
              <w:textAlignment w:val="auto"/>
              <w:rPr>
                <w:rFonts w:ascii="Times New Roman" w:hAnsi="Times New Roman"/>
                <w:i/>
                <w:szCs w:val="24"/>
              </w:rPr>
            </w:pPr>
            <w:r w:rsidRPr="006C67CC">
              <w:rPr>
                <w:rFonts w:ascii="Times New Roman" w:hAnsi="Times New Roman"/>
                <w:b/>
                <w:szCs w:val="24"/>
              </w:rPr>
              <w:t xml:space="preserve">Physical </w:t>
            </w:r>
            <w:r>
              <w:rPr>
                <w:rFonts w:ascii="Times New Roman" w:hAnsi="Times New Roman"/>
                <w:b/>
                <w:szCs w:val="24"/>
              </w:rPr>
              <w:t>Capital &amp; Infrastructure Development</w:t>
            </w:r>
            <w:r w:rsidRPr="00060E06">
              <w:rPr>
                <w:rFonts w:ascii="Times New Roman" w:hAnsi="Times New Roman"/>
                <w:i/>
                <w:szCs w:val="24"/>
              </w:rPr>
              <w:t xml:space="preserve"> </w:t>
            </w:r>
          </w:p>
          <w:p w14:paraId="0403D5F3" w14:textId="615C7721" w:rsidR="00427614" w:rsidRPr="00C1409E" w:rsidRDefault="00427614" w:rsidP="00C1409E">
            <w:pPr>
              <w:pStyle w:val="ListParagraph"/>
              <w:numPr>
                <w:ilvl w:val="0"/>
                <w:numId w:val="6"/>
              </w:numPr>
              <w:tabs>
                <w:tab w:val="left" w:pos="180"/>
                <w:tab w:val="left" w:pos="540"/>
                <w:tab w:val="left" w:pos="990"/>
              </w:tabs>
              <w:overflowPunct/>
              <w:autoSpaceDE/>
              <w:autoSpaceDN/>
              <w:adjustRightInd/>
              <w:ind w:left="180" w:hanging="180"/>
              <w:textAlignment w:val="auto"/>
              <w:rPr>
                <w:rFonts w:ascii="Times New Roman" w:hAnsi="Times New Roman"/>
                <w:b/>
                <w:i/>
                <w:szCs w:val="24"/>
              </w:rPr>
            </w:pPr>
            <w:r w:rsidRPr="00C1409E">
              <w:rPr>
                <w:rFonts w:ascii="Times New Roman" w:hAnsi="Times New Roman"/>
                <w:szCs w:val="24"/>
              </w:rPr>
              <w:t>Excerpts from Estimating Future Costs of Public Infrastructure at Risk from Climate Change (Blackboard)</w:t>
            </w:r>
          </w:p>
        </w:tc>
        <w:tc>
          <w:tcPr>
            <w:tcW w:w="1458" w:type="dxa"/>
          </w:tcPr>
          <w:p w14:paraId="2233729E" w14:textId="1B77E06A" w:rsidR="00427614" w:rsidRPr="00503455" w:rsidRDefault="00427614" w:rsidP="008F0701">
            <w:pPr>
              <w:overflowPunct/>
              <w:autoSpaceDE/>
              <w:autoSpaceDN/>
              <w:adjustRightInd/>
              <w:jc w:val="center"/>
              <w:textAlignment w:val="auto"/>
              <w:rPr>
                <w:rFonts w:ascii="Times New Roman" w:hAnsi="Times New Roman"/>
                <w:b/>
                <w:szCs w:val="24"/>
              </w:rPr>
            </w:pPr>
            <w:r>
              <w:rPr>
                <w:rFonts w:ascii="Times New Roman" w:hAnsi="Times New Roman"/>
                <w:b/>
                <w:szCs w:val="24"/>
              </w:rPr>
              <w:t>Exercise 3 Due 10/13</w:t>
            </w:r>
          </w:p>
        </w:tc>
      </w:tr>
      <w:tr w:rsidR="009C5D8E" w:rsidRPr="004804F7" w14:paraId="077002F4" w14:textId="77777777" w:rsidTr="003D5AE8">
        <w:trPr>
          <w:trHeight w:val="552"/>
        </w:trPr>
        <w:tc>
          <w:tcPr>
            <w:tcW w:w="828" w:type="dxa"/>
            <w:shd w:val="clear" w:color="auto" w:fill="auto"/>
          </w:tcPr>
          <w:p w14:paraId="73F527B6" w14:textId="5FA00F20" w:rsidR="009C5D8E" w:rsidRPr="001C46B4" w:rsidRDefault="009C5D8E" w:rsidP="00D46EE0">
            <w:pPr>
              <w:overflowPunct/>
              <w:autoSpaceDE/>
              <w:autoSpaceDN/>
              <w:adjustRightInd/>
              <w:textAlignment w:val="auto"/>
              <w:rPr>
                <w:rFonts w:ascii="Times New Roman" w:hAnsi="Times New Roman"/>
                <w:b/>
                <w:szCs w:val="24"/>
              </w:rPr>
            </w:pPr>
            <w:r w:rsidRPr="001C46B4">
              <w:rPr>
                <w:rFonts w:ascii="Times New Roman" w:hAnsi="Times New Roman"/>
                <w:b/>
                <w:szCs w:val="24"/>
              </w:rPr>
              <w:t>10/18</w:t>
            </w:r>
          </w:p>
        </w:tc>
        <w:tc>
          <w:tcPr>
            <w:tcW w:w="7290" w:type="dxa"/>
            <w:tcBorders>
              <w:bottom w:val="single" w:sz="4" w:space="0" w:color="auto"/>
            </w:tcBorders>
            <w:shd w:val="clear" w:color="auto" w:fill="auto"/>
          </w:tcPr>
          <w:p w14:paraId="0363B348" w14:textId="77777777" w:rsidR="00D46EE0" w:rsidRDefault="00D46EE0" w:rsidP="00D46EE0">
            <w:pPr>
              <w:overflowPunct/>
              <w:autoSpaceDE/>
              <w:autoSpaceDN/>
              <w:adjustRightInd/>
              <w:textAlignment w:val="auto"/>
              <w:rPr>
                <w:rFonts w:ascii="Times New Roman" w:hAnsi="Times New Roman"/>
                <w:i/>
                <w:szCs w:val="24"/>
              </w:rPr>
            </w:pPr>
            <w:r w:rsidRPr="006C67CC">
              <w:rPr>
                <w:rFonts w:ascii="Times New Roman" w:hAnsi="Times New Roman"/>
                <w:b/>
                <w:szCs w:val="24"/>
              </w:rPr>
              <w:t xml:space="preserve">Physical </w:t>
            </w:r>
            <w:r>
              <w:rPr>
                <w:rFonts w:ascii="Times New Roman" w:hAnsi="Times New Roman"/>
                <w:b/>
                <w:szCs w:val="24"/>
              </w:rPr>
              <w:t>Capital &amp; Infrastructure Development</w:t>
            </w:r>
            <w:r w:rsidRPr="00060E06">
              <w:rPr>
                <w:rFonts w:ascii="Times New Roman" w:hAnsi="Times New Roman"/>
                <w:i/>
                <w:szCs w:val="24"/>
              </w:rPr>
              <w:t xml:space="preserve"> </w:t>
            </w:r>
          </w:p>
          <w:p w14:paraId="7EA56AC9" w14:textId="30CC326C" w:rsidR="009C5D8E" w:rsidRPr="002D0FD7" w:rsidRDefault="00C1409E" w:rsidP="00C1409E">
            <w:pPr>
              <w:pStyle w:val="ListParagraph"/>
              <w:numPr>
                <w:ilvl w:val="0"/>
                <w:numId w:val="6"/>
              </w:numPr>
              <w:tabs>
                <w:tab w:val="left" w:pos="180"/>
                <w:tab w:val="left" w:pos="540"/>
                <w:tab w:val="left" w:pos="990"/>
              </w:tabs>
              <w:overflowPunct/>
              <w:autoSpaceDE/>
              <w:autoSpaceDN/>
              <w:adjustRightInd/>
              <w:ind w:left="180" w:hanging="180"/>
              <w:textAlignment w:val="auto"/>
              <w:rPr>
                <w:rFonts w:ascii="Times New Roman" w:hAnsi="Times New Roman"/>
                <w:szCs w:val="24"/>
              </w:rPr>
            </w:pPr>
            <w:r w:rsidRPr="00C1409E">
              <w:rPr>
                <w:rFonts w:ascii="Times New Roman" w:hAnsi="Times New Roman"/>
                <w:szCs w:val="24"/>
              </w:rPr>
              <w:t>Excerpts from</w:t>
            </w:r>
            <w:r w:rsidRPr="00C1409E">
              <w:rPr>
                <w:rFonts w:ascii="Times New Roman" w:hAnsi="Times New Roman"/>
                <w:i/>
                <w:szCs w:val="24"/>
              </w:rPr>
              <w:t xml:space="preserve"> Estimating Future Costs of Public Infrastructure at Risk from Climate Change</w:t>
            </w:r>
            <w:r>
              <w:rPr>
                <w:rFonts w:ascii="Times New Roman" w:hAnsi="Times New Roman"/>
                <w:i/>
                <w:szCs w:val="24"/>
              </w:rPr>
              <w:t xml:space="preserve"> </w:t>
            </w:r>
            <w:r w:rsidRPr="00C1409E">
              <w:rPr>
                <w:rFonts w:ascii="Times New Roman" w:hAnsi="Times New Roman"/>
                <w:szCs w:val="24"/>
              </w:rPr>
              <w:t>(Blackboard)</w:t>
            </w:r>
          </w:p>
        </w:tc>
        <w:tc>
          <w:tcPr>
            <w:tcW w:w="1458" w:type="dxa"/>
          </w:tcPr>
          <w:p w14:paraId="2AFEAE43" w14:textId="500A4072" w:rsidR="009C5D8E" w:rsidRPr="00503455" w:rsidRDefault="009C5D8E" w:rsidP="008F0701">
            <w:pPr>
              <w:overflowPunct/>
              <w:autoSpaceDE/>
              <w:autoSpaceDN/>
              <w:adjustRightInd/>
              <w:jc w:val="center"/>
              <w:textAlignment w:val="auto"/>
              <w:rPr>
                <w:rFonts w:ascii="Times New Roman" w:hAnsi="Times New Roman"/>
                <w:b/>
                <w:szCs w:val="24"/>
              </w:rPr>
            </w:pPr>
          </w:p>
        </w:tc>
      </w:tr>
      <w:tr w:rsidR="009C5D8E" w:rsidRPr="004804F7" w14:paraId="3C467518" w14:textId="77777777" w:rsidTr="003D5AE8">
        <w:trPr>
          <w:trHeight w:val="237"/>
        </w:trPr>
        <w:tc>
          <w:tcPr>
            <w:tcW w:w="828" w:type="dxa"/>
            <w:tcBorders>
              <w:bottom w:val="single" w:sz="4" w:space="0" w:color="auto"/>
            </w:tcBorders>
            <w:shd w:val="clear" w:color="auto" w:fill="auto"/>
          </w:tcPr>
          <w:p w14:paraId="7DA88593" w14:textId="4DD0D59F" w:rsidR="009C5D8E" w:rsidRDefault="009C5D8E" w:rsidP="00F01362">
            <w:pPr>
              <w:overflowPunct/>
              <w:autoSpaceDE/>
              <w:autoSpaceDN/>
              <w:adjustRightInd/>
              <w:jc w:val="center"/>
              <w:textAlignment w:val="auto"/>
              <w:rPr>
                <w:rFonts w:ascii="Times New Roman" w:hAnsi="Times New Roman"/>
                <w:b/>
                <w:szCs w:val="24"/>
              </w:rPr>
            </w:pPr>
            <w:r w:rsidRPr="001C46B4">
              <w:rPr>
                <w:rFonts w:ascii="Times New Roman" w:hAnsi="Times New Roman"/>
                <w:b/>
                <w:szCs w:val="24"/>
              </w:rPr>
              <w:lastRenderedPageBreak/>
              <w:t>10/20</w:t>
            </w:r>
          </w:p>
        </w:tc>
        <w:tc>
          <w:tcPr>
            <w:tcW w:w="7290" w:type="dxa"/>
            <w:tcBorders>
              <w:bottom w:val="single" w:sz="4" w:space="0" w:color="auto"/>
            </w:tcBorders>
            <w:shd w:val="clear" w:color="auto" w:fill="auto"/>
          </w:tcPr>
          <w:p w14:paraId="3F4107C5" w14:textId="77777777" w:rsidR="00D46EE0" w:rsidRDefault="00D46EE0" w:rsidP="00D46EE0">
            <w:pPr>
              <w:rPr>
                <w:rFonts w:ascii="Times New Roman" w:hAnsi="Times New Roman"/>
                <w:b/>
                <w:szCs w:val="24"/>
              </w:rPr>
            </w:pPr>
            <w:r w:rsidRPr="00042D37">
              <w:rPr>
                <w:rFonts w:ascii="Times New Roman" w:hAnsi="Times New Roman"/>
                <w:b/>
                <w:szCs w:val="24"/>
              </w:rPr>
              <w:t>Financial Capital</w:t>
            </w:r>
            <w:r>
              <w:rPr>
                <w:rFonts w:ascii="Times New Roman" w:hAnsi="Times New Roman"/>
                <w:b/>
                <w:szCs w:val="24"/>
              </w:rPr>
              <w:t xml:space="preserve"> &amp; Economic Development</w:t>
            </w:r>
          </w:p>
          <w:p w14:paraId="45196544" w14:textId="2EC5EF00" w:rsidR="009C5D8E" w:rsidRPr="00D51B61" w:rsidRDefault="00D46EE0" w:rsidP="00D46EE0">
            <w:pPr>
              <w:pStyle w:val="ListParagraph"/>
              <w:numPr>
                <w:ilvl w:val="0"/>
                <w:numId w:val="6"/>
              </w:numPr>
              <w:tabs>
                <w:tab w:val="left" w:pos="180"/>
                <w:tab w:val="left" w:pos="540"/>
                <w:tab w:val="left" w:pos="990"/>
              </w:tabs>
              <w:overflowPunct/>
              <w:autoSpaceDE/>
              <w:autoSpaceDN/>
              <w:adjustRightInd/>
              <w:ind w:left="360"/>
              <w:textAlignment w:val="auto"/>
              <w:rPr>
                <w:rFonts w:ascii="Times New Roman" w:hAnsi="Times New Roman"/>
                <w:b/>
                <w:szCs w:val="24"/>
              </w:rPr>
            </w:pPr>
            <w:proofErr w:type="spellStart"/>
            <w:r>
              <w:rPr>
                <w:rFonts w:ascii="Times New Roman" w:hAnsi="Times New Roman"/>
                <w:szCs w:val="24"/>
              </w:rPr>
              <w:t>Kr</w:t>
            </w:r>
            <w:r w:rsidR="00C1409E">
              <w:rPr>
                <w:rFonts w:ascii="Times New Roman" w:hAnsi="Times New Roman"/>
                <w:szCs w:val="24"/>
              </w:rPr>
              <w:t>etzmann</w:t>
            </w:r>
            <w:proofErr w:type="spellEnd"/>
            <w:r w:rsidR="00C1409E">
              <w:rPr>
                <w:rFonts w:ascii="Times New Roman" w:hAnsi="Times New Roman"/>
                <w:szCs w:val="24"/>
              </w:rPr>
              <w:t xml:space="preserve"> &amp; McKnight: pages 275-300</w:t>
            </w:r>
          </w:p>
        </w:tc>
        <w:tc>
          <w:tcPr>
            <w:tcW w:w="1458" w:type="dxa"/>
            <w:tcBorders>
              <w:bottom w:val="nil"/>
            </w:tcBorders>
          </w:tcPr>
          <w:p w14:paraId="7A4ECE1F" w14:textId="77777777" w:rsidR="009C5D8E" w:rsidRPr="00503455" w:rsidRDefault="009C5D8E" w:rsidP="008F0701">
            <w:pPr>
              <w:overflowPunct/>
              <w:autoSpaceDE/>
              <w:autoSpaceDN/>
              <w:adjustRightInd/>
              <w:jc w:val="center"/>
              <w:textAlignment w:val="auto"/>
              <w:rPr>
                <w:rFonts w:ascii="Times New Roman" w:hAnsi="Times New Roman"/>
                <w:b/>
                <w:szCs w:val="24"/>
              </w:rPr>
            </w:pPr>
          </w:p>
        </w:tc>
      </w:tr>
      <w:tr w:rsidR="00C95295" w:rsidRPr="004804F7" w14:paraId="351C9722" w14:textId="77777777" w:rsidTr="003D5AE8">
        <w:trPr>
          <w:trHeight w:val="328"/>
        </w:trPr>
        <w:tc>
          <w:tcPr>
            <w:tcW w:w="828" w:type="dxa"/>
            <w:shd w:val="clear" w:color="auto" w:fill="auto"/>
          </w:tcPr>
          <w:p w14:paraId="6F2E1079" w14:textId="3B782DB5" w:rsidR="00C95295" w:rsidRPr="001C46B4" w:rsidRDefault="00C95295" w:rsidP="00F70717">
            <w:pPr>
              <w:overflowPunct/>
              <w:autoSpaceDE/>
              <w:autoSpaceDN/>
              <w:adjustRightInd/>
              <w:textAlignment w:val="auto"/>
              <w:rPr>
                <w:rFonts w:ascii="Times New Roman" w:hAnsi="Times New Roman"/>
                <w:b/>
                <w:szCs w:val="24"/>
              </w:rPr>
            </w:pPr>
            <w:r w:rsidRPr="001C46B4">
              <w:rPr>
                <w:rFonts w:ascii="Times New Roman" w:hAnsi="Times New Roman"/>
                <w:b/>
                <w:szCs w:val="24"/>
              </w:rPr>
              <w:t>10/25</w:t>
            </w:r>
          </w:p>
        </w:tc>
        <w:tc>
          <w:tcPr>
            <w:tcW w:w="7290" w:type="dxa"/>
            <w:shd w:val="clear" w:color="auto" w:fill="auto"/>
          </w:tcPr>
          <w:p w14:paraId="3E0AB373" w14:textId="3B932A07" w:rsidR="00F70717" w:rsidRDefault="00C95295" w:rsidP="00F01362">
            <w:pPr>
              <w:rPr>
                <w:rFonts w:ascii="Times New Roman" w:hAnsi="Times New Roman"/>
                <w:b/>
                <w:szCs w:val="24"/>
              </w:rPr>
            </w:pPr>
            <w:r w:rsidRPr="00042D37">
              <w:rPr>
                <w:rFonts w:ascii="Times New Roman" w:hAnsi="Times New Roman"/>
                <w:b/>
                <w:szCs w:val="24"/>
              </w:rPr>
              <w:t>Financial Capital</w:t>
            </w:r>
            <w:r>
              <w:rPr>
                <w:rFonts w:ascii="Times New Roman" w:hAnsi="Times New Roman"/>
                <w:b/>
                <w:szCs w:val="24"/>
              </w:rPr>
              <w:t xml:space="preserve"> &amp; Economic Development</w:t>
            </w:r>
          </w:p>
          <w:p w14:paraId="736043BB" w14:textId="02C9F2B5" w:rsidR="00C95295" w:rsidRPr="00B93C0B" w:rsidRDefault="00C1409E" w:rsidP="00B93C0B">
            <w:pPr>
              <w:pStyle w:val="ListParagraph"/>
              <w:numPr>
                <w:ilvl w:val="0"/>
                <w:numId w:val="6"/>
              </w:numPr>
              <w:tabs>
                <w:tab w:val="left" w:pos="180"/>
                <w:tab w:val="left" w:pos="540"/>
                <w:tab w:val="left" w:pos="990"/>
              </w:tabs>
              <w:overflowPunct/>
              <w:autoSpaceDE/>
              <w:autoSpaceDN/>
              <w:adjustRightInd/>
              <w:ind w:left="360"/>
              <w:textAlignment w:val="auto"/>
              <w:rPr>
                <w:rFonts w:ascii="Times New Roman" w:hAnsi="Times New Roman"/>
                <w:b/>
                <w:szCs w:val="24"/>
              </w:rPr>
            </w:pPr>
            <w:proofErr w:type="spellStart"/>
            <w:r>
              <w:rPr>
                <w:rFonts w:ascii="Times New Roman" w:hAnsi="Times New Roman"/>
                <w:szCs w:val="24"/>
              </w:rPr>
              <w:t>Kretzmann</w:t>
            </w:r>
            <w:proofErr w:type="spellEnd"/>
            <w:r>
              <w:rPr>
                <w:rFonts w:ascii="Times New Roman" w:hAnsi="Times New Roman"/>
                <w:szCs w:val="24"/>
              </w:rPr>
              <w:t xml:space="preserve"> &amp; McKnight: pages 301-323</w:t>
            </w:r>
          </w:p>
        </w:tc>
        <w:tc>
          <w:tcPr>
            <w:tcW w:w="1458" w:type="dxa"/>
            <w:tcBorders>
              <w:top w:val="nil"/>
            </w:tcBorders>
          </w:tcPr>
          <w:p w14:paraId="23BA5C87" w14:textId="77777777" w:rsidR="007E688F" w:rsidRDefault="007E688F" w:rsidP="00C1409E">
            <w:pPr>
              <w:tabs>
                <w:tab w:val="left" w:pos="288"/>
                <w:tab w:val="left" w:pos="990"/>
              </w:tabs>
              <w:overflowPunct/>
              <w:autoSpaceDE/>
              <w:autoSpaceDN/>
              <w:adjustRightInd/>
              <w:textAlignment w:val="auto"/>
              <w:rPr>
                <w:rFonts w:ascii="Times New Roman" w:hAnsi="Times New Roman"/>
                <w:b/>
                <w:szCs w:val="24"/>
              </w:rPr>
            </w:pPr>
          </w:p>
          <w:p w14:paraId="4F135E7C" w14:textId="4BFDCA8C" w:rsidR="00C95295" w:rsidRPr="006004F2" w:rsidRDefault="00C95295" w:rsidP="00C1409E">
            <w:pPr>
              <w:tabs>
                <w:tab w:val="left" w:pos="288"/>
                <w:tab w:val="left" w:pos="990"/>
              </w:tabs>
              <w:overflowPunct/>
              <w:autoSpaceDE/>
              <w:autoSpaceDN/>
              <w:adjustRightInd/>
              <w:textAlignment w:val="auto"/>
              <w:rPr>
                <w:rFonts w:ascii="Times New Roman" w:hAnsi="Times New Roman"/>
                <w:szCs w:val="24"/>
              </w:rPr>
            </w:pPr>
          </w:p>
        </w:tc>
      </w:tr>
      <w:tr w:rsidR="00C95295" w:rsidRPr="004804F7" w14:paraId="42D59579" w14:textId="77777777" w:rsidTr="003D5AE8">
        <w:trPr>
          <w:trHeight w:val="255"/>
        </w:trPr>
        <w:tc>
          <w:tcPr>
            <w:tcW w:w="828" w:type="dxa"/>
            <w:shd w:val="clear" w:color="auto" w:fill="auto"/>
          </w:tcPr>
          <w:p w14:paraId="168A087A" w14:textId="78E67089" w:rsidR="00C95295" w:rsidRPr="001C46B4" w:rsidRDefault="00C95295" w:rsidP="00060E06">
            <w:pPr>
              <w:overflowPunct/>
              <w:autoSpaceDE/>
              <w:autoSpaceDN/>
              <w:adjustRightInd/>
              <w:jc w:val="center"/>
              <w:textAlignment w:val="auto"/>
              <w:rPr>
                <w:rFonts w:ascii="Times New Roman" w:hAnsi="Times New Roman"/>
                <w:b/>
                <w:szCs w:val="24"/>
              </w:rPr>
            </w:pPr>
            <w:r w:rsidRPr="001C46B4">
              <w:rPr>
                <w:rFonts w:ascii="Times New Roman" w:hAnsi="Times New Roman"/>
                <w:b/>
                <w:szCs w:val="24"/>
              </w:rPr>
              <w:t>10/27</w:t>
            </w:r>
          </w:p>
        </w:tc>
        <w:tc>
          <w:tcPr>
            <w:tcW w:w="7290" w:type="dxa"/>
            <w:shd w:val="clear" w:color="auto" w:fill="auto"/>
          </w:tcPr>
          <w:p w14:paraId="2660F8DD" w14:textId="77777777" w:rsidR="00D51B61" w:rsidRPr="00042D37" w:rsidRDefault="00D51B61" w:rsidP="00D51B61">
            <w:pPr>
              <w:overflowPunct/>
              <w:autoSpaceDE/>
              <w:autoSpaceDN/>
              <w:adjustRightInd/>
              <w:textAlignment w:val="auto"/>
              <w:rPr>
                <w:rFonts w:ascii="Times New Roman" w:hAnsi="Times New Roman"/>
                <w:b/>
                <w:szCs w:val="24"/>
              </w:rPr>
            </w:pPr>
            <w:r w:rsidRPr="00042D37">
              <w:rPr>
                <w:rFonts w:ascii="Times New Roman" w:hAnsi="Times New Roman"/>
                <w:b/>
                <w:szCs w:val="24"/>
              </w:rPr>
              <w:t>Environmental Capital</w:t>
            </w:r>
            <w:r>
              <w:rPr>
                <w:rFonts w:ascii="Times New Roman" w:hAnsi="Times New Roman"/>
                <w:b/>
                <w:szCs w:val="24"/>
              </w:rPr>
              <w:t xml:space="preserve"> &amp; Sustainable Development</w:t>
            </w:r>
          </w:p>
          <w:p w14:paraId="4873EC6A" w14:textId="40FA5EBC" w:rsidR="00C95295" w:rsidRPr="00D46EE0" w:rsidRDefault="00D46EE0" w:rsidP="00D46EE0">
            <w:pPr>
              <w:pStyle w:val="ListParagraph"/>
              <w:numPr>
                <w:ilvl w:val="0"/>
                <w:numId w:val="6"/>
              </w:numPr>
              <w:tabs>
                <w:tab w:val="left" w:pos="180"/>
                <w:tab w:val="left" w:pos="540"/>
                <w:tab w:val="left" w:pos="990"/>
              </w:tabs>
              <w:overflowPunct/>
              <w:autoSpaceDE/>
              <w:autoSpaceDN/>
              <w:adjustRightInd/>
              <w:ind w:left="180" w:hanging="180"/>
              <w:textAlignment w:val="auto"/>
              <w:rPr>
                <w:rFonts w:ascii="Times New Roman" w:hAnsi="Times New Roman"/>
                <w:szCs w:val="24"/>
              </w:rPr>
            </w:pPr>
            <w:r w:rsidRPr="00D46EE0">
              <w:rPr>
                <w:rFonts w:ascii="Times New Roman" w:hAnsi="Times New Roman"/>
                <w:i/>
                <w:szCs w:val="24"/>
              </w:rPr>
              <w:t xml:space="preserve">The Importance of Natural Capital to Canada’s Economy </w:t>
            </w:r>
            <w:r w:rsidRPr="00D46EE0">
              <w:rPr>
                <w:rFonts w:ascii="Times New Roman" w:hAnsi="Times New Roman"/>
                <w:szCs w:val="24"/>
              </w:rPr>
              <w:t>(Blackboard)</w:t>
            </w:r>
          </w:p>
        </w:tc>
        <w:tc>
          <w:tcPr>
            <w:tcW w:w="1458" w:type="dxa"/>
          </w:tcPr>
          <w:p w14:paraId="22416BE9" w14:textId="7F17A8DD" w:rsidR="00C95295" w:rsidRDefault="00427614" w:rsidP="008F0701">
            <w:pPr>
              <w:tabs>
                <w:tab w:val="left" w:pos="288"/>
                <w:tab w:val="left" w:pos="990"/>
              </w:tabs>
              <w:overflowPunct/>
              <w:autoSpaceDE/>
              <w:autoSpaceDN/>
              <w:adjustRightInd/>
              <w:ind w:left="90"/>
              <w:textAlignment w:val="auto"/>
              <w:rPr>
                <w:rFonts w:ascii="Times New Roman" w:hAnsi="Times New Roman"/>
                <w:b/>
                <w:szCs w:val="24"/>
              </w:rPr>
            </w:pPr>
            <w:r w:rsidRPr="00427614">
              <w:rPr>
                <w:rFonts w:ascii="Times New Roman" w:hAnsi="Times New Roman"/>
                <w:b/>
                <w:szCs w:val="24"/>
              </w:rPr>
              <w:t>Exercise 4 Due</w:t>
            </w:r>
            <w:r>
              <w:rPr>
                <w:rFonts w:ascii="Times New Roman" w:hAnsi="Times New Roman"/>
                <w:b/>
                <w:szCs w:val="24"/>
              </w:rPr>
              <w:t xml:space="preserve"> 10/27</w:t>
            </w:r>
          </w:p>
        </w:tc>
      </w:tr>
      <w:tr w:rsidR="00427614" w:rsidRPr="004804F7" w14:paraId="3EF666EB" w14:textId="77777777" w:rsidTr="003D5AE8">
        <w:trPr>
          <w:trHeight w:val="399"/>
        </w:trPr>
        <w:tc>
          <w:tcPr>
            <w:tcW w:w="828" w:type="dxa"/>
            <w:shd w:val="clear" w:color="auto" w:fill="auto"/>
          </w:tcPr>
          <w:p w14:paraId="24DED642" w14:textId="49AA73B2" w:rsidR="00427614" w:rsidRPr="001C46B4" w:rsidRDefault="00427614" w:rsidP="00F70717">
            <w:pPr>
              <w:overflowPunct/>
              <w:autoSpaceDE/>
              <w:autoSpaceDN/>
              <w:adjustRightInd/>
              <w:jc w:val="center"/>
              <w:textAlignment w:val="auto"/>
              <w:rPr>
                <w:rFonts w:ascii="Times New Roman" w:hAnsi="Times New Roman"/>
                <w:b/>
                <w:szCs w:val="24"/>
              </w:rPr>
            </w:pPr>
            <w:r w:rsidRPr="001C46B4">
              <w:rPr>
                <w:rFonts w:ascii="Times New Roman" w:hAnsi="Times New Roman"/>
                <w:b/>
                <w:szCs w:val="24"/>
              </w:rPr>
              <w:t>11/1</w:t>
            </w:r>
          </w:p>
        </w:tc>
        <w:tc>
          <w:tcPr>
            <w:tcW w:w="7290" w:type="dxa"/>
            <w:tcBorders>
              <w:bottom w:val="single" w:sz="4" w:space="0" w:color="auto"/>
            </w:tcBorders>
            <w:shd w:val="clear" w:color="auto" w:fill="auto"/>
          </w:tcPr>
          <w:p w14:paraId="51622C04" w14:textId="77777777" w:rsidR="00427614" w:rsidRPr="00042D37" w:rsidRDefault="00427614" w:rsidP="00F01362">
            <w:pPr>
              <w:overflowPunct/>
              <w:autoSpaceDE/>
              <w:autoSpaceDN/>
              <w:adjustRightInd/>
              <w:textAlignment w:val="auto"/>
              <w:rPr>
                <w:rFonts w:ascii="Times New Roman" w:hAnsi="Times New Roman"/>
                <w:b/>
                <w:szCs w:val="24"/>
              </w:rPr>
            </w:pPr>
            <w:r w:rsidRPr="00042D37">
              <w:rPr>
                <w:rFonts w:ascii="Times New Roman" w:hAnsi="Times New Roman"/>
                <w:b/>
                <w:szCs w:val="24"/>
              </w:rPr>
              <w:t>Environmental Capital</w:t>
            </w:r>
            <w:r>
              <w:rPr>
                <w:rFonts w:ascii="Times New Roman" w:hAnsi="Times New Roman"/>
                <w:b/>
                <w:szCs w:val="24"/>
              </w:rPr>
              <w:t xml:space="preserve"> &amp; Sustainable Development</w:t>
            </w:r>
          </w:p>
          <w:p w14:paraId="194A6E18" w14:textId="3B0E2B0E" w:rsidR="00427614" w:rsidRPr="00D46EE0" w:rsidRDefault="00427614" w:rsidP="00D46EE0">
            <w:pPr>
              <w:pStyle w:val="ListParagraph"/>
              <w:numPr>
                <w:ilvl w:val="0"/>
                <w:numId w:val="6"/>
              </w:numPr>
              <w:tabs>
                <w:tab w:val="left" w:pos="180"/>
                <w:tab w:val="left" w:pos="540"/>
                <w:tab w:val="left" w:pos="990"/>
              </w:tabs>
              <w:overflowPunct/>
              <w:autoSpaceDE/>
              <w:autoSpaceDN/>
              <w:adjustRightInd/>
              <w:ind w:left="180" w:hanging="180"/>
              <w:textAlignment w:val="auto"/>
              <w:rPr>
                <w:rFonts w:ascii="Times New Roman" w:hAnsi="Times New Roman"/>
                <w:szCs w:val="24"/>
              </w:rPr>
            </w:pPr>
            <w:r w:rsidRPr="00D46EE0">
              <w:rPr>
                <w:rFonts w:ascii="Times New Roman" w:hAnsi="Times New Roman"/>
                <w:i/>
                <w:szCs w:val="24"/>
              </w:rPr>
              <w:t>What is Sustainable Development? Goals, Indicators, Values and Practice</w:t>
            </w:r>
            <w:r w:rsidRPr="00D46EE0">
              <w:rPr>
                <w:rFonts w:ascii="Times New Roman" w:hAnsi="Times New Roman"/>
                <w:szCs w:val="24"/>
              </w:rPr>
              <w:t xml:space="preserve"> (Blackboard)</w:t>
            </w:r>
          </w:p>
        </w:tc>
        <w:tc>
          <w:tcPr>
            <w:tcW w:w="1458" w:type="dxa"/>
            <w:vMerge w:val="restart"/>
          </w:tcPr>
          <w:p w14:paraId="78F46859" w14:textId="77777777" w:rsidR="00427614" w:rsidRDefault="00427614" w:rsidP="008F0701">
            <w:pPr>
              <w:overflowPunct/>
              <w:autoSpaceDE/>
              <w:autoSpaceDN/>
              <w:adjustRightInd/>
              <w:jc w:val="center"/>
              <w:textAlignment w:val="auto"/>
              <w:rPr>
                <w:rFonts w:ascii="Times New Roman" w:hAnsi="Times New Roman"/>
                <w:b/>
                <w:szCs w:val="24"/>
              </w:rPr>
            </w:pPr>
          </w:p>
          <w:p w14:paraId="576E566D" w14:textId="02465F91" w:rsidR="00427614" w:rsidRPr="00427614" w:rsidRDefault="00427614" w:rsidP="00427614">
            <w:pPr>
              <w:rPr>
                <w:rFonts w:ascii="Times New Roman" w:hAnsi="Times New Roman"/>
                <w:b/>
                <w:szCs w:val="24"/>
              </w:rPr>
            </w:pPr>
          </w:p>
        </w:tc>
      </w:tr>
      <w:tr w:rsidR="00427614" w:rsidRPr="004804F7" w14:paraId="330E33EE" w14:textId="77777777" w:rsidTr="003D5AE8">
        <w:trPr>
          <w:trHeight w:val="328"/>
        </w:trPr>
        <w:tc>
          <w:tcPr>
            <w:tcW w:w="828" w:type="dxa"/>
            <w:tcBorders>
              <w:bottom w:val="single" w:sz="4" w:space="0" w:color="auto"/>
            </w:tcBorders>
            <w:shd w:val="clear" w:color="auto" w:fill="auto"/>
          </w:tcPr>
          <w:p w14:paraId="6F3DFED7" w14:textId="3945A984" w:rsidR="00427614" w:rsidRPr="001C46B4" w:rsidRDefault="00427614" w:rsidP="00DB4380">
            <w:pPr>
              <w:overflowPunct/>
              <w:autoSpaceDE/>
              <w:autoSpaceDN/>
              <w:adjustRightInd/>
              <w:jc w:val="center"/>
              <w:textAlignment w:val="auto"/>
              <w:rPr>
                <w:rFonts w:ascii="Times New Roman" w:hAnsi="Times New Roman"/>
                <w:b/>
                <w:szCs w:val="24"/>
              </w:rPr>
            </w:pPr>
            <w:r w:rsidRPr="001C46B4">
              <w:rPr>
                <w:rFonts w:ascii="Times New Roman" w:hAnsi="Times New Roman"/>
                <w:b/>
                <w:szCs w:val="24"/>
              </w:rPr>
              <w:t>11/3</w:t>
            </w:r>
          </w:p>
        </w:tc>
        <w:tc>
          <w:tcPr>
            <w:tcW w:w="7290" w:type="dxa"/>
            <w:tcBorders>
              <w:bottom w:val="single" w:sz="4" w:space="0" w:color="auto"/>
            </w:tcBorders>
            <w:shd w:val="clear" w:color="auto" w:fill="auto"/>
          </w:tcPr>
          <w:p w14:paraId="66B00FDA" w14:textId="2D2BFB05" w:rsidR="00427614" w:rsidRDefault="00427614" w:rsidP="003A329A">
            <w:pPr>
              <w:tabs>
                <w:tab w:val="left" w:pos="180"/>
                <w:tab w:val="left" w:pos="540"/>
                <w:tab w:val="left" w:pos="990"/>
              </w:tabs>
              <w:overflowPunct/>
              <w:autoSpaceDE/>
              <w:autoSpaceDN/>
              <w:adjustRightInd/>
              <w:textAlignment w:val="auto"/>
              <w:rPr>
                <w:rFonts w:ascii="Times New Roman" w:hAnsi="Times New Roman"/>
                <w:b/>
                <w:szCs w:val="24"/>
              </w:rPr>
            </w:pPr>
            <w:r>
              <w:rPr>
                <w:rFonts w:ascii="Times New Roman" w:hAnsi="Times New Roman"/>
                <w:b/>
                <w:szCs w:val="24"/>
              </w:rPr>
              <w:t>Community Development Issue Framing</w:t>
            </w:r>
          </w:p>
          <w:p w14:paraId="38667B76" w14:textId="2DA6EB2A" w:rsidR="00427614" w:rsidRPr="00370BA4" w:rsidRDefault="00427614" w:rsidP="00370BA4">
            <w:pPr>
              <w:pStyle w:val="ListParagraph"/>
              <w:numPr>
                <w:ilvl w:val="0"/>
                <w:numId w:val="6"/>
              </w:numPr>
              <w:tabs>
                <w:tab w:val="left" w:pos="180"/>
                <w:tab w:val="left" w:pos="540"/>
                <w:tab w:val="left" w:pos="990"/>
              </w:tabs>
              <w:overflowPunct/>
              <w:autoSpaceDE/>
              <w:autoSpaceDN/>
              <w:adjustRightInd/>
              <w:ind w:left="360"/>
              <w:textAlignment w:val="auto"/>
              <w:rPr>
                <w:rFonts w:ascii="Times New Roman" w:hAnsi="Times New Roman"/>
                <w:szCs w:val="24"/>
              </w:rPr>
            </w:pPr>
            <w:r w:rsidRPr="00370BA4">
              <w:rPr>
                <w:rFonts w:ascii="Times New Roman" w:hAnsi="Times New Roman"/>
                <w:i/>
                <w:szCs w:val="24"/>
              </w:rPr>
              <w:t>The Art &amp; Science of Framing an Issue</w:t>
            </w:r>
            <w:r>
              <w:rPr>
                <w:rFonts w:ascii="Times New Roman" w:hAnsi="Times New Roman"/>
                <w:szCs w:val="24"/>
              </w:rPr>
              <w:t xml:space="preserve"> (Blackboard)</w:t>
            </w:r>
          </w:p>
        </w:tc>
        <w:tc>
          <w:tcPr>
            <w:tcW w:w="1458" w:type="dxa"/>
            <w:vMerge/>
          </w:tcPr>
          <w:p w14:paraId="4E9B335C" w14:textId="77777777" w:rsidR="00427614" w:rsidRPr="00503455" w:rsidRDefault="00427614" w:rsidP="00427614">
            <w:pPr>
              <w:rPr>
                <w:rFonts w:ascii="Times New Roman" w:hAnsi="Times New Roman"/>
                <w:szCs w:val="24"/>
              </w:rPr>
            </w:pPr>
          </w:p>
        </w:tc>
      </w:tr>
      <w:tr w:rsidR="00427614" w:rsidRPr="004804F7" w14:paraId="51F16ABF" w14:textId="77777777" w:rsidTr="003D5AE8">
        <w:trPr>
          <w:trHeight w:val="456"/>
        </w:trPr>
        <w:tc>
          <w:tcPr>
            <w:tcW w:w="828" w:type="dxa"/>
            <w:shd w:val="clear" w:color="auto" w:fill="auto"/>
          </w:tcPr>
          <w:p w14:paraId="4A207DFD" w14:textId="5B8E2D0C" w:rsidR="00427614" w:rsidRPr="001C46B4" w:rsidRDefault="00427614" w:rsidP="008F0701">
            <w:pPr>
              <w:overflowPunct/>
              <w:autoSpaceDE/>
              <w:autoSpaceDN/>
              <w:adjustRightInd/>
              <w:jc w:val="center"/>
              <w:textAlignment w:val="auto"/>
              <w:rPr>
                <w:rFonts w:ascii="Times New Roman" w:hAnsi="Times New Roman"/>
                <w:b/>
                <w:szCs w:val="24"/>
              </w:rPr>
            </w:pPr>
            <w:r w:rsidRPr="001C46B4">
              <w:rPr>
                <w:rFonts w:ascii="Times New Roman" w:hAnsi="Times New Roman"/>
                <w:b/>
                <w:szCs w:val="24"/>
              </w:rPr>
              <w:t>11/8</w:t>
            </w:r>
          </w:p>
          <w:p w14:paraId="0DD71E9D" w14:textId="5EA83F0F" w:rsidR="00427614" w:rsidRPr="001C46B4" w:rsidRDefault="00427614" w:rsidP="009C16E3">
            <w:pPr>
              <w:overflowPunct/>
              <w:autoSpaceDE/>
              <w:autoSpaceDN/>
              <w:adjustRightInd/>
              <w:textAlignment w:val="auto"/>
              <w:rPr>
                <w:rFonts w:ascii="Times New Roman" w:hAnsi="Times New Roman"/>
                <w:b/>
                <w:szCs w:val="24"/>
              </w:rPr>
            </w:pPr>
          </w:p>
        </w:tc>
        <w:tc>
          <w:tcPr>
            <w:tcW w:w="7290" w:type="dxa"/>
            <w:shd w:val="clear" w:color="auto" w:fill="auto"/>
          </w:tcPr>
          <w:p w14:paraId="7D71E934" w14:textId="0B49B600" w:rsidR="00427614" w:rsidRDefault="00427614" w:rsidP="001E3A4D">
            <w:pPr>
              <w:overflowPunct/>
              <w:autoSpaceDE/>
              <w:autoSpaceDN/>
              <w:adjustRightInd/>
              <w:textAlignment w:val="auto"/>
              <w:rPr>
                <w:rFonts w:ascii="Times New Roman" w:hAnsi="Times New Roman"/>
                <w:b/>
                <w:szCs w:val="24"/>
              </w:rPr>
            </w:pPr>
            <w:r>
              <w:rPr>
                <w:rFonts w:ascii="Times New Roman" w:hAnsi="Times New Roman"/>
                <w:b/>
                <w:szCs w:val="24"/>
              </w:rPr>
              <w:t>Community Development Asset Mapping</w:t>
            </w:r>
          </w:p>
          <w:p w14:paraId="52E28608" w14:textId="5FDFA620" w:rsidR="00427614" w:rsidRPr="001E3A4D" w:rsidRDefault="00427614" w:rsidP="00523878">
            <w:pPr>
              <w:pStyle w:val="ListParagraph"/>
              <w:numPr>
                <w:ilvl w:val="0"/>
                <w:numId w:val="6"/>
              </w:numPr>
              <w:tabs>
                <w:tab w:val="left" w:pos="180"/>
                <w:tab w:val="left" w:pos="540"/>
                <w:tab w:val="left" w:pos="990"/>
              </w:tabs>
              <w:overflowPunct/>
              <w:autoSpaceDE/>
              <w:autoSpaceDN/>
              <w:adjustRightInd/>
              <w:ind w:left="360"/>
              <w:textAlignment w:val="auto"/>
              <w:rPr>
                <w:rFonts w:ascii="Times New Roman" w:hAnsi="Times New Roman"/>
                <w:szCs w:val="24"/>
              </w:rPr>
            </w:pPr>
            <w:proofErr w:type="spellStart"/>
            <w:r>
              <w:rPr>
                <w:rFonts w:ascii="Times New Roman" w:hAnsi="Times New Roman"/>
                <w:szCs w:val="24"/>
              </w:rPr>
              <w:t>Kretzmann</w:t>
            </w:r>
            <w:proofErr w:type="spellEnd"/>
            <w:r>
              <w:rPr>
                <w:rFonts w:ascii="Times New Roman" w:hAnsi="Times New Roman"/>
                <w:szCs w:val="24"/>
              </w:rPr>
              <w:t xml:space="preserve"> &amp; McKnight: pages 345-376</w:t>
            </w:r>
          </w:p>
        </w:tc>
        <w:tc>
          <w:tcPr>
            <w:tcW w:w="1458" w:type="dxa"/>
            <w:vMerge/>
          </w:tcPr>
          <w:p w14:paraId="573CC8D5" w14:textId="38527997" w:rsidR="00427614" w:rsidRPr="00503455" w:rsidRDefault="00427614" w:rsidP="007E688F">
            <w:pPr>
              <w:overflowPunct/>
              <w:autoSpaceDE/>
              <w:autoSpaceDN/>
              <w:adjustRightInd/>
              <w:textAlignment w:val="auto"/>
              <w:rPr>
                <w:rFonts w:ascii="Times New Roman" w:hAnsi="Times New Roman"/>
                <w:b/>
                <w:szCs w:val="24"/>
              </w:rPr>
            </w:pPr>
          </w:p>
        </w:tc>
      </w:tr>
      <w:tr w:rsidR="009C16E3" w:rsidRPr="004804F7" w14:paraId="1F0321CF" w14:textId="77777777" w:rsidTr="003D5AE8">
        <w:trPr>
          <w:trHeight w:val="237"/>
        </w:trPr>
        <w:tc>
          <w:tcPr>
            <w:tcW w:w="828" w:type="dxa"/>
            <w:shd w:val="clear" w:color="auto" w:fill="auto"/>
          </w:tcPr>
          <w:p w14:paraId="08D5DBCE" w14:textId="7788067A" w:rsidR="009C16E3" w:rsidRPr="001C46B4" w:rsidRDefault="009C16E3" w:rsidP="008F0701">
            <w:pPr>
              <w:overflowPunct/>
              <w:autoSpaceDE/>
              <w:autoSpaceDN/>
              <w:adjustRightInd/>
              <w:jc w:val="center"/>
              <w:textAlignment w:val="auto"/>
              <w:rPr>
                <w:rFonts w:ascii="Times New Roman" w:hAnsi="Times New Roman"/>
                <w:b/>
                <w:szCs w:val="24"/>
              </w:rPr>
            </w:pPr>
            <w:r w:rsidRPr="001C46B4">
              <w:rPr>
                <w:rFonts w:ascii="Times New Roman" w:hAnsi="Times New Roman"/>
                <w:b/>
                <w:szCs w:val="24"/>
              </w:rPr>
              <w:t>11/10</w:t>
            </w:r>
          </w:p>
        </w:tc>
        <w:tc>
          <w:tcPr>
            <w:tcW w:w="7290" w:type="dxa"/>
            <w:shd w:val="clear" w:color="auto" w:fill="auto"/>
          </w:tcPr>
          <w:p w14:paraId="3469DFF5" w14:textId="25D7E6E8" w:rsidR="003A329A" w:rsidRDefault="00D46EE0" w:rsidP="003A329A">
            <w:pPr>
              <w:overflowPunct/>
              <w:autoSpaceDE/>
              <w:autoSpaceDN/>
              <w:adjustRightInd/>
              <w:textAlignment w:val="auto"/>
              <w:rPr>
                <w:rFonts w:ascii="Times New Roman" w:hAnsi="Times New Roman"/>
                <w:b/>
                <w:szCs w:val="24"/>
              </w:rPr>
            </w:pPr>
            <w:r>
              <w:rPr>
                <w:rFonts w:ascii="Times New Roman" w:hAnsi="Times New Roman"/>
                <w:b/>
                <w:szCs w:val="24"/>
              </w:rPr>
              <w:t xml:space="preserve">Community Development </w:t>
            </w:r>
            <w:r w:rsidR="003A329A">
              <w:rPr>
                <w:rFonts w:ascii="Times New Roman" w:hAnsi="Times New Roman"/>
                <w:b/>
                <w:szCs w:val="24"/>
              </w:rPr>
              <w:t>Power Mapping</w:t>
            </w:r>
          </w:p>
          <w:p w14:paraId="0F5E1853" w14:textId="5CC17EDD" w:rsidR="009C16E3" w:rsidRPr="003A329A" w:rsidRDefault="003A329A" w:rsidP="003A329A">
            <w:pPr>
              <w:pStyle w:val="ListParagraph"/>
              <w:numPr>
                <w:ilvl w:val="0"/>
                <w:numId w:val="6"/>
              </w:numPr>
              <w:tabs>
                <w:tab w:val="left" w:pos="180"/>
                <w:tab w:val="left" w:pos="540"/>
                <w:tab w:val="left" w:pos="990"/>
              </w:tabs>
              <w:overflowPunct/>
              <w:autoSpaceDE/>
              <w:autoSpaceDN/>
              <w:adjustRightInd/>
              <w:ind w:left="360"/>
              <w:textAlignment w:val="auto"/>
              <w:rPr>
                <w:rFonts w:ascii="Times New Roman" w:hAnsi="Times New Roman"/>
                <w:b/>
                <w:szCs w:val="24"/>
              </w:rPr>
            </w:pPr>
            <w:proofErr w:type="spellStart"/>
            <w:r w:rsidRPr="003A329A">
              <w:rPr>
                <w:rFonts w:ascii="Times New Roman" w:hAnsi="Times New Roman"/>
                <w:szCs w:val="24"/>
              </w:rPr>
              <w:t>Ledwith</w:t>
            </w:r>
            <w:proofErr w:type="spellEnd"/>
            <w:r w:rsidRPr="003A329A">
              <w:rPr>
                <w:rFonts w:ascii="Times New Roman" w:hAnsi="Times New Roman"/>
                <w:szCs w:val="24"/>
              </w:rPr>
              <w:t>: Chapter 7</w:t>
            </w:r>
          </w:p>
        </w:tc>
        <w:tc>
          <w:tcPr>
            <w:tcW w:w="1458" w:type="dxa"/>
          </w:tcPr>
          <w:p w14:paraId="27D7DB41" w14:textId="564D750E" w:rsidR="009C16E3" w:rsidRDefault="00427614" w:rsidP="008F0701">
            <w:pPr>
              <w:overflowPunct/>
              <w:autoSpaceDE/>
              <w:autoSpaceDN/>
              <w:adjustRightInd/>
              <w:jc w:val="center"/>
              <w:textAlignment w:val="auto"/>
              <w:rPr>
                <w:rFonts w:ascii="Times New Roman" w:hAnsi="Times New Roman"/>
                <w:b/>
                <w:szCs w:val="24"/>
              </w:rPr>
            </w:pPr>
            <w:r>
              <w:rPr>
                <w:rFonts w:ascii="Times New Roman" w:hAnsi="Times New Roman"/>
                <w:b/>
                <w:szCs w:val="24"/>
              </w:rPr>
              <w:t>Exercise 5</w:t>
            </w:r>
            <w:r w:rsidRPr="00427614">
              <w:rPr>
                <w:rFonts w:ascii="Times New Roman" w:hAnsi="Times New Roman"/>
                <w:b/>
                <w:szCs w:val="24"/>
              </w:rPr>
              <w:t xml:space="preserve"> Due 11/</w:t>
            </w:r>
            <w:r>
              <w:rPr>
                <w:rFonts w:ascii="Times New Roman" w:hAnsi="Times New Roman"/>
                <w:b/>
                <w:szCs w:val="24"/>
              </w:rPr>
              <w:t>10</w:t>
            </w:r>
          </w:p>
        </w:tc>
      </w:tr>
      <w:tr w:rsidR="00427614" w:rsidRPr="004804F7" w14:paraId="558F6D9E" w14:textId="77777777" w:rsidTr="00427614">
        <w:trPr>
          <w:trHeight w:val="440"/>
        </w:trPr>
        <w:tc>
          <w:tcPr>
            <w:tcW w:w="828" w:type="dxa"/>
            <w:shd w:val="clear" w:color="auto" w:fill="auto"/>
          </w:tcPr>
          <w:p w14:paraId="3598F349" w14:textId="080F5B9D" w:rsidR="00427614" w:rsidRPr="001C46B4" w:rsidRDefault="00427614" w:rsidP="003A329A">
            <w:pPr>
              <w:overflowPunct/>
              <w:autoSpaceDE/>
              <w:autoSpaceDN/>
              <w:adjustRightInd/>
              <w:textAlignment w:val="auto"/>
              <w:rPr>
                <w:rFonts w:ascii="Times New Roman" w:hAnsi="Times New Roman"/>
                <w:b/>
                <w:szCs w:val="24"/>
              </w:rPr>
            </w:pPr>
            <w:r w:rsidRPr="001C46B4">
              <w:rPr>
                <w:rFonts w:ascii="Times New Roman" w:hAnsi="Times New Roman"/>
                <w:b/>
                <w:szCs w:val="24"/>
              </w:rPr>
              <w:t>11/15</w:t>
            </w:r>
          </w:p>
        </w:tc>
        <w:tc>
          <w:tcPr>
            <w:tcW w:w="7290" w:type="dxa"/>
            <w:tcBorders>
              <w:bottom w:val="single" w:sz="4" w:space="0" w:color="auto"/>
            </w:tcBorders>
            <w:shd w:val="clear" w:color="auto" w:fill="auto"/>
          </w:tcPr>
          <w:p w14:paraId="495959D1" w14:textId="77777777" w:rsidR="00427614" w:rsidRDefault="00427614" w:rsidP="003A329A">
            <w:pPr>
              <w:tabs>
                <w:tab w:val="left" w:pos="180"/>
                <w:tab w:val="left" w:pos="540"/>
                <w:tab w:val="left" w:pos="990"/>
              </w:tabs>
              <w:overflowPunct/>
              <w:autoSpaceDE/>
              <w:autoSpaceDN/>
              <w:adjustRightInd/>
              <w:textAlignment w:val="auto"/>
              <w:rPr>
                <w:rFonts w:ascii="Times New Roman" w:hAnsi="Times New Roman"/>
                <w:b/>
                <w:szCs w:val="24"/>
              </w:rPr>
            </w:pPr>
            <w:r w:rsidRPr="00AE387E">
              <w:rPr>
                <w:rFonts w:ascii="Times New Roman" w:hAnsi="Times New Roman"/>
                <w:b/>
                <w:szCs w:val="24"/>
              </w:rPr>
              <w:t>Emerging Issues: Food Security</w:t>
            </w:r>
          </w:p>
          <w:p w14:paraId="51A43E3D" w14:textId="527689CD" w:rsidR="00427614" w:rsidRPr="00370BA4" w:rsidRDefault="00427614" w:rsidP="00370BA4">
            <w:pPr>
              <w:pStyle w:val="ListParagraph"/>
              <w:numPr>
                <w:ilvl w:val="0"/>
                <w:numId w:val="6"/>
              </w:numPr>
              <w:tabs>
                <w:tab w:val="left" w:pos="180"/>
                <w:tab w:val="left" w:pos="540"/>
                <w:tab w:val="left" w:pos="990"/>
              </w:tabs>
              <w:overflowPunct/>
              <w:autoSpaceDE/>
              <w:autoSpaceDN/>
              <w:adjustRightInd/>
              <w:ind w:left="360"/>
              <w:textAlignment w:val="auto"/>
              <w:rPr>
                <w:rFonts w:ascii="Times New Roman" w:hAnsi="Times New Roman"/>
                <w:i/>
                <w:szCs w:val="24"/>
              </w:rPr>
            </w:pPr>
            <w:r w:rsidRPr="00370BA4">
              <w:rPr>
                <w:rFonts w:ascii="Times New Roman" w:hAnsi="Times New Roman"/>
                <w:i/>
                <w:szCs w:val="24"/>
              </w:rPr>
              <w:t xml:space="preserve">Building Food Security in Alaska </w:t>
            </w:r>
            <w:r w:rsidRPr="00370BA4">
              <w:rPr>
                <w:rFonts w:ascii="Times New Roman" w:hAnsi="Times New Roman"/>
                <w:szCs w:val="24"/>
              </w:rPr>
              <w:t>(Blackboard)</w:t>
            </w:r>
          </w:p>
        </w:tc>
        <w:tc>
          <w:tcPr>
            <w:tcW w:w="1458" w:type="dxa"/>
            <w:vMerge w:val="restart"/>
          </w:tcPr>
          <w:p w14:paraId="24F491F0" w14:textId="224215F1" w:rsidR="00427614" w:rsidRPr="00503455" w:rsidRDefault="00427614" w:rsidP="008F0701">
            <w:pPr>
              <w:overflowPunct/>
              <w:autoSpaceDE/>
              <w:autoSpaceDN/>
              <w:adjustRightInd/>
              <w:jc w:val="center"/>
              <w:textAlignment w:val="auto"/>
              <w:rPr>
                <w:rFonts w:ascii="Times New Roman" w:hAnsi="Times New Roman"/>
                <w:b/>
                <w:szCs w:val="24"/>
              </w:rPr>
            </w:pPr>
          </w:p>
        </w:tc>
      </w:tr>
      <w:tr w:rsidR="00427614" w:rsidRPr="004804F7" w14:paraId="6AAC73C6" w14:textId="77777777" w:rsidTr="00427614">
        <w:trPr>
          <w:trHeight w:val="408"/>
        </w:trPr>
        <w:tc>
          <w:tcPr>
            <w:tcW w:w="828" w:type="dxa"/>
            <w:tcBorders>
              <w:bottom w:val="single" w:sz="4" w:space="0" w:color="auto"/>
            </w:tcBorders>
            <w:shd w:val="clear" w:color="auto" w:fill="auto"/>
          </w:tcPr>
          <w:p w14:paraId="24BF0932" w14:textId="1908F799" w:rsidR="00427614" w:rsidRDefault="00427614" w:rsidP="008F0701">
            <w:pPr>
              <w:overflowPunct/>
              <w:autoSpaceDE/>
              <w:autoSpaceDN/>
              <w:adjustRightInd/>
              <w:jc w:val="center"/>
              <w:textAlignment w:val="auto"/>
              <w:rPr>
                <w:rFonts w:ascii="Times New Roman" w:hAnsi="Times New Roman"/>
                <w:b/>
                <w:szCs w:val="24"/>
              </w:rPr>
            </w:pPr>
            <w:r w:rsidRPr="001C46B4">
              <w:rPr>
                <w:rFonts w:ascii="Times New Roman" w:hAnsi="Times New Roman"/>
                <w:b/>
                <w:szCs w:val="24"/>
              </w:rPr>
              <w:t>11/17</w:t>
            </w:r>
          </w:p>
        </w:tc>
        <w:tc>
          <w:tcPr>
            <w:tcW w:w="7290" w:type="dxa"/>
            <w:tcBorders>
              <w:bottom w:val="single" w:sz="4" w:space="0" w:color="auto"/>
            </w:tcBorders>
            <w:shd w:val="clear" w:color="auto" w:fill="auto"/>
          </w:tcPr>
          <w:p w14:paraId="4832FA10" w14:textId="77777777" w:rsidR="00427614" w:rsidRDefault="00427614" w:rsidP="003A329A">
            <w:pPr>
              <w:tabs>
                <w:tab w:val="left" w:pos="180"/>
                <w:tab w:val="left" w:pos="540"/>
                <w:tab w:val="left" w:pos="990"/>
              </w:tabs>
              <w:overflowPunct/>
              <w:autoSpaceDE/>
              <w:autoSpaceDN/>
              <w:adjustRightInd/>
              <w:textAlignment w:val="auto"/>
              <w:rPr>
                <w:rFonts w:ascii="Times New Roman" w:hAnsi="Times New Roman"/>
                <w:b/>
                <w:szCs w:val="24"/>
              </w:rPr>
            </w:pPr>
            <w:r w:rsidRPr="00386B4D">
              <w:rPr>
                <w:rFonts w:ascii="Times New Roman" w:hAnsi="Times New Roman"/>
                <w:b/>
                <w:szCs w:val="24"/>
              </w:rPr>
              <w:t>Em</w:t>
            </w:r>
            <w:r>
              <w:rPr>
                <w:rFonts w:ascii="Times New Roman" w:hAnsi="Times New Roman"/>
                <w:b/>
                <w:szCs w:val="24"/>
              </w:rPr>
              <w:t>erging Issues: Climate Change</w:t>
            </w:r>
          </w:p>
          <w:p w14:paraId="4FD08F37" w14:textId="5470CFCD" w:rsidR="00427614" w:rsidRPr="00370BA4" w:rsidRDefault="00427614" w:rsidP="00370BA4">
            <w:pPr>
              <w:pStyle w:val="ListParagraph"/>
              <w:numPr>
                <w:ilvl w:val="0"/>
                <w:numId w:val="6"/>
              </w:numPr>
              <w:tabs>
                <w:tab w:val="left" w:pos="180"/>
                <w:tab w:val="left" w:pos="540"/>
                <w:tab w:val="left" w:pos="990"/>
              </w:tabs>
              <w:overflowPunct/>
              <w:autoSpaceDE/>
              <w:autoSpaceDN/>
              <w:adjustRightInd/>
              <w:ind w:left="360"/>
              <w:textAlignment w:val="auto"/>
              <w:rPr>
                <w:rFonts w:ascii="Times New Roman" w:hAnsi="Times New Roman"/>
                <w:szCs w:val="24"/>
              </w:rPr>
            </w:pPr>
            <w:r w:rsidRPr="00370BA4">
              <w:rPr>
                <w:rFonts w:ascii="Times New Roman" w:hAnsi="Times New Roman"/>
                <w:i/>
                <w:szCs w:val="24"/>
              </w:rPr>
              <w:t xml:space="preserve">Alaska’s Climate Change Strategy: Addressing Impacts in Alaska Executive Summary </w:t>
            </w:r>
            <w:r w:rsidRPr="00370BA4">
              <w:rPr>
                <w:rFonts w:ascii="Times New Roman" w:hAnsi="Times New Roman"/>
                <w:szCs w:val="24"/>
              </w:rPr>
              <w:t>(Blackboard)</w:t>
            </w:r>
          </w:p>
        </w:tc>
        <w:tc>
          <w:tcPr>
            <w:tcW w:w="1458" w:type="dxa"/>
            <w:vMerge/>
          </w:tcPr>
          <w:p w14:paraId="0F1318D6" w14:textId="1E56765A" w:rsidR="00427614" w:rsidRPr="00503455" w:rsidRDefault="00427614" w:rsidP="008F0701">
            <w:pPr>
              <w:overflowPunct/>
              <w:autoSpaceDE/>
              <w:autoSpaceDN/>
              <w:adjustRightInd/>
              <w:jc w:val="center"/>
              <w:textAlignment w:val="auto"/>
              <w:rPr>
                <w:rFonts w:ascii="Times New Roman" w:hAnsi="Times New Roman"/>
                <w:b/>
                <w:szCs w:val="24"/>
              </w:rPr>
            </w:pPr>
          </w:p>
        </w:tc>
      </w:tr>
      <w:tr w:rsidR="00427614" w:rsidRPr="004804F7" w14:paraId="66BD0553" w14:textId="77777777" w:rsidTr="00427614">
        <w:trPr>
          <w:trHeight w:val="246"/>
        </w:trPr>
        <w:tc>
          <w:tcPr>
            <w:tcW w:w="828" w:type="dxa"/>
            <w:shd w:val="clear" w:color="auto" w:fill="auto"/>
          </w:tcPr>
          <w:p w14:paraId="7A6D2089" w14:textId="24F4BBE1" w:rsidR="00427614" w:rsidRPr="001C46B4" w:rsidRDefault="00427614" w:rsidP="00793835">
            <w:pPr>
              <w:overflowPunct/>
              <w:autoSpaceDE/>
              <w:autoSpaceDN/>
              <w:adjustRightInd/>
              <w:jc w:val="center"/>
              <w:textAlignment w:val="auto"/>
              <w:rPr>
                <w:rFonts w:ascii="Times New Roman" w:hAnsi="Times New Roman"/>
                <w:b/>
                <w:szCs w:val="24"/>
              </w:rPr>
            </w:pPr>
            <w:r w:rsidRPr="001C46B4">
              <w:rPr>
                <w:rFonts w:ascii="Times New Roman" w:hAnsi="Times New Roman"/>
                <w:b/>
                <w:szCs w:val="24"/>
              </w:rPr>
              <w:t>11/22</w:t>
            </w:r>
          </w:p>
        </w:tc>
        <w:tc>
          <w:tcPr>
            <w:tcW w:w="7290" w:type="dxa"/>
            <w:shd w:val="clear" w:color="auto" w:fill="auto"/>
          </w:tcPr>
          <w:p w14:paraId="4B37B625" w14:textId="77777777" w:rsidR="00427614" w:rsidRDefault="00427614" w:rsidP="003A329A">
            <w:pPr>
              <w:tabs>
                <w:tab w:val="left" w:pos="180"/>
                <w:tab w:val="left" w:pos="540"/>
                <w:tab w:val="left" w:pos="990"/>
              </w:tabs>
              <w:overflowPunct/>
              <w:autoSpaceDE/>
              <w:autoSpaceDN/>
              <w:adjustRightInd/>
              <w:textAlignment w:val="auto"/>
              <w:rPr>
                <w:rFonts w:ascii="Times New Roman" w:hAnsi="Times New Roman"/>
                <w:b/>
                <w:szCs w:val="24"/>
              </w:rPr>
            </w:pPr>
            <w:r>
              <w:rPr>
                <w:rFonts w:ascii="Times New Roman" w:hAnsi="Times New Roman"/>
                <w:b/>
                <w:szCs w:val="24"/>
              </w:rPr>
              <w:t>The Future of Community Development</w:t>
            </w:r>
          </w:p>
          <w:p w14:paraId="76FC8557" w14:textId="25B514C5" w:rsidR="00427614" w:rsidRPr="003D5AE8" w:rsidRDefault="00427614" w:rsidP="00503507">
            <w:pPr>
              <w:pStyle w:val="ListParagraph"/>
              <w:numPr>
                <w:ilvl w:val="0"/>
                <w:numId w:val="6"/>
              </w:numPr>
              <w:tabs>
                <w:tab w:val="left" w:pos="180"/>
                <w:tab w:val="left" w:pos="540"/>
                <w:tab w:val="left" w:pos="990"/>
              </w:tabs>
              <w:overflowPunct/>
              <w:autoSpaceDE/>
              <w:autoSpaceDN/>
              <w:adjustRightInd/>
              <w:ind w:left="360"/>
              <w:textAlignment w:val="auto"/>
              <w:rPr>
                <w:rFonts w:ascii="Times New Roman" w:hAnsi="Times New Roman"/>
                <w:b/>
                <w:szCs w:val="24"/>
              </w:rPr>
            </w:pPr>
            <w:proofErr w:type="spellStart"/>
            <w:r w:rsidRPr="00503507">
              <w:rPr>
                <w:rFonts w:ascii="Times New Roman" w:hAnsi="Times New Roman"/>
                <w:szCs w:val="24"/>
              </w:rPr>
              <w:t>Ledwith</w:t>
            </w:r>
            <w:proofErr w:type="spellEnd"/>
            <w:r w:rsidRPr="00503507">
              <w:rPr>
                <w:rFonts w:ascii="Times New Roman" w:hAnsi="Times New Roman"/>
                <w:szCs w:val="24"/>
              </w:rPr>
              <w:t>: Chapters 8 &amp; 9</w:t>
            </w:r>
          </w:p>
        </w:tc>
        <w:tc>
          <w:tcPr>
            <w:tcW w:w="1458" w:type="dxa"/>
            <w:vMerge/>
          </w:tcPr>
          <w:p w14:paraId="50945CE8" w14:textId="1E3FB135" w:rsidR="00427614" w:rsidRPr="00503455" w:rsidRDefault="00427614" w:rsidP="00C1409E">
            <w:pPr>
              <w:overflowPunct/>
              <w:autoSpaceDE/>
              <w:autoSpaceDN/>
              <w:adjustRightInd/>
              <w:textAlignment w:val="auto"/>
              <w:rPr>
                <w:rFonts w:ascii="Times New Roman" w:hAnsi="Times New Roman"/>
                <w:szCs w:val="24"/>
              </w:rPr>
            </w:pPr>
          </w:p>
        </w:tc>
      </w:tr>
      <w:tr w:rsidR="00427614" w:rsidRPr="004804F7" w14:paraId="2059B98D" w14:textId="77777777" w:rsidTr="003D5AE8">
        <w:trPr>
          <w:trHeight w:val="291"/>
        </w:trPr>
        <w:tc>
          <w:tcPr>
            <w:tcW w:w="828" w:type="dxa"/>
            <w:shd w:val="clear" w:color="auto" w:fill="auto"/>
          </w:tcPr>
          <w:p w14:paraId="1677009B" w14:textId="33538228" w:rsidR="00427614" w:rsidRDefault="00427614" w:rsidP="008F0701">
            <w:pPr>
              <w:overflowPunct/>
              <w:autoSpaceDE/>
              <w:autoSpaceDN/>
              <w:adjustRightInd/>
              <w:jc w:val="center"/>
              <w:textAlignment w:val="auto"/>
              <w:rPr>
                <w:rFonts w:ascii="Times New Roman" w:hAnsi="Times New Roman"/>
                <w:b/>
                <w:szCs w:val="24"/>
              </w:rPr>
            </w:pPr>
            <w:r w:rsidRPr="001C46B4">
              <w:rPr>
                <w:rFonts w:ascii="Times New Roman" w:hAnsi="Times New Roman"/>
                <w:b/>
                <w:szCs w:val="24"/>
              </w:rPr>
              <w:t>11/24</w:t>
            </w:r>
          </w:p>
        </w:tc>
        <w:tc>
          <w:tcPr>
            <w:tcW w:w="7290" w:type="dxa"/>
            <w:shd w:val="clear" w:color="auto" w:fill="auto"/>
          </w:tcPr>
          <w:p w14:paraId="6E5F089B" w14:textId="33CE9C98" w:rsidR="00427614" w:rsidRPr="004420B0" w:rsidRDefault="00427614" w:rsidP="001773B6">
            <w:pPr>
              <w:overflowPunct/>
              <w:autoSpaceDE/>
              <w:autoSpaceDN/>
              <w:adjustRightInd/>
              <w:textAlignment w:val="auto"/>
              <w:rPr>
                <w:rFonts w:ascii="Times New Roman" w:hAnsi="Times New Roman"/>
                <w:b/>
                <w:szCs w:val="24"/>
              </w:rPr>
            </w:pPr>
            <w:r w:rsidRPr="008E49E6">
              <w:rPr>
                <w:rFonts w:ascii="Times New Roman" w:hAnsi="Times New Roman"/>
                <w:i/>
                <w:szCs w:val="24"/>
              </w:rPr>
              <w:t>Happy Thanksgiving – No Class</w:t>
            </w:r>
          </w:p>
        </w:tc>
        <w:tc>
          <w:tcPr>
            <w:tcW w:w="1458" w:type="dxa"/>
            <w:vMerge/>
          </w:tcPr>
          <w:p w14:paraId="4EDA1B64" w14:textId="77777777" w:rsidR="00427614" w:rsidRDefault="00427614" w:rsidP="00C15E2F">
            <w:pPr>
              <w:overflowPunct/>
              <w:autoSpaceDE/>
              <w:autoSpaceDN/>
              <w:adjustRightInd/>
              <w:jc w:val="center"/>
              <w:textAlignment w:val="auto"/>
              <w:rPr>
                <w:rFonts w:ascii="Times New Roman" w:hAnsi="Times New Roman"/>
                <w:b/>
                <w:szCs w:val="24"/>
              </w:rPr>
            </w:pPr>
          </w:p>
        </w:tc>
      </w:tr>
      <w:tr w:rsidR="00427614" w:rsidRPr="004804F7" w14:paraId="00B989FB" w14:textId="77777777" w:rsidTr="00AE387E">
        <w:trPr>
          <w:trHeight w:val="237"/>
        </w:trPr>
        <w:tc>
          <w:tcPr>
            <w:tcW w:w="828" w:type="dxa"/>
            <w:shd w:val="clear" w:color="auto" w:fill="auto"/>
          </w:tcPr>
          <w:p w14:paraId="7C822135" w14:textId="77C5C012" w:rsidR="00427614" w:rsidRPr="001C46B4" w:rsidRDefault="00427614" w:rsidP="00081BA0">
            <w:pPr>
              <w:overflowPunct/>
              <w:autoSpaceDE/>
              <w:autoSpaceDN/>
              <w:adjustRightInd/>
              <w:jc w:val="center"/>
              <w:textAlignment w:val="auto"/>
              <w:rPr>
                <w:rFonts w:ascii="Times New Roman" w:hAnsi="Times New Roman"/>
                <w:b/>
                <w:szCs w:val="24"/>
              </w:rPr>
            </w:pPr>
            <w:r w:rsidRPr="001C46B4">
              <w:rPr>
                <w:rFonts w:ascii="Times New Roman" w:hAnsi="Times New Roman"/>
                <w:b/>
                <w:szCs w:val="24"/>
              </w:rPr>
              <w:t>11/29</w:t>
            </w:r>
          </w:p>
        </w:tc>
        <w:tc>
          <w:tcPr>
            <w:tcW w:w="7290" w:type="dxa"/>
            <w:tcBorders>
              <w:bottom w:val="single" w:sz="4" w:space="0" w:color="auto"/>
            </w:tcBorders>
            <w:shd w:val="clear" w:color="auto" w:fill="auto"/>
          </w:tcPr>
          <w:p w14:paraId="6C1394D3" w14:textId="77777777" w:rsidR="00427614" w:rsidRPr="007E688F" w:rsidRDefault="00427614" w:rsidP="00FB38AB">
            <w:pPr>
              <w:pStyle w:val="ListParagraph"/>
              <w:numPr>
                <w:ilvl w:val="0"/>
                <w:numId w:val="6"/>
              </w:numPr>
              <w:tabs>
                <w:tab w:val="left" w:pos="180"/>
                <w:tab w:val="left" w:pos="540"/>
                <w:tab w:val="left" w:pos="990"/>
              </w:tabs>
              <w:overflowPunct/>
              <w:autoSpaceDE/>
              <w:autoSpaceDN/>
              <w:adjustRightInd/>
              <w:ind w:left="360"/>
              <w:textAlignment w:val="auto"/>
              <w:rPr>
                <w:rFonts w:ascii="Times New Roman" w:hAnsi="Times New Roman"/>
                <w:b/>
                <w:i/>
                <w:szCs w:val="24"/>
              </w:rPr>
            </w:pPr>
            <w:r>
              <w:rPr>
                <w:rFonts w:ascii="Times New Roman" w:hAnsi="Times New Roman"/>
                <w:szCs w:val="24"/>
              </w:rPr>
              <w:t>Student Presentations</w:t>
            </w:r>
          </w:p>
          <w:p w14:paraId="22E91343" w14:textId="096590BA" w:rsidR="00427614" w:rsidRPr="00921FBA" w:rsidRDefault="00427614" w:rsidP="007E688F">
            <w:pPr>
              <w:pStyle w:val="ListParagraph"/>
              <w:tabs>
                <w:tab w:val="left" w:pos="180"/>
                <w:tab w:val="left" w:pos="540"/>
                <w:tab w:val="left" w:pos="990"/>
              </w:tabs>
              <w:overflowPunct/>
              <w:autoSpaceDE/>
              <w:autoSpaceDN/>
              <w:adjustRightInd/>
              <w:ind w:left="360"/>
              <w:textAlignment w:val="auto"/>
              <w:rPr>
                <w:rFonts w:ascii="Times New Roman" w:hAnsi="Times New Roman"/>
                <w:b/>
                <w:i/>
                <w:szCs w:val="24"/>
              </w:rPr>
            </w:pPr>
          </w:p>
        </w:tc>
        <w:tc>
          <w:tcPr>
            <w:tcW w:w="1458" w:type="dxa"/>
          </w:tcPr>
          <w:p w14:paraId="6294C795" w14:textId="6479FFBE" w:rsidR="00427614" w:rsidRPr="00503455" w:rsidRDefault="00427614" w:rsidP="008F0701">
            <w:pPr>
              <w:overflowPunct/>
              <w:autoSpaceDE/>
              <w:autoSpaceDN/>
              <w:adjustRightInd/>
              <w:jc w:val="center"/>
              <w:textAlignment w:val="auto"/>
              <w:rPr>
                <w:rFonts w:ascii="Times New Roman" w:hAnsi="Times New Roman"/>
                <w:b/>
                <w:szCs w:val="24"/>
              </w:rPr>
            </w:pPr>
            <w:r>
              <w:rPr>
                <w:rFonts w:ascii="Times New Roman" w:hAnsi="Times New Roman"/>
                <w:b/>
                <w:szCs w:val="24"/>
              </w:rPr>
              <w:t>Draft Final Paper Due 11/29</w:t>
            </w:r>
          </w:p>
        </w:tc>
      </w:tr>
      <w:tr w:rsidR="00427614" w:rsidRPr="004804F7" w14:paraId="79409117" w14:textId="77777777" w:rsidTr="003D5AE8">
        <w:trPr>
          <w:trHeight w:val="264"/>
        </w:trPr>
        <w:tc>
          <w:tcPr>
            <w:tcW w:w="828" w:type="dxa"/>
            <w:tcBorders>
              <w:bottom w:val="single" w:sz="4" w:space="0" w:color="auto"/>
            </w:tcBorders>
            <w:shd w:val="clear" w:color="auto" w:fill="auto"/>
          </w:tcPr>
          <w:p w14:paraId="68E16130" w14:textId="4677AA1C" w:rsidR="00427614" w:rsidRDefault="00427614" w:rsidP="008F0701">
            <w:pPr>
              <w:overflowPunct/>
              <w:autoSpaceDE/>
              <w:autoSpaceDN/>
              <w:adjustRightInd/>
              <w:jc w:val="center"/>
              <w:textAlignment w:val="auto"/>
              <w:rPr>
                <w:rFonts w:ascii="Times New Roman" w:hAnsi="Times New Roman"/>
                <w:b/>
                <w:szCs w:val="24"/>
              </w:rPr>
            </w:pPr>
            <w:r w:rsidRPr="001C46B4">
              <w:rPr>
                <w:rFonts w:ascii="Times New Roman" w:hAnsi="Times New Roman"/>
                <w:b/>
                <w:szCs w:val="24"/>
              </w:rPr>
              <w:t>12/1</w:t>
            </w:r>
          </w:p>
        </w:tc>
        <w:tc>
          <w:tcPr>
            <w:tcW w:w="7290" w:type="dxa"/>
            <w:tcBorders>
              <w:bottom w:val="single" w:sz="4" w:space="0" w:color="auto"/>
            </w:tcBorders>
            <w:shd w:val="clear" w:color="auto" w:fill="auto"/>
          </w:tcPr>
          <w:p w14:paraId="295A6F04" w14:textId="6D2DB211" w:rsidR="00427614" w:rsidRPr="00386B4D" w:rsidRDefault="00427614" w:rsidP="00081BA0">
            <w:pPr>
              <w:pStyle w:val="ListParagraph"/>
              <w:numPr>
                <w:ilvl w:val="0"/>
                <w:numId w:val="6"/>
              </w:numPr>
              <w:tabs>
                <w:tab w:val="left" w:pos="180"/>
                <w:tab w:val="left" w:pos="540"/>
                <w:tab w:val="left" w:pos="990"/>
              </w:tabs>
              <w:overflowPunct/>
              <w:autoSpaceDE/>
              <w:autoSpaceDN/>
              <w:adjustRightInd/>
              <w:ind w:left="360"/>
              <w:textAlignment w:val="auto"/>
              <w:rPr>
                <w:rFonts w:ascii="Times New Roman" w:hAnsi="Times New Roman"/>
                <w:b/>
                <w:szCs w:val="24"/>
              </w:rPr>
            </w:pPr>
            <w:r>
              <w:rPr>
                <w:rFonts w:ascii="Times New Roman" w:hAnsi="Times New Roman"/>
                <w:szCs w:val="24"/>
              </w:rPr>
              <w:t>Student Presentations</w:t>
            </w:r>
          </w:p>
        </w:tc>
        <w:tc>
          <w:tcPr>
            <w:tcW w:w="1458" w:type="dxa"/>
            <w:vMerge w:val="restart"/>
          </w:tcPr>
          <w:p w14:paraId="0D61BA9B" w14:textId="77777777" w:rsidR="00427614" w:rsidRPr="00503455" w:rsidRDefault="00427614" w:rsidP="008F0701">
            <w:pPr>
              <w:overflowPunct/>
              <w:autoSpaceDE/>
              <w:autoSpaceDN/>
              <w:adjustRightInd/>
              <w:jc w:val="center"/>
              <w:textAlignment w:val="auto"/>
              <w:rPr>
                <w:rFonts w:ascii="Times New Roman" w:hAnsi="Times New Roman"/>
                <w:b/>
                <w:szCs w:val="24"/>
              </w:rPr>
            </w:pPr>
          </w:p>
        </w:tc>
      </w:tr>
      <w:tr w:rsidR="00427614" w:rsidRPr="004804F7" w14:paraId="0513B60E" w14:textId="77777777" w:rsidTr="00427614">
        <w:trPr>
          <w:trHeight w:val="255"/>
        </w:trPr>
        <w:tc>
          <w:tcPr>
            <w:tcW w:w="828" w:type="dxa"/>
            <w:shd w:val="clear" w:color="auto" w:fill="auto"/>
          </w:tcPr>
          <w:p w14:paraId="68EF1668" w14:textId="6717590F" w:rsidR="00427614" w:rsidRPr="001C46B4" w:rsidRDefault="00427614" w:rsidP="00081BA0">
            <w:pPr>
              <w:overflowPunct/>
              <w:autoSpaceDE/>
              <w:autoSpaceDN/>
              <w:adjustRightInd/>
              <w:jc w:val="center"/>
              <w:textAlignment w:val="auto"/>
              <w:rPr>
                <w:rFonts w:ascii="Times New Roman" w:hAnsi="Times New Roman"/>
                <w:b/>
                <w:szCs w:val="24"/>
              </w:rPr>
            </w:pPr>
            <w:r w:rsidRPr="001C46B4">
              <w:rPr>
                <w:rFonts w:ascii="Times New Roman" w:hAnsi="Times New Roman"/>
                <w:b/>
                <w:szCs w:val="24"/>
              </w:rPr>
              <w:t>12/6</w:t>
            </w:r>
          </w:p>
        </w:tc>
        <w:tc>
          <w:tcPr>
            <w:tcW w:w="7290" w:type="dxa"/>
            <w:shd w:val="clear" w:color="auto" w:fill="auto"/>
          </w:tcPr>
          <w:p w14:paraId="14C29E25" w14:textId="3FACA7BB" w:rsidR="00427614" w:rsidRPr="00081BA0" w:rsidRDefault="00427614" w:rsidP="00081BA0">
            <w:pPr>
              <w:pStyle w:val="ListParagraph"/>
              <w:numPr>
                <w:ilvl w:val="0"/>
                <w:numId w:val="6"/>
              </w:numPr>
              <w:tabs>
                <w:tab w:val="left" w:pos="180"/>
                <w:tab w:val="left" w:pos="540"/>
                <w:tab w:val="left" w:pos="990"/>
              </w:tabs>
              <w:overflowPunct/>
              <w:autoSpaceDE/>
              <w:autoSpaceDN/>
              <w:adjustRightInd/>
              <w:ind w:left="360"/>
              <w:textAlignment w:val="auto"/>
              <w:rPr>
                <w:rFonts w:ascii="Times New Roman" w:hAnsi="Times New Roman"/>
                <w:szCs w:val="24"/>
              </w:rPr>
            </w:pPr>
            <w:r>
              <w:rPr>
                <w:rFonts w:ascii="Times New Roman" w:hAnsi="Times New Roman"/>
                <w:szCs w:val="24"/>
              </w:rPr>
              <w:t>Student Presentations</w:t>
            </w:r>
          </w:p>
        </w:tc>
        <w:tc>
          <w:tcPr>
            <w:tcW w:w="1458" w:type="dxa"/>
            <w:vMerge/>
          </w:tcPr>
          <w:p w14:paraId="0939AFA3" w14:textId="77777777" w:rsidR="00427614" w:rsidRPr="00503455" w:rsidRDefault="00427614" w:rsidP="008F0701">
            <w:pPr>
              <w:overflowPunct/>
              <w:autoSpaceDE/>
              <w:autoSpaceDN/>
              <w:adjustRightInd/>
              <w:jc w:val="center"/>
              <w:textAlignment w:val="auto"/>
              <w:rPr>
                <w:rFonts w:ascii="Times New Roman" w:hAnsi="Times New Roman"/>
                <w:b/>
                <w:szCs w:val="24"/>
              </w:rPr>
            </w:pPr>
          </w:p>
        </w:tc>
      </w:tr>
      <w:tr w:rsidR="00427614" w:rsidRPr="004804F7" w14:paraId="4FD4BEA4" w14:textId="77777777" w:rsidTr="00427614">
        <w:trPr>
          <w:trHeight w:val="291"/>
        </w:trPr>
        <w:tc>
          <w:tcPr>
            <w:tcW w:w="828" w:type="dxa"/>
            <w:shd w:val="clear" w:color="auto" w:fill="auto"/>
          </w:tcPr>
          <w:p w14:paraId="15514F65" w14:textId="38A9D9DA" w:rsidR="00427614" w:rsidRPr="001C46B4" w:rsidRDefault="00427614" w:rsidP="008F0701">
            <w:pPr>
              <w:overflowPunct/>
              <w:autoSpaceDE/>
              <w:autoSpaceDN/>
              <w:adjustRightInd/>
              <w:jc w:val="center"/>
              <w:textAlignment w:val="auto"/>
              <w:rPr>
                <w:rFonts w:ascii="Times New Roman" w:hAnsi="Times New Roman"/>
                <w:b/>
                <w:szCs w:val="24"/>
              </w:rPr>
            </w:pPr>
            <w:r w:rsidRPr="001C46B4">
              <w:rPr>
                <w:rFonts w:ascii="Times New Roman" w:hAnsi="Times New Roman"/>
                <w:b/>
                <w:szCs w:val="24"/>
              </w:rPr>
              <w:t>12/8</w:t>
            </w:r>
          </w:p>
        </w:tc>
        <w:tc>
          <w:tcPr>
            <w:tcW w:w="7290" w:type="dxa"/>
            <w:shd w:val="clear" w:color="auto" w:fill="auto"/>
          </w:tcPr>
          <w:p w14:paraId="6B5F9DC5" w14:textId="39DB75F1" w:rsidR="00427614" w:rsidRPr="00081BA0" w:rsidRDefault="00427614" w:rsidP="00081BA0">
            <w:pPr>
              <w:pStyle w:val="ListParagraph"/>
              <w:numPr>
                <w:ilvl w:val="0"/>
                <w:numId w:val="6"/>
              </w:numPr>
              <w:tabs>
                <w:tab w:val="left" w:pos="180"/>
                <w:tab w:val="left" w:pos="540"/>
                <w:tab w:val="left" w:pos="990"/>
              </w:tabs>
              <w:overflowPunct/>
              <w:autoSpaceDE/>
              <w:autoSpaceDN/>
              <w:adjustRightInd/>
              <w:ind w:left="360"/>
              <w:textAlignment w:val="auto"/>
              <w:rPr>
                <w:rFonts w:ascii="Times New Roman" w:hAnsi="Times New Roman"/>
                <w:szCs w:val="24"/>
              </w:rPr>
            </w:pPr>
            <w:r w:rsidRPr="00081BA0">
              <w:rPr>
                <w:rFonts w:ascii="Times New Roman" w:hAnsi="Times New Roman"/>
                <w:szCs w:val="24"/>
              </w:rPr>
              <w:t>Student Presentations</w:t>
            </w:r>
          </w:p>
        </w:tc>
        <w:tc>
          <w:tcPr>
            <w:tcW w:w="1458" w:type="dxa"/>
            <w:vMerge/>
            <w:tcBorders>
              <w:bottom w:val="single" w:sz="4" w:space="0" w:color="auto"/>
            </w:tcBorders>
          </w:tcPr>
          <w:p w14:paraId="4E3484BA" w14:textId="77777777" w:rsidR="00427614" w:rsidRPr="00503455" w:rsidRDefault="00427614" w:rsidP="008F0701">
            <w:pPr>
              <w:overflowPunct/>
              <w:autoSpaceDE/>
              <w:autoSpaceDN/>
              <w:adjustRightInd/>
              <w:jc w:val="center"/>
              <w:textAlignment w:val="auto"/>
              <w:rPr>
                <w:rFonts w:ascii="Times New Roman" w:hAnsi="Times New Roman"/>
                <w:b/>
                <w:szCs w:val="24"/>
              </w:rPr>
            </w:pPr>
          </w:p>
        </w:tc>
      </w:tr>
      <w:tr w:rsidR="00427614" w:rsidRPr="004804F7" w14:paraId="6A222968" w14:textId="77777777" w:rsidTr="00427614">
        <w:tc>
          <w:tcPr>
            <w:tcW w:w="828" w:type="dxa"/>
            <w:shd w:val="clear" w:color="auto" w:fill="auto"/>
          </w:tcPr>
          <w:p w14:paraId="603BEAE6" w14:textId="644DADAB" w:rsidR="00427614" w:rsidRPr="001C46B4" w:rsidRDefault="00427614" w:rsidP="008F0701">
            <w:pPr>
              <w:overflowPunct/>
              <w:autoSpaceDE/>
              <w:autoSpaceDN/>
              <w:adjustRightInd/>
              <w:jc w:val="center"/>
              <w:textAlignment w:val="auto"/>
              <w:rPr>
                <w:rFonts w:ascii="Times New Roman" w:hAnsi="Times New Roman"/>
                <w:b/>
                <w:szCs w:val="24"/>
              </w:rPr>
            </w:pPr>
            <w:r w:rsidRPr="001C46B4">
              <w:rPr>
                <w:rFonts w:ascii="Times New Roman" w:hAnsi="Times New Roman"/>
                <w:b/>
                <w:szCs w:val="24"/>
              </w:rPr>
              <w:t>12/12-16</w:t>
            </w:r>
          </w:p>
        </w:tc>
        <w:tc>
          <w:tcPr>
            <w:tcW w:w="7290" w:type="dxa"/>
            <w:shd w:val="clear" w:color="auto" w:fill="auto"/>
          </w:tcPr>
          <w:p w14:paraId="75AF5766" w14:textId="77777777" w:rsidR="00427614" w:rsidRPr="00E35990" w:rsidRDefault="00427614" w:rsidP="008F0701">
            <w:pPr>
              <w:overflowPunct/>
              <w:autoSpaceDE/>
              <w:autoSpaceDN/>
              <w:adjustRightInd/>
              <w:textAlignment w:val="auto"/>
              <w:rPr>
                <w:rFonts w:ascii="Times New Roman" w:hAnsi="Times New Roman"/>
                <w:i/>
                <w:szCs w:val="24"/>
              </w:rPr>
            </w:pPr>
            <w:r w:rsidRPr="00E35990">
              <w:rPr>
                <w:rFonts w:ascii="Times New Roman" w:hAnsi="Times New Roman"/>
                <w:i/>
                <w:szCs w:val="24"/>
              </w:rPr>
              <w:t>Finals Week – No Class</w:t>
            </w:r>
          </w:p>
        </w:tc>
        <w:tc>
          <w:tcPr>
            <w:tcW w:w="1458" w:type="dxa"/>
            <w:tcBorders>
              <w:top w:val="single" w:sz="4" w:space="0" w:color="auto"/>
            </w:tcBorders>
          </w:tcPr>
          <w:p w14:paraId="62B8E47B" w14:textId="3755078C" w:rsidR="00427614" w:rsidRPr="00503455" w:rsidRDefault="00427614" w:rsidP="00C15E2F">
            <w:pPr>
              <w:overflowPunct/>
              <w:autoSpaceDE/>
              <w:autoSpaceDN/>
              <w:adjustRightInd/>
              <w:jc w:val="center"/>
              <w:textAlignment w:val="auto"/>
              <w:rPr>
                <w:rFonts w:ascii="Times New Roman" w:hAnsi="Times New Roman"/>
                <w:b/>
                <w:szCs w:val="24"/>
              </w:rPr>
            </w:pPr>
            <w:r>
              <w:rPr>
                <w:rFonts w:ascii="Times New Roman" w:hAnsi="Times New Roman"/>
                <w:b/>
                <w:szCs w:val="24"/>
              </w:rPr>
              <w:t>Final Paper Due 12/14</w:t>
            </w:r>
          </w:p>
        </w:tc>
      </w:tr>
    </w:tbl>
    <w:p w14:paraId="040A4D37" w14:textId="776A7822" w:rsidR="00B471DE" w:rsidRPr="009B5F59" w:rsidRDefault="00B471DE" w:rsidP="00930F8B">
      <w:pPr>
        <w:overflowPunct/>
        <w:autoSpaceDE/>
        <w:autoSpaceDN/>
        <w:adjustRightInd/>
        <w:textAlignment w:val="auto"/>
        <w:rPr>
          <w:rFonts w:ascii="Times New Roman" w:hAnsi="Times New Roman"/>
          <w:b/>
          <w:szCs w:val="24"/>
        </w:rPr>
      </w:pPr>
      <w:bookmarkStart w:id="0" w:name="_GoBack"/>
      <w:bookmarkEnd w:id="0"/>
    </w:p>
    <w:sectPr w:rsidR="00B471DE" w:rsidRPr="009B5F59" w:rsidSect="000C0C9B">
      <w:headerReference w:type="default" r:id="rId13"/>
      <w:footerReference w:type="default" r:id="rId14"/>
      <w:type w:val="continuous"/>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20A329" w14:textId="77777777" w:rsidR="00427614" w:rsidRDefault="00427614">
      <w:r>
        <w:separator/>
      </w:r>
    </w:p>
  </w:endnote>
  <w:endnote w:type="continuationSeparator" w:id="0">
    <w:p w14:paraId="622293DC" w14:textId="77777777" w:rsidR="00427614" w:rsidRDefault="004276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Tahoma">
    <w:panose1 w:val="020B0604030504040204"/>
    <w:charset w:val="00"/>
    <w:family w:val="auto"/>
    <w:pitch w:val="variable"/>
    <w:sig w:usb0="E1002AFF" w:usb1="C000605B" w:usb2="00000029" w:usb3="00000000" w:csb0="000101F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8242CF" w14:textId="77777777" w:rsidR="00427614" w:rsidRPr="00BC7EF1" w:rsidRDefault="00427614" w:rsidP="00BC7EF1">
    <w:pPr>
      <w:pStyle w:val="Footer"/>
      <w:jc w:val="center"/>
      <w:rPr>
        <w:rFonts w:ascii="Times New Roman" w:hAnsi="Times New Roman"/>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BFDA5C" w14:textId="77777777" w:rsidR="00427614" w:rsidRDefault="00427614">
      <w:r>
        <w:separator/>
      </w:r>
    </w:p>
  </w:footnote>
  <w:footnote w:type="continuationSeparator" w:id="0">
    <w:p w14:paraId="70D19752" w14:textId="77777777" w:rsidR="00427614" w:rsidRDefault="0042761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8A5C81" w14:textId="0BE1DFA1" w:rsidR="00427614" w:rsidRPr="00B24F74" w:rsidRDefault="00427614" w:rsidP="00B24F74">
    <w:pPr>
      <w:pStyle w:val="Header"/>
      <w:jc w:val="right"/>
      <w:rPr>
        <w:rFonts w:ascii="Times New Roman" w:hAnsi="Times New Roman"/>
        <w:b/>
        <w:sz w:val="20"/>
      </w:rPr>
    </w:pPr>
    <w:r w:rsidRPr="00B24F74">
      <w:rPr>
        <w:rFonts w:ascii="Times New Roman" w:hAnsi="Times New Roman"/>
        <w:b/>
        <w:sz w:val="20"/>
      </w:rPr>
      <w:t xml:space="preserve">Page </w:t>
    </w:r>
    <w:r w:rsidRPr="00B24F74">
      <w:rPr>
        <w:rStyle w:val="PageNumber"/>
        <w:rFonts w:ascii="Times New Roman" w:hAnsi="Times New Roman"/>
        <w:b/>
        <w:sz w:val="20"/>
      </w:rPr>
      <w:fldChar w:fldCharType="begin"/>
    </w:r>
    <w:r w:rsidRPr="00B24F74">
      <w:rPr>
        <w:rStyle w:val="PageNumber"/>
        <w:rFonts w:ascii="Times New Roman" w:hAnsi="Times New Roman"/>
        <w:b/>
        <w:sz w:val="20"/>
      </w:rPr>
      <w:instrText xml:space="preserve"> PAGE </w:instrText>
    </w:r>
    <w:r w:rsidRPr="00B24F74">
      <w:rPr>
        <w:rStyle w:val="PageNumber"/>
        <w:rFonts w:ascii="Times New Roman" w:hAnsi="Times New Roman"/>
        <w:b/>
        <w:sz w:val="20"/>
      </w:rPr>
      <w:fldChar w:fldCharType="separate"/>
    </w:r>
    <w:r w:rsidR="00C6769B">
      <w:rPr>
        <w:rStyle w:val="PageNumber"/>
        <w:rFonts w:ascii="Times New Roman" w:hAnsi="Times New Roman"/>
        <w:b/>
        <w:noProof/>
        <w:sz w:val="20"/>
      </w:rPr>
      <w:t>6</w:t>
    </w:r>
    <w:r w:rsidRPr="00B24F74">
      <w:rPr>
        <w:rStyle w:val="PageNumber"/>
        <w:rFonts w:ascii="Times New Roman" w:hAnsi="Times New Roman"/>
        <w:b/>
        <w:sz w:val="20"/>
      </w:rPr>
      <w:fldChar w:fldCharType="end"/>
    </w:r>
    <w:r w:rsidRPr="00B24F74">
      <w:rPr>
        <w:rStyle w:val="PageNumber"/>
        <w:rFonts w:ascii="Times New Roman" w:hAnsi="Times New Roman"/>
        <w:b/>
        <w:sz w:val="20"/>
      </w:rPr>
      <w:t xml:space="preserve"> of </w:t>
    </w:r>
    <w:r w:rsidRPr="00B24F74">
      <w:rPr>
        <w:rStyle w:val="PageNumber"/>
        <w:rFonts w:ascii="Times New Roman" w:hAnsi="Times New Roman"/>
        <w:b/>
        <w:sz w:val="20"/>
      </w:rPr>
      <w:fldChar w:fldCharType="begin"/>
    </w:r>
    <w:r w:rsidRPr="00B24F74">
      <w:rPr>
        <w:rStyle w:val="PageNumber"/>
        <w:rFonts w:ascii="Times New Roman" w:hAnsi="Times New Roman"/>
        <w:b/>
        <w:sz w:val="20"/>
      </w:rPr>
      <w:instrText xml:space="preserve"> NUMPAGES </w:instrText>
    </w:r>
    <w:r w:rsidRPr="00B24F74">
      <w:rPr>
        <w:rStyle w:val="PageNumber"/>
        <w:rFonts w:ascii="Times New Roman" w:hAnsi="Times New Roman"/>
        <w:b/>
        <w:sz w:val="20"/>
      </w:rPr>
      <w:fldChar w:fldCharType="separate"/>
    </w:r>
    <w:r w:rsidR="00C6769B">
      <w:rPr>
        <w:rStyle w:val="PageNumber"/>
        <w:rFonts w:ascii="Times New Roman" w:hAnsi="Times New Roman"/>
        <w:b/>
        <w:noProof/>
        <w:sz w:val="20"/>
      </w:rPr>
      <w:t>6</w:t>
    </w:r>
    <w:r w:rsidRPr="00B24F74">
      <w:rPr>
        <w:rStyle w:val="PageNumber"/>
        <w:rFonts w:ascii="Times New Roman" w:hAnsi="Times New Roman"/>
        <w:b/>
        <w:sz w:val="20"/>
      </w:rPr>
      <w:fldChar w:fldCharType="end"/>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C5689"/>
    <w:multiLevelType w:val="hybridMultilevel"/>
    <w:tmpl w:val="0E760C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A696B6E"/>
    <w:multiLevelType w:val="hybridMultilevel"/>
    <w:tmpl w:val="632869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FA87E9A"/>
    <w:multiLevelType w:val="hybridMultilevel"/>
    <w:tmpl w:val="7520A9A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36EC4C40"/>
    <w:multiLevelType w:val="hybridMultilevel"/>
    <w:tmpl w:val="0DEED2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AA504D1"/>
    <w:multiLevelType w:val="hybridMultilevel"/>
    <w:tmpl w:val="01C6583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F9F035E"/>
    <w:multiLevelType w:val="hybridMultilevel"/>
    <w:tmpl w:val="A9DE57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2726DF3"/>
    <w:multiLevelType w:val="hybridMultilevel"/>
    <w:tmpl w:val="BDF4ED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6C863D6"/>
    <w:multiLevelType w:val="hybridMultilevel"/>
    <w:tmpl w:val="B316EE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7"/>
  </w:num>
  <w:num w:numId="3">
    <w:abstractNumId w:val="6"/>
  </w:num>
  <w:num w:numId="4">
    <w:abstractNumId w:val="4"/>
  </w:num>
  <w:num w:numId="5">
    <w:abstractNumId w:val="5"/>
  </w:num>
  <w:num w:numId="6">
    <w:abstractNumId w:val="0"/>
  </w:num>
  <w:num w:numId="7">
    <w:abstractNumId w:val="3"/>
  </w:num>
  <w:num w:numId="8">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236D"/>
    <w:rsid w:val="0000121D"/>
    <w:rsid w:val="0001308F"/>
    <w:rsid w:val="000142B2"/>
    <w:rsid w:val="000145DA"/>
    <w:rsid w:val="00017201"/>
    <w:rsid w:val="00022F39"/>
    <w:rsid w:val="00023DB2"/>
    <w:rsid w:val="00026BB1"/>
    <w:rsid w:val="00031BD3"/>
    <w:rsid w:val="00034A8A"/>
    <w:rsid w:val="00042BCB"/>
    <w:rsid w:val="0004420B"/>
    <w:rsid w:val="00047FD8"/>
    <w:rsid w:val="000513D9"/>
    <w:rsid w:val="00051999"/>
    <w:rsid w:val="0005207B"/>
    <w:rsid w:val="0005458E"/>
    <w:rsid w:val="00060E06"/>
    <w:rsid w:val="00061C11"/>
    <w:rsid w:val="000667D4"/>
    <w:rsid w:val="00071D54"/>
    <w:rsid w:val="00073E91"/>
    <w:rsid w:val="00080486"/>
    <w:rsid w:val="00081BA0"/>
    <w:rsid w:val="00083D0E"/>
    <w:rsid w:val="000905D4"/>
    <w:rsid w:val="00093E8E"/>
    <w:rsid w:val="000B0563"/>
    <w:rsid w:val="000B05F8"/>
    <w:rsid w:val="000B28E7"/>
    <w:rsid w:val="000B3F31"/>
    <w:rsid w:val="000B5787"/>
    <w:rsid w:val="000B5C1F"/>
    <w:rsid w:val="000B5DB4"/>
    <w:rsid w:val="000C0C9B"/>
    <w:rsid w:val="000C3985"/>
    <w:rsid w:val="000C3B7D"/>
    <w:rsid w:val="000C3E87"/>
    <w:rsid w:val="000C75F3"/>
    <w:rsid w:val="000D522D"/>
    <w:rsid w:val="000D7D89"/>
    <w:rsid w:val="000E23B8"/>
    <w:rsid w:val="000F3D47"/>
    <w:rsid w:val="0010347E"/>
    <w:rsid w:val="001049A7"/>
    <w:rsid w:val="00104CBC"/>
    <w:rsid w:val="001071A2"/>
    <w:rsid w:val="0011058E"/>
    <w:rsid w:val="001122EC"/>
    <w:rsid w:val="001123FA"/>
    <w:rsid w:val="00112559"/>
    <w:rsid w:val="00112FEC"/>
    <w:rsid w:val="001145E7"/>
    <w:rsid w:val="00116522"/>
    <w:rsid w:val="00131B6D"/>
    <w:rsid w:val="00133517"/>
    <w:rsid w:val="00134070"/>
    <w:rsid w:val="00142AF1"/>
    <w:rsid w:val="00142B5B"/>
    <w:rsid w:val="001457C6"/>
    <w:rsid w:val="001468B5"/>
    <w:rsid w:val="0014693B"/>
    <w:rsid w:val="0014724F"/>
    <w:rsid w:val="0015046E"/>
    <w:rsid w:val="00153592"/>
    <w:rsid w:val="00155E02"/>
    <w:rsid w:val="00157187"/>
    <w:rsid w:val="0016452C"/>
    <w:rsid w:val="00165080"/>
    <w:rsid w:val="00167874"/>
    <w:rsid w:val="00167E55"/>
    <w:rsid w:val="001724B9"/>
    <w:rsid w:val="001744C6"/>
    <w:rsid w:val="001746B8"/>
    <w:rsid w:val="001773B6"/>
    <w:rsid w:val="001807BA"/>
    <w:rsid w:val="00185697"/>
    <w:rsid w:val="00194052"/>
    <w:rsid w:val="00194817"/>
    <w:rsid w:val="00196F65"/>
    <w:rsid w:val="0019786D"/>
    <w:rsid w:val="001A039D"/>
    <w:rsid w:val="001A2BF2"/>
    <w:rsid w:val="001A2CF2"/>
    <w:rsid w:val="001A354F"/>
    <w:rsid w:val="001A413B"/>
    <w:rsid w:val="001A5BE3"/>
    <w:rsid w:val="001A6A93"/>
    <w:rsid w:val="001B0B24"/>
    <w:rsid w:val="001B36BC"/>
    <w:rsid w:val="001B46FC"/>
    <w:rsid w:val="001B6BB4"/>
    <w:rsid w:val="001B6D82"/>
    <w:rsid w:val="001C2A6F"/>
    <w:rsid w:val="001C46B4"/>
    <w:rsid w:val="001C4A22"/>
    <w:rsid w:val="001C4CC0"/>
    <w:rsid w:val="001C74CE"/>
    <w:rsid w:val="001C756D"/>
    <w:rsid w:val="001D3AD1"/>
    <w:rsid w:val="001D44C2"/>
    <w:rsid w:val="001D6027"/>
    <w:rsid w:val="001D7A5E"/>
    <w:rsid w:val="001E3A4D"/>
    <w:rsid w:val="001E4068"/>
    <w:rsid w:val="001E470F"/>
    <w:rsid w:val="001E62CE"/>
    <w:rsid w:val="001E7400"/>
    <w:rsid w:val="001F1C60"/>
    <w:rsid w:val="001F2AC6"/>
    <w:rsid w:val="001F712A"/>
    <w:rsid w:val="00200D54"/>
    <w:rsid w:val="002018A5"/>
    <w:rsid w:val="002035CF"/>
    <w:rsid w:val="00204688"/>
    <w:rsid w:val="00204FAF"/>
    <w:rsid w:val="00206848"/>
    <w:rsid w:val="002070BA"/>
    <w:rsid w:val="00207C4B"/>
    <w:rsid w:val="00210407"/>
    <w:rsid w:val="00210616"/>
    <w:rsid w:val="00210957"/>
    <w:rsid w:val="00211CA4"/>
    <w:rsid w:val="002155A2"/>
    <w:rsid w:val="00216CA2"/>
    <w:rsid w:val="00220D08"/>
    <w:rsid w:val="0022192E"/>
    <w:rsid w:val="002243A7"/>
    <w:rsid w:val="00225983"/>
    <w:rsid w:val="00225CFA"/>
    <w:rsid w:val="00233071"/>
    <w:rsid w:val="00233409"/>
    <w:rsid w:val="00234464"/>
    <w:rsid w:val="00244D96"/>
    <w:rsid w:val="00246005"/>
    <w:rsid w:val="002500B6"/>
    <w:rsid w:val="002504F0"/>
    <w:rsid w:val="002539DC"/>
    <w:rsid w:val="002543A4"/>
    <w:rsid w:val="00255074"/>
    <w:rsid w:val="00263A18"/>
    <w:rsid w:val="002643E2"/>
    <w:rsid w:val="00265393"/>
    <w:rsid w:val="00267072"/>
    <w:rsid w:val="00267213"/>
    <w:rsid w:val="00272E82"/>
    <w:rsid w:val="002750CC"/>
    <w:rsid w:val="00276689"/>
    <w:rsid w:val="0027694D"/>
    <w:rsid w:val="00280391"/>
    <w:rsid w:val="00280CCE"/>
    <w:rsid w:val="0028128E"/>
    <w:rsid w:val="00284460"/>
    <w:rsid w:val="0028546F"/>
    <w:rsid w:val="00287275"/>
    <w:rsid w:val="00287BA8"/>
    <w:rsid w:val="0029210C"/>
    <w:rsid w:val="002948DE"/>
    <w:rsid w:val="00294E8B"/>
    <w:rsid w:val="00295FFD"/>
    <w:rsid w:val="002A0EDC"/>
    <w:rsid w:val="002A2B6E"/>
    <w:rsid w:val="002A3792"/>
    <w:rsid w:val="002A4976"/>
    <w:rsid w:val="002A49F5"/>
    <w:rsid w:val="002A577C"/>
    <w:rsid w:val="002B27D0"/>
    <w:rsid w:val="002B499D"/>
    <w:rsid w:val="002C0332"/>
    <w:rsid w:val="002C3453"/>
    <w:rsid w:val="002C52AC"/>
    <w:rsid w:val="002C5704"/>
    <w:rsid w:val="002D092A"/>
    <w:rsid w:val="002D0B05"/>
    <w:rsid w:val="002D0F85"/>
    <w:rsid w:val="002D0FD7"/>
    <w:rsid w:val="002D26D5"/>
    <w:rsid w:val="002D312A"/>
    <w:rsid w:val="002D4D2B"/>
    <w:rsid w:val="002E299A"/>
    <w:rsid w:val="002E3D35"/>
    <w:rsid w:val="002E580F"/>
    <w:rsid w:val="002F04C0"/>
    <w:rsid w:val="002F0FEB"/>
    <w:rsid w:val="002F1C50"/>
    <w:rsid w:val="002F5BD2"/>
    <w:rsid w:val="002F600B"/>
    <w:rsid w:val="003013E1"/>
    <w:rsid w:val="0030387B"/>
    <w:rsid w:val="003074EA"/>
    <w:rsid w:val="0031037E"/>
    <w:rsid w:val="00310BFA"/>
    <w:rsid w:val="00311DF8"/>
    <w:rsid w:val="00312073"/>
    <w:rsid w:val="003124DC"/>
    <w:rsid w:val="0031556B"/>
    <w:rsid w:val="00317ACA"/>
    <w:rsid w:val="00320026"/>
    <w:rsid w:val="00320DA8"/>
    <w:rsid w:val="0032653F"/>
    <w:rsid w:val="00330F31"/>
    <w:rsid w:val="0033129E"/>
    <w:rsid w:val="00331732"/>
    <w:rsid w:val="00336510"/>
    <w:rsid w:val="00344A58"/>
    <w:rsid w:val="003467DA"/>
    <w:rsid w:val="00347612"/>
    <w:rsid w:val="0035167E"/>
    <w:rsid w:val="003526FE"/>
    <w:rsid w:val="003539F8"/>
    <w:rsid w:val="00354B15"/>
    <w:rsid w:val="003570C3"/>
    <w:rsid w:val="00357DEA"/>
    <w:rsid w:val="0036069B"/>
    <w:rsid w:val="00360930"/>
    <w:rsid w:val="00363D9A"/>
    <w:rsid w:val="00370BA4"/>
    <w:rsid w:val="00371DF0"/>
    <w:rsid w:val="0037261C"/>
    <w:rsid w:val="00373050"/>
    <w:rsid w:val="003732D7"/>
    <w:rsid w:val="0037467E"/>
    <w:rsid w:val="003751C7"/>
    <w:rsid w:val="00376B22"/>
    <w:rsid w:val="00380B2A"/>
    <w:rsid w:val="0038381D"/>
    <w:rsid w:val="00384947"/>
    <w:rsid w:val="00385A34"/>
    <w:rsid w:val="00385D6F"/>
    <w:rsid w:val="00386B4D"/>
    <w:rsid w:val="00387605"/>
    <w:rsid w:val="00395807"/>
    <w:rsid w:val="00396CFD"/>
    <w:rsid w:val="003A0703"/>
    <w:rsid w:val="003A2041"/>
    <w:rsid w:val="003A329A"/>
    <w:rsid w:val="003A4E76"/>
    <w:rsid w:val="003A6B43"/>
    <w:rsid w:val="003A6D7B"/>
    <w:rsid w:val="003A7DD1"/>
    <w:rsid w:val="003B1CB7"/>
    <w:rsid w:val="003B2F41"/>
    <w:rsid w:val="003B4C20"/>
    <w:rsid w:val="003B6B08"/>
    <w:rsid w:val="003B6B4A"/>
    <w:rsid w:val="003B714C"/>
    <w:rsid w:val="003B7854"/>
    <w:rsid w:val="003C0934"/>
    <w:rsid w:val="003D5AE8"/>
    <w:rsid w:val="003D7233"/>
    <w:rsid w:val="003E4401"/>
    <w:rsid w:val="003E4675"/>
    <w:rsid w:val="003E65C6"/>
    <w:rsid w:val="003E72C2"/>
    <w:rsid w:val="003E783E"/>
    <w:rsid w:val="003E7AFC"/>
    <w:rsid w:val="0040027F"/>
    <w:rsid w:val="00401C30"/>
    <w:rsid w:val="00403CFF"/>
    <w:rsid w:val="004055A3"/>
    <w:rsid w:val="0041424A"/>
    <w:rsid w:val="00415FD8"/>
    <w:rsid w:val="00417996"/>
    <w:rsid w:val="00421A71"/>
    <w:rsid w:val="00421EA4"/>
    <w:rsid w:val="00427614"/>
    <w:rsid w:val="00427F74"/>
    <w:rsid w:val="00431BB0"/>
    <w:rsid w:val="0043262B"/>
    <w:rsid w:val="00432784"/>
    <w:rsid w:val="00434F78"/>
    <w:rsid w:val="00441AF2"/>
    <w:rsid w:val="00444DF6"/>
    <w:rsid w:val="004461B1"/>
    <w:rsid w:val="0045445A"/>
    <w:rsid w:val="00456207"/>
    <w:rsid w:val="00460657"/>
    <w:rsid w:val="00460C4D"/>
    <w:rsid w:val="00462F02"/>
    <w:rsid w:val="00466B5D"/>
    <w:rsid w:val="00470692"/>
    <w:rsid w:val="004708D9"/>
    <w:rsid w:val="00476475"/>
    <w:rsid w:val="00476E32"/>
    <w:rsid w:val="00484D9F"/>
    <w:rsid w:val="00494B83"/>
    <w:rsid w:val="004A0C9D"/>
    <w:rsid w:val="004A41EC"/>
    <w:rsid w:val="004A4521"/>
    <w:rsid w:val="004B124A"/>
    <w:rsid w:val="004B2B51"/>
    <w:rsid w:val="004B3C4D"/>
    <w:rsid w:val="004B5112"/>
    <w:rsid w:val="004B524D"/>
    <w:rsid w:val="004B6957"/>
    <w:rsid w:val="004B7464"/>
    <w:rsid w:val="004B7624"/>
    <w:rsid w:val="004B7C1B"/>
    <w:rsid w:val="004C3D16"/>
    <w:rsid w:val="004C5EBE"/>
    <w:rsid w:val="004D0EDC"/>
    <w:rsid w:val="004D4BD0"/>
    <w:rsid w:val="004E09DF"/>
    <w:rsid w:val="004E15EF"/>
    <w:rsid w:val="004E188C"/>
    <w:rsid w:val="004E22F8"/>
    <w:rsid w:val="004E2AFA"/>
    <w:rsid w:val="004E4915"/>
    <w:rsid w:val="004F04A7"/>
    <w:rsid w:val="004F0ED1"/>
    <w:rsid w:val="004F1165"/>
    <w:rsid w:val="004F38BA"/>
    <w:rsid w:val="004F4626"/>
    <w:rsid w:val="004F540E"/>
    <w:rsid w:val="004F690B"/>
    <w:rsid w:val="005005BA"/>
    <w:rsid w:val="0050157C"/>
    <w:rsid w:val="00503507"/>
    <w:rsid w:val="005057A7"/>
    <w:rsid w:val="0050611D"/>
    <w:rsid w:val="00510CA0"/>
    <w:rsid w:val="0051126F"/>
    <w:rsid w:val="005154D5"/>
    <w:rsid w:val="00515B15"/>
    <w:rsid w:val="00516C30"/>
    <w:rsid w:val="00517DAC"/>
    <w:rsid w:val="00517F5D"/>
    <w:rsid w:val="00520824"/>
    <w:rsid w:val="00521194"/>
    <w:rsid w:val="00523878"/>
    <w:rsid w:val="00524000"/>
    <w:rsid w:val="00526D20"/>
    <w:rsid w:val="0053381F"/>
    <w:rsid w:val="00536C45"/>
    <w:rsid w:val="0054001F"/>
    <w:rsid w:val="00541635"/>
    <w:rsid w:val="0054206D"/>
    <w:rsid w:val="005446E9"/>
    <w:rsid w:val="00545EEA"/>
    <w:rsid w:val="00547FFD"/>
    <w:rsid w:val="00550FE6"/>
    <w:rsid w:val="005519B0"/>
    <w:rsid w:val="00553756"/>
    <w:rsid w:val="00554957"/>
    <w:rsid w:val="00555AB8"/>
    <w:rsid w:val="005574DE"/>
    <w:rsid w:val="005730F4"/>
    <w:rsid w:val="00575156"/>
    <w:rsid w:val="00581330"/>
    <w:rsid w:val="005823D8"/>
    <w:rsid w:val="005826CE"/>
    <w:rsid w:val="00585630"/>
    <w:rsid w:val="00586BC9"/>
    <w:rsid w:val="00587A28"/>
    <w:rsid w:val="005918AA"/>
    <w:rsid w:val="00595BE0"/>
    <w:rsid w:val="005A0CBD"/>
    <w:rsid w:val="005A5615"/>
    <w:rsid w:val="005B18E5"/>
    <w:rsid w:val="005B5333"/>
    <w:rsid w:val="005B5AA2"/>
    <w:rsid w:val="005B64F7"/>
    <w:rsid w:val="005C00A3"/>
    <w:rsid w:val="005C0B16"/>
    <w:rsid w:val="005C0F01"/>
    <w:rsid w:val="005C24D9"/>
    <w:rsid w:val="005C6D65"/>
    <w:rsid w:val="005C6E95"/>
    <w:rsid w:val="005C752F"/>
    <w:rsid w:val="005D11AC"/>
    <w:rsid w:val="005D2904"/>
    <w:rsid w:val="005D2C07"/>
    <w:rsid w:val="005D2D49"/>
    <w:rsid w:val="005D722A"/>
    <w:rsid w:val="005E0CD9"/>
    <w:rsid w:val="005E28BC"/>
    <w:rsid w:val="005E4D33"/>
    <w:rsid w:val="005E6BA0"/>
    <w:rsid w:val="005E76DD"/>
    <w:rsid w:val="005E7D73"/>
    <w:rsid w:val="005F0D1A"/>
    <w:rsid w:val="005F3C64"/>
    <w:rsid w:val="005F3FC6"/>
    <w:rsid w:val="005F52D5"/>
    <w:rsid w:val="005F6335"/>
    <w:rsid w:val="005F687A"/>
    <w:rsid w:val="00602664"/>
    <w:rsid w:val="00604F65"/>
    <w:rsid w:val="0061334C"/>
    <w:rsid w:val="00614BEE"/>
    <w:rsid w:val="00614C4F"/>
    <w:rsid w:val="00615AC1"/>
    <w:rsid w:val="006168F5"/>
    <w:rsid w:val="006176C5"/>
    <w:rsid w:val="00621614"/>
    <w:rsid w:val="0062193D"/>
    <w:rsid w:val="006220ED"/>
    <w:rsid w:val="00623F0E"/>
    <w:rsid w:val="0062456D"/>
    <w:rsid w:val="0062473B"/>
    <w:rsid w:val="00626999"/>
    <w:rsid w:val="006305A0"/>
    <w:rsid w:val="00634360"/>
    <w:rsid w:val="00641480"/>
    <w:rsid w:val="006445AF"/>
    <w:rsid w:val="00644E9C"/>
    <w:rsid w:val="00644FCC"/>
    <w:rsid w:val="00646D19"/>
    <w:rsid w:val="0065261B"/>
    <w:rsid w:val="00653082"/>
    <w:rsid w:val="0065766B"/>
    <w:rsid w:val="00657671"/>
    <w:rsid w:val="0066381F"/>
    <w:rsid w:val="00665ACE"/>
    <w:rsid w:val="00666B6B"/>
    <w:rsid w:val="00670C80"/>
    <w:rsid w:val="006715DE"/>
    <w:rsid w:val="0068615C"/>
    <w:rsid w:val="006961DB"/>
    <w:rsid w:val="006966DF"/>
    <w:rsid w:val="00697974"/>
    <w:rsid w:val="006A3231"/>
    <w:rsid w:val="006A5D55"/>
    <w:rsid w:val="006A7AC4"/>
    <w:rsid w:val="006B036C"/>
    <w:rsid w:val="006B0ABF"/>
    <w:rsid w:val="006B5DF5"/>
    <w:rsid w:val="006B7051"/>
    <w:rsid w:val="006B74E7"/>
    <w:rsid w:val="006C1EF3"/>
    <w:rsid w:val="006C48E1"/>
    <w:rsid w:val="006D2689"/>
    <w:rsid w:val="006D28A0"/>
    <w:rsid w:val="006D49BB"/>
    <w:rsid w:val="006D5FE8"/>
    <w:rsid w:val="006E09B4"/>
    <w:rsid w:val="006E151D"/>
    <w:rsid w:val="006E45E0"/>
    <w:rsid w:val="006E5703"/>
    <w:rsid w:val="006E6EC0"/>
    <w:rsid w:val="006E738E"/>
    <w:rsid w:val="006F17A8"/>
    <w:rsid w:val="006F3678"/>
    <w:rsid w:val="006F577D"/>
    <w:rsid w:val="006F774E"/>
    <w:rsid w:val="0070142B"/>
    <w:rsid w:val="007014EC"/>
    <w:rsid w:val="00701FD8"/>
    <w:rsid w:val="007056BD"/>
    <w:rsid w:val="0070698B"/>
    <w:rsid w:val="00706F7A"/>
    <w:rsid w:val="00710BC6"/>
    <w:rsid w:val="00712679"/>
    <w:rsid w:val="007129AC"/>
    <w:rsid w:val="007178FB"/>
    <w:rsid w:val="00722432"/>
    <w:rsid w:val="0072682E"/>
    <w:rsid w:val="00726A02"/>
    <w:rsid w:val="00732282"/>
    <w:rsid w:val="007333C3"/>
    <w:rsid w:val="007405D8"/>
    <w:rsid w:val="00743085"/>
    <w:rsid w:val="00743566"/>
    <w:rsid w:val="00743DBB"/>
    <w:rsid w:val="00745981"/>
    <w:rsid w:val="00752544"/>
    <w:rsid w:val="007529E8"/>
    <w:rsid w:val="007548D3"/>
    <w:rsid w:val="00760761"/>
    <w:rsid w:val="0076173B"/>
    <w:rsid w:val="00763DB1"/>
    <w:rsid w:val="0076552C"/>
    <w:rsid w:val="00772E32"/>
    <w:rsid w:val="00774A9C"/>
    <w:rsid w:val="00784EFD"/>
    <w:rsid w:val="00784FB8"/>
    <w:rsid w:val="007850D2"/>
    <w:rsid w:val="00785AF3"/>
    <w:rsid w:val="007901C2"/>
    <w:rsid w:val="00790440"/>
    <w:rsid w:val="007907BB"/>
    <w:rsid w:val="007917EC"/>
    <w:rsid w:val="00793835"/>
    <w:rsid w:val="00797D18"/>
    <w:rsid w:val="007A3F89"/>
    <w:rsid w:val="007A5F25"/>
    <w:rsid w:val="007B4F0B"/>
    <w:rsid w:val="007C0C35"/>
    <w:rsid w:val="007C1688"/>
    <w:rsid w:val="007C1824"/>
    <w:rsid w:val="007C2B7B"/>
    <w:rsid w:val="007C2C96"/>
    <w:rsid w:val="007C5EA6"/>
    <w:rsid w:val="007D20F9"/>
    <w:rsid w:val="007D5FB4"/>
    <w:rsid w:val="007E1EB0"/>
    <w:rsid w:val="007E265A"/>
    <w:rsid w:val="007E688F"/>
    <w:rsid w:val="007F0068"/>
    <w:rsid w:val="007F6E0C"/>
    <w:rsid w:val="00801044"/>
    <w:rsid w:val="008048C0"/>
    <w:rsid w:val="00812E8F"/>
    <w:rsid w:val="008147A4"/>
    <w:rsid w:val="008200C8"/>
    <w:rsid w:val="00823123"/>
    <w:rsid w:val="00823BA7"/>
    <w:rsid w:val="00824DB1"/>
    <w:rsid w:val="00826249"/>
    <w:rsid w:val="008264C1"/>
    <w:rsid w:val="00826A4C"/>
    <w:rsid w:val="00827A23"/>
    <w:rsid w:val="00834A39"/>
    <w:rsid w:val="00836191"/>
    <w:rsid w:val="00840AB7"/>
    <w:rsid w:val="00847B37"/>
    <w:rsid w:val="00847D08"/>
    <w:rsid w:val="00851CE8"/>
    <w:rsid w:val="0085236D"/>
    <w:rsid w:val="00853073"/>
    <w:rsid w:val="00855874"/>
    <w:rsid w:val="00860266"/>
    <w:rsid w:val="0086111E"/>
    <w:rsid w:val="00861EA1"/>
    <w:rsid w:val="008638D9"/>
    <w:rsid w:val="008668FF"/>
    <w:rsid w:val="008704D0"/>
    <w:rsid w:val="00871B69"/>
    <w:rsid w:val="00873F55"/>
    <w:rsid w:val="00880B13"/>
    <w:rsid w:val="008813DF"/>
    <w:rsid w:val="00881C63"/>
    <w:rsid w:val="008823D2"/>
    <w:rsid w:val="00883D39"/>
    <w:rsid w:val="008844DC"/>
    <w:rsid w:val="0088625E"/>
    <w:rsid w:val="00892485"/>
    <w:rsid w:val="00894F78"/>
    <w:rsid w:val="008A0B1D"/>
    <w:rsid w:val="008A166C"/>
    <w:rsid w:val="008A29B4"/>
    <w:rsid w:val="008A7E04"/>
    <w:rsid w:val="008B41AE"/>
    <w:rsid w:val="008B4EE1"/>
    <w:rsid w:val="008C2843"/>
    <w:rsid w:val="008C28DF"/>
    <w:rsid w:val="008C6F49"/>
    <w:rsid w:val="008D3583"/>
    <w:rsid w:val="008D3D97"/>
    <w:rsid w:val="008D46E4"/>
    <w:rsid w:val="008D4EBC"/>
    <w:rsid w:val="008D6913"/>
    <w:rsid w:val="008D7033"/>
    <w:rsid w:val="008E06E2"/>
    <w:rsid w:val="008E3E60"/>
    <w:rsid w:val="008E4188"/>
    <w:rsid w:val="008E45F3"/>
    <w:rsid w:val="008E49E6"/>
    <w:rsid w:val="008E4BD0"/>
    <w:rsid w:val="008E5A2A"/>
    <w:rsid w:val="008E77CF"/>
    <w:rsid w:val="008E79DD"/>
    <w:rsid w:val="008F0701"/>
    <w:rsid w:val="008F13B6"/>
    <w:rsid w:val="008F1F5E"/>
    <w:rsid w:val="008F22E4"/>
    <w:rsid w:val="008F2CAA"/>
    <w:rsid w:val="008F4658"/>
    <w:rsid w:val="008F4E2E"/>
    <w:rsid w:val="008F63C9"/>
    <w:rsid w:val="008F6A15"/>
    <w:rsid w:val="009062AD"/>
    <w:rsid w:val="009064C4"/>
    <w:rsid w:val="00915117"/>
    <w:rsid w:val="0092062F"/>
    <w:rsid w:val="00921FBA"/>
    <w:rsid w:val="00922452"/>
    <w:rsid w:val="00922E1E"/>
    <w:rsid w:val="0092534D"/>
    <w:rsid w:val="00926E6F"/>
    <w:rsid w:val="00930F8B"/>
    <w:rsid w:val="00932E8F"/>
    <w:rsid w:val="00934592"/>
    <w:rsid w:val="00936A6C"/>
    <w:rsid w:val="0093783D"/>
    <w:rsid w:val="00937ADD"/>
    <w:rsid w:val="00943B38"/>
    <w:rsid w:val="00945B6A"/>
    <w:rsid w:val="00947024"/>
    <w:rsid w:val="009538FE"/>
    <w:rsid w:val="0095733B"/>
    <w:rsid w:val="009577C8"/>
    <w:rsid w:val="00957DC7"/>
    <w:rsid w:val="00962C52"/>
    <w:rsid w:val="009728D4"/>
    <w:rsid w:val="009733BB"/>
    <w:rsid w:val="009760FA"/>
    <w:rsid w:val="009775C5"/>
    <w:rsid w:val="00982C72"/>
    <w:rsid w:val="00983B66"/>
    <w:rsid w:val="0098416C"/>
    <w:rsid w:val="0098605C"/>
    <w:rsid w:val="009876A4"/>
    <w:rsid w:val="00987F7E"/>
    <w:rsid w:val="0099260F"/>
    <w:rsid w:val="009935D9"/>
    <w:rsid w:val="00993A64"/>
    <w:rsid w:val="0099482C"/>
    <w:rsid w:val="009A0AD5"/>
    <w:rsid w:val="009A1211"/>
    <w:rsid w:val="009A4503"/>
    <w:rsid w:val="009A69C8"/>
    <w:rsid w:val="009A6ABA"/>
    <w:rsid w:val="009A7834"/>
    <w:rsid w:val="009B239B"/>
    <w:rsid w:val="009B248E"/>
    <w:rsid w:val="009B5F59"/>
    <w:rsid w:val="009B6A49"/>
    <w:rsid w:val="009C16E3"/>
    <w:rsid w:val="009C1B33"/>
    <w:rsid w:val="009C272C"/>
    <w:rsid w:val="009C5D8E"/>
    <w:rsid w:val="009C629D"/>
    <w:rsid w:val="009C706A"/>
    <w:rsid w:val="009D18CA"/>
    <w:rsid w:val="009D1EDC"/>
    <w:rsid w:val="009D3B37"/>
    <w:rsid w:val="009D5068"/>
    <w:rsid w:val="009D534F"/>
    <w:rsid w:val="009D5CC9"/>
    <w:rsid w:val="009E0F5B"/>
    <w:rsid w:val="009E1979"/>
    <w:rsid w:val="009E26D4"/>
    <w:rsid w:val="009E3133"/>
    <w:rsid w:val="009E67A4"/>
    <w:rsid w:val="009E7B7D"/>
    <w:rsid w:val="009F057A"/>
    <w:rsid w:val="009F1849"/>
    <w:rsid w:val="009F2130"/>
    <w:rsid w:val="009F3B8A"/>
    <w:rsid w:val="009F4AEF"/>
    <w:rsid w:val="009F6269"/>
    <w:rsid w:val="00A0046A"/>
    <w:rsid w:val="00A054DB"/>
    <w:rsid w:val="00A07201"/>
    <w:rsid w:val="00A113DF"/>
    <w:rsid w:val="00A1282C"/>
    <w:rsid w:val="00A13D76"/>
    <w:rsid w:val="00A16E6C"/>
    <w:rsid w:val="00A20AF1"/>
    <w:rsid w:val="00A237A9"/>
    <w:rsid w:val="00A256A2"/>
    <w:rsid w:val="00A25CDC"/>
    <w:rsid w:val="00A2736C"/>
    <w:rsid w:val="00A27A19"/>
    <w:rsid w:val="00A3048D"/>
    <w:rsid w:val="00A328B0"/>
    <w:rsid w:val="00A42DD7"/>
    <w:rsid w:val="00A44414"/>
    <w:rsid w:val="00A464FB"/>
    <w:rsid w:val="00A50B7D"/>
    <w:rsid w:val="00A5324E"/>
    <w:rsid w:val="00A53582"/>
    <w:rsid w:val="00A55AAB"/>
    <w:rsid w:val="00A62D43"/>
    <w:rsid w:val="00A64B40"/>
    <w:rsid w:val="00A671BC"/>
    <w:rsid w:val="00A675B2"/>
    <w:rsid w:val="00A71E0C"/>
    <w:rsid w:val="00A71E44"/>
    <w:rsid w:val="00A71E49"/>
    <w:rsid w:val="00A75481"/>
    <w:rsid w:val="00A80A91"/>
    <w:rsid w:val="00A83250"/>
    <w:rsid w:val="00A86D12"/>
    <w:rsid w:val="00A87535"/>
    <w:rsid w:val="00AA008F"/>
    <w:rsid w:val="00AA198C"/>
    <w:rsid w:val="00AA333A"/>
    <w:rsid w:val="00AA52E8"/>
    <w:rsid w:val="00AA7AC7"/>
    <w:rsid w:val="00AB1AD9"/>
    <w:rsid w:val="00AB1E0B"/>
    <w:rsid w:val="00AB2058"/>
    <w:rsid w:val="00AB3D5B"/>
    <w:rsid w:val="00AB3E28"/>
    <w:rsid w:val="00AB45AA"/>
    <w:rsid w:val="00AC0FD0"/>
    <w:rsid w:val="00AC533C"/>
    <w:rsid w:val="00AD0D55"/>
    <w:rsid w:val="00AD21E4"/>
    <w:rsid w:val="00AD23A6"/>
    <w:rsid w:val="00AD5F9A"/>
    <w:rsid w:val="00AE0FB6"/>
    <w:rsid w:val="00AE1215"/>
    <w:rsid w:val="00AE387E"/>
    <w:rsid w:val="00AE4235"/>
    <w:rsid w:val="00AF0D8B"/>
    <w:rsid w:val="00AF1DFE"/>
    <w:rsid w:val="00AF40DD"/>
    <w:rsid w:val="00AF62E9"/>
    <w:rsid w:val="00AF6EB7"/>
    <w:rsid w:val="00B02742"/>
    <w:rsid w:val="00B03A91"/>
    <w:rsid w:val="00B05D21"/>
    <w:rsid w:val="00B11A9A"/>
    <w:rsid w:val="00B12D2B"/>
    <w:rsid w:val="00B20498"/>
    <w:rsid w:val="00B219C0"/>
    <w:rsid w:val="00B23543"/>
    <w:rsid w:val="00B24F74"/>
    <w:rsid w:val="00B261A5"/>
    <w:rsid w:val="00B27228"/>
    <w:rsid w:val="00B33F72"/>
    <w:rsid w:val="00B35157"/>
    <w:rsid w:val="00B37C7A"/>
    <w:rsid w:val="00B41874"/>
    <w:rsid w:val="00B429AD"/>
    <w:rsid w:val="00B46F91"/>
    <w:rsid w:val="00B471DE"/>
    <w:rsid w:val="00B474C4"/>
    <w:rsid w:val="00B50B05"/>
    <w:rsid w:val="00B52682"/>
    <w:rsid w:val="00B60EBB"/>
    <w:rsid w:val="00B62866"/>
    <w:rsid w:val="00B66469"/>
    <w:rsid w:val="00B70F00"/>
    <w:rsid w:val="00B710E4"/>
    <w:rsid w:val="00B745EB"/>
    <w:rsid w:val="00B7574B"/>
    <w:rsid w:val="00B82A8B"/>
    <w:rsid w:val="00B85560"/>
    <w:rsid w:val="00B914F0"/>
    <w:rsid w:val="00B915DC"/>
    <w:rsid w:val="00B924E7"/>
    <w:rsid w:val="00B92971"/>
    <w:rsid w:val="00B92AFF"/>
    <w:rsid w:val="00B93C0B"/>
    <w:rsid w:val="00B952DB"/>
    <w:rsid w:val="00B971D4"/>
    <w:rsid w:val="00BA039D"/>
    <w:rsid w:val="00BA0C21"/>
    <w:rsid w:val="00BA5DD8"/>
    <w:rsid w:val="00BA7350"/>
    <w:rsid w:val="00BA7BF8"/>
    <w:rsid w:val="00BB1A54"/>
    <w:rsid w:val="00BB3041"/>
    <w:rsid w:val="00BB45A6"/>
    <w:rsid w:val="00BB59FF"/>
    <w:rsid w:val="00BC4BA5"/>
    <w:rsid w:val="00BC58BB"/>
    <w:rsid w:val="00BC7EF1"/>
    <w:rsid w:val="00BD0BA9"/>
    <w:rsid w:val="00BD12E8"/>
    <w:rsid w:val="00BD3980"/>
    <w:rsid w:val="00BD39B9"/>
    <w:rsid w:val="00BD75AA"/>
    <w:rsid w:val="00BD764B"/>
    <w:rsid w:val="00BE01FE"/>
    <w:rsid w:val="00BE1A59"/>
    <w:rsid w:val="00BE47DF"/>
    <w:rsid w:val="00BE4D03"/>
    <w:rsid w:val="00BE593C"/>
    <w:rsid w:val="00BE5F27"/>
    <w:rsid w:val="00BE5F6C"/>
    <w:rsid w:val="00BE686B"/>
    <w:rsid w:val="00BE6B59"/>
    <w:rsid w:val="00BF033F"/>
    <w:rsid w:val="00BF3C9F"/>
    <w:rsid w:val="00C01A90"/>
    <w:rsid w:val="00C072AE"/>
    <w:rsid w:val="00C07B26"/>
    <w:rsid w:val="00C07EFA"/>
    <w:rsid w:val="00C1220D"/>
    <w:rsid w:val="00C1409E"/>
    <w:rsid w:val="00C15E2F"/>
    <w:rsid w:val="00C21962"/>
    <w:rsid w:val="00C21EBE"/>
    <w:rsid w:val="00C30DEE"/>
    <w:rsid w:val="00C32974"/>
    <w:rsid w:val="00C35479"/>
    <w:rsid w:val="00C37A4F"/>
    <w:rsid w:val="00C426D3"/>
    <w:rsid w:val="00C449E5"/>
    <w:rsid w:val="00C5456B"/>
    <w:rsid w:val="00C56FAE"/>
    <w:rsid w:val="00C60AD2"/>
    <w:rsid w:val="00C6769B"/>
    <w:rsid w:val="00C67A78"/>
    <w:rsid w:val="00C710C7"/>
    <w:rsid w:val="00C76DD7"/>
    <w:rsid w:val="00C80A5F"/>
    <w:rsid w:val="00C8310E"/>
    <w:rsid w:val="00C87390"/>
    <w:rsid w:val="00C90A0B"/>
    <w:rsid w:val="00C931A4"/>
    <w:rsid w:val="00C935E9"/>
    <w:rsid w:val="00C94E17"/>
    <w:rsid w:val="00C95295"/>
    <w:rsid w:val="00C95F72"/>
    <w:rsid w:val="00CA33F2"/>
    <w:rsid w:val="00CA4435"/>
    <w:rsid w:val="00CA7BE7"/>
    <w:rsid w:val="00CB2E92"/>
    <w:rsid w:val="00CB4915"/>
    <w:rsid w:val="00CB6AB8"/>
    <w:rsid w:val="00CB6EFB"/>
    <w:rsid w:val="00CC05E7"/>
    <w:rsid w:val="00CC55F3"/>
    <w:rsid w:val="00CC679E"/>
    <w:rsid w:val="00CD3376"/>
    <w:rsid w:val="00CD3616"/>
    <w:rsid w:val="00CE1B84"/>
    <w:rsid w:val="00CE24BC"/>
    <w:rsid w:val="00CE76AF"/>
    <w:rsid w:val="00CF09FB"/>
    <w:rsid w:val="00CF0B1A"/>
    <w:rsid w:val="00D05DD4"/>
    <w:rsid w:val="00D06161"/>
    <w:rsid w:val="00D0743E"/>
    <w:rsid w:val="00D1128F"/>
    <w:rsid w:val="00D1269F"/>
    <w:rsid w:val="00D127CB"/>
    <w:rsid w:val="00D12A30"/>
    <w:rsid w:val="00D16FBC"/>
    <w:rsid w:val="00D2068B"/>
    <w:rsid w:val="00D210E8"/>
    <w:rsid w:val="00D22B75"/>
    <w:rsid w:val="00D22D72"/>
    <w:rsid w:val="00D258C1"/>
    <w:rsid w:val="00D31719"/>
    <w:rsid w:val="00D3442D"/>
    <w:rsid w:val="00D348E7"/>
    <w:rsid w:val="00D43C74"/>
    <w:rsid w:val="00D46EE0"/>
    <w:rsid w:val="00D51B61"/>
    <w:rsid w:val="00D53567"/>
    <w:rsid w:val="00D5397C"/>
    <w:rsid w:val="00D54761"/>
    <w:rsid w:val="00D57E8D"/>
    <w:rsid w:val="00D61EBB"/>
    <w:rsid w:val="00D6226A"/>
    <w:rsid w:val="00D660B6"/>
    <w:rsid w:val="00D671D4"/>
    <w:rsid w:val="00D73191"/>
    <w:rsid w:val="00D8093A"/>
    <w:rsid w:val="00D842C6"/>
    <w:rsid w:val="00D8574E"/>
    <w:rsid w:val="00D86A5F"/>
    <w:rsid w:val="00D9155A"/>
    <w:rsid w:val="00D9451D"/>
    <w:rsid w:val="00DA056A"/>
    <w:rsid w:val="00DA2090"/>
    <w:rsid w:val="00DA2404"/>
    <w:rsid w:val="00DA26F0"/>
    <w:rsid w:val="00DA6AEF"/>
    <w:rsid w:val="00DA77E5"/>
    <w:rsid w:val="00DA7F54"/>
    <w:rsid w:val="00DB0BA6"/>
    <w:rsid w:val="00DB1472"/>
    <w:rsid w:val="00DB4380"/>
    <w:rsid w:val="00DB4795"/>
    <w:rsid w:val="00DB6B29"/>
    <w:rsid w:val="00DB7F5A"/>
    <w:rsid w:val="00DC47D6"/>
    <w:rsid w:val="00DC62EE"/>
    <w:rsid w:val="00DD16E6"/>
    <w:rsid w:val="00DD198C"/>
    <w:rsid w:val="00DD1F6E"/>
    <w:rsid w:val="00DD245C"/>
    <w:rsid w:val="00DD3C4E"/>
    <w:rsid w:val="00DD53D1"/>
    <w:rsid w:val="00DE3DE2"/>
    <w:rsid w:val="00DE4648"/>
    <w:rsid w:val="00DE6026"/>
    <w:rsid w:val="00DE6DEF"/>
    <w:rsid w:val="00DF29DD"/>
    <w:rsid w:val="00DF477C"/>
    <w:rsid w:val="00E00D02"/>
    <w:rsid w:val="00E05FB2"/>
    <w:rsid w:val="00E06C49"/>
    <w:rsid w:val="00E107B6"/>
    <w:rsid w:val="00E147A4"/>
    <w:rsid w:val="00E1601F"/>
    <w:rsid w:val="00E16FFA"/>
    <w:rsid w:val="00E23DAE"/>
    <w:rsid w:val="00E25DC0"/>
    <w:rsid w:val="00E376B9"/>
    <w:rsid w:val="00E40C15"/>
    <w:rsid w:val="00E45A44"/>
    <w:rsid w:val="00E47730"/>
    <w:rsid w:val="00E50FC6"/>
    <w:rsid w:val="00E519A0"/>
    <w:rsid w:val="00E5483E"/>
    <w:rsid w:val="00E57A20"/>
    <w:rsid w:val="00E610F9"/>
    <w:rsid w:val="00E623C2"/>
    <w:rsid w:val="00E633E0"/>
    <w:rsid w:val="00E72260"/>
    <w:rsid w:val="00E72EFE"/>
    <w:rsid w:val="00E8360F"/>
    <w:rsid w:val="00E840B9"/>
    <w:rsid w:val="00E87146"/>
    <w:rsid w:val="00E876E8"/>
    <w:rsid w:val="00E87CBE"/>
    <w:rsid w:val="00E915F7"/>
    <w:rsid w:val="00E93838"/>
    <w:rsid w:val="00E965C6"/>
    <w:rsid w:val="00EA1A74"/>
    <w:rsid w:val="00EA2997"/>
    <w:rsid w:val="00EA366E"/>
    <w:rsid w:val="00EA6EBB"/>
    <w:rsid w:val="00EB0A2E"/>
    <w:rsid w:val="00EB3C88"/>
    <w:rsid w:val="00EB3E67"/>
    <w:rsid w:val="00EB457B"/>
    <w:rsid w:val="00EB670D"/>
    <w:rsid w:val="00EC2427"/>
    <w:rsid w:val="00EC31F4"/>
    <w:rsid w:val="00ED0339"/>
    <w:rsid w:val="00ED352E"/>
    <w:rsid w:val="00ED6B6F"/>
    <w:rsid w:val="00EE1655"/>
    <w:rsid w:val="00EF0077"/>
    <w:rsid w:val="00F00D25"/>
    <w:rsid w:val="00F01362"/>
    <w:rsid w:val="00F0237D"/>
    <w:rsid w:val="00F05723"/>
    <w:rsid w:val="00F06BE6"/>
    <w:rsid w:val="00F07F67"/>
    <w:rsid w:val="00F100C9"/>
    <w:rsid w:val="00F20E6D"/>
    <w:rsid w:val="00F2362F"/>
    <w:rsid w:val="00F2587C"/>
    <w:rsid w:val="00F25E4F"/>
    <w:rsid w:val="00F266DB"/>
    <w:rsid w:val="00F275A0"/>
    <w:rsid w:val="00F31805"/>
    <w:rsid w:val="00F52CF7"/>
    <w:rsid w:val="00F5390B"/>
    <w:rsid w:val="00F53E08"/>
    <w:rsid w:val="00F618CE"/>
    <w:rsid w:val="00F63B14"/>
    <w:rsid w:val="00F6753F"/>
    <w:rsid w:val="00F677CA"/>
    <w:rsid w:val="00F70717"/>
    <w:rsid w:val="00F71959"/>
    <w:rsid w:val="00F7202C"/>
    <w:rsid w:val="00F7451A"/>
    <w:rsid w:val="00F77C68"/>
    <w:rsid w:val="00F80DAF"/>
    <w:rsid w:val="00F82716"/>
    <w:rsid w:val="00F82963"/>
    <w:rsid w:val="00F82C44"/>
    <w:rsid w:val="00F848DF"/>
    <w:rsid w:val="00F84A81"/>
    <w:rsid w:val="00F87C8D"/>
    <w:rsid w:val="00F900D2"/>
    <w:rsid w:val="00F91F85"/>
    <w:rsid w:val="00FB0597"/>
    <w:rsid w:val="00FB1D2F"/>
    <w:rsid w:val="00FB25B6"/>
    <w:rsid w:val="00FB2910"/>
    <w:rsid w:val="00FB38AB"/>
    <w:rsid w:val="00FB6FD0"/>
    <w:rsid w:val="00FC08D9"/>
    <w:rsid w:val="00FC49C2"/>
    <w:rsid w:val="00FD10AF"/>
    <w:rsid w:val="00FD1218"/>
    <w:rsid w:val="00FD1CDB"/>
    <w:rsid w:val="00FE13AC"/>
    <w:rsid w:val="00FE230E"/>
    <w:rsid w:val="00FE2642"/>
    <w:rsid w:val="00FE5599"/>
    <w:rsid w:val="00FE5ABA"/>
    <w:rsid w:val="00FF02D3"/>
    <w:rsid w:val="00FF07CE"/>
    <w:rsid w:val="00FF31E6"/>
    <w:rsid w:val="00FF3490"/>
    <w:rsid w:val="00FF3F1E"/>
    <w:rsid w:val="00FF68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0071B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HTML Preformatted" w:uiPriority="0"/>
    <w:lsdException w:name="Table Grid" w:semiHidden="0" w:uiPriority="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7187"/>
    <w:pPr>
      <w:overflowPunct w:val="0"/>
      <w:autoSpaceDE w:val="0"/>
      <w:autoSpaceDN w:val="0"/>
      <w:adjustRightInd w:val="0"/>
      <w:textAlignment w:val="baseline"/>
    </w:pPr>
    <w:rPr>
      <w:rFonts w:ascii="Arial" w:hAnsi="Arial"/>
      <w:sz w:val="24"/>
    </w:rPr>
  </w:style>
  <w:style w:type="paragraph" w:styleId="Heading1">
    <w:name w:val="heading 1"/>
    <w:basedOn w:val="Normal"/>
    <w:next w:val="Normal"/>
    <w:qFormat/>
    <w:rsid w:val="00157187"/>
    <w:pPr>
      <w:keepNext/>
      <w:jc w:val="center"/>
      <w:outlineLvl w:val="0"/>
    </w:pPr>
    <w:rPr>
      <w:b/>
      <w:bCs/>
      <w:sz w:val="28"/>
    </w:rPr>
  </w:style>
  <w:style w:type="paragraph" w:styleId="Heading2">
    <w:name w:val="heading 2"/>
    <w:basedOn w:val="Normal"/>
    <w:next w:val="Normal"/>
    <w:qFormat/>
    <w:rsid w:val="00157187"/>
    <w:pPr>
      <w:keepNext/>
      <w:outlineLvl w:val="1"/>
    </w:pPr>
    <w:rPr>
      <w:b/>
      <w:bCs/>
    </w:rPr>
  </w:style>
  <w:style w:type="paragraph" w:styleId="Heading3">
    <w:name w:val="heading 3"/>
    <w:basedOn w:val="Normal"/>
    <w:next w:val="Normal"/>
    <w:qFormat/>
    <w:rsid w:val="00157187"/>
    <w:pPr>
      <w:keepNext/>
      <w:jc w:val="center"/>
      <w:outlineLvl w:val="2"/>
    </w:pPr>
    <w:rPr>
      <w:b/>
      <w:bCs/>
    </w:rPr>
  </w:style>
  <w:style w:type="paragraph" w:styleId="Heading4">
    <w:name w:val="heading 4"/>
    <w:basedOn w:val="Normal"/>
    <w:next w:val="Normal"/>
    <w:qFormat/>
    <w:rsid w:val="00157187"/>
    <w:pPr>
      <w:keepNext/>
      <w:outlineLvl w:val="3"/>
    </w:pPr>
    <w:rPr>
      <w:b/>
      <w:bCs/>
      <w:u w:val="single"/>
    </w:rPr>
  </w:style>
  <w:style w:type="paragraph" w:styleId="Heading6">
    <w:name w:val="heading 6"/>
    <w:basedOn w:val="Normal"/>
    <w:next w:val="Normal"/>
    <w:qFormat/>
    <w:rsid w:val="00F31805"/>
    <w:pPr>
      <w:spacing w:before="240" w:after="60"/>
      <w:outlineLvl w:val="5"/>
    </w:pPr>
    <w:rPr>
      <w:rFonts w:ascii="Times New Roman" w:hAnsi="Times New Roman"/>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157187"/>
    <w:pPr>
      <w:jc w:val="center"/>
    </w:pPr>
    <w:rPr>
      <w:b/>
      <w:bCs/>
      <w:sz w:val="32"/>
    </w:rPr>
  </w:style>
  <w:style w:type="paragraph" w:styleId="Subtitle">
    <w:name w:val="Subtitle"/>
    <w:basedOn w:val="Normal"/>
    <w:qFormat/>
    <w:rsid w:val="00157187"/>
    <w:pPr>
      <w:jc w:val="center"/>
    </w:pPr>
    <w:rPr>
      <w:b/>
      <w:bCs/>
      <w:sz w:val="28"/>
    </w:rPr>
  </w:style>
  <w:style w:type="character" w:styleId="Hyperlink">
    <w:name w:val="Hyperlink"/>
    <w:basedOn w:val="DefaultParagraphFont"/>
    <w:rsid w:val="00157187"/>
    <w:rPr>
      <w:color w:val="0000FF"/>
      <w:u w:val="single"/>
    </w:rPr>
  </w:style>
  <w:style w:type="paragraph" w:styleId="Footer">
    <w:name w:val="footer"/>
    <w:basedOn w:val="Normal"/>
    <w:rsid w:val="00F31805"/>
    <w:pPr>
      <w:tabs>
        <w:tab w:val="center" w:pos="4320"/>
        <w:tab w:val="right" w:pos="8640"/>
      </w:tabs>
      <w:overflowPunct/>
      <w:autoSpaceDE/>
      <w:autoSpaceDN/>
      <w:adjustRightInd/>
      <w:textAlignment w:val="auto"/>
    </w:pPr>
  </w:style>
  <w:style w:type="paragraph" w:styleId="HTMLPreformatted">
    <w:name w:val="HTML Preformatted"/>
    <w:basedOn w:val="Normal"/>
    <w:link w:val="HTMLPreformattedChar"/>
    <w:rsid w:val="00F31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Arial Unicode MS" w:eastAsia="Arial Unicode MS" w:hAnsi="Arial Unicode MS"/>
      <w:color w:val="000000"/>
      <w:sz w:val="20"/>
    </w:rPr>
  </w:style>
  <w:style w:type="paragraph" w:styleId="PlainText">
    <w:name w:val="Plain Text"/>
    <w:basedOn w:val="Normal"/>
    <w:link w:val="PlainTextChar"/>
    <w:rsid w:val="00F31805"/>
    <w:pPr>
      <w:overflowPunct/>
      <w:autoSpaceDE/>
      <w:autoSpaceDN/>
      <w:adjustRightInd/>
      <w:textAlignment w:val="auto"/>
    </w:pPr>
    <w:rPr>
      <w:rFonts w:ascii="Courier New" w:hAnsi="Courier New" w:cs="Courier New"/>
      <w:sz w:val="20"/>
    </w:rPr>
  </w:style>
  <w:style w:type="table" w:styleId="TableGrid">
    <w:name w:val="Table Grid"/>
    <w:basedOn w:val="TableNormal"/>
    <w:rsid w:val="00F3180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rsid w:val="00F31805"/>
    <w:pPr>
      <w:overflowPunct/>
      <w:autoSpaceDE/>
      <w:autoSpaceDN/>
      <w:adjustRightInd/>
      <w:spacing w:before="100" w:beforeAutospacing="1" w:after="100" w:afterAutospacing="1"/>
      <w:textAlignment w:val="auto"/>
    </w:pPr>
    <w:rPr>
      <w:rFonts w:ascii="Times New Roman" w:hAnsi="Times New Roman"/>
      <w:szCs w:val="24"/>
    </w:rPr>
  </w:style>
  <w:style w:type="paragraph" w:styleId="BodyText3">
    <w:name w:val="Body Text 3"/>
    <w:basedOn w:val="Normal"/>
    <w:rsid w:val="00BC7EF1"/>
    <w:pPr>
      <w:overflowPunct/>
      <w:autoSpaceDE/>
      <w:autoSpaceDN/>
      <w:adjustRightInd/>
      <w:ind w:right="-180"/>
      <w:textAlignment w:val="auto"/>
    </w:pPr>
    <w:rPr>
      <w:rFonts w:ascii="Times New Roman" w:hAnsi="Times New Roman"/>
      <w:szCs w:val="24"/>
    </w:rPr>
  </w:style>
  <w:style w:type="paragraph" w:styleId="Header">
    <w:name w:val="header"/>
    <w:basedOn w:val="Normal"/>
    <w:link w:val="HeaderChar"/>
    <w:rsid w:val="00BC7EF1"/>
    <w:pPr>
      <w:tabs>
        <w:tab w:val="center" w:pos="4320"/>
        <w:tab w:val="right" w:pos="8640"/>
      </w:tabs>
    </w:pPr>
  </w:style>
  <w:style w:type="character" w:styleId="PageNumber">
    <w:name w:val="page number"/>
    <w:basedOn w:val="DefaultParagraphFont"/>
    <w:rsid w:val="00BC7EF1"/>
  </w:style>
  <w:style w:type="character" w:styleId="Strong">
    <w:name w:val="Strong"/>
    <w:basedOn w:val="DefaultParagraphFont"/>
    <w:qFormat/>
    <w:rsid w:val="003B6B08"/>
    <w:rPr>
      <w:b/>
      <w:bCs/>
    </w:rPr>
  </w:style>
  <w:style w:type="paragraph" w:styleId="BalloonText">
    <w:name w:val="Balloon Text"/>
    <w:basedOn w:val="Normal"/>
    <w:semiHidden/>
    <w:rsid w:val="00AF0D8B"/>
    <w:rPr>
      <w:rFonts w:ascii="Tahoma" w:hAnsi="Tahoma" w:cs="Tahoma"/>
      <w:sz w:val="16"/>
      <w:szCs w:val="16"/>
    </w:rPr>
  </w:style>
  <w:style w:type="character" w:styleId="CommentReference">
    <w:name w:val="annotation reference"/>
    <w:basedOn w:val="DefaultParagraphFont"/>
    <w:semiHidden/>
    <w:rsid w:val="0092534D"/>
    <w:rPr>
      <w:sz w:val="16"/>
      <w:szCs w:val="16"/>
    </w:rPr>
  </w:style>
  <w:style w:type="paragraph" w:styleId="CommentText">
    <w:name w:val="annotation text"/>
    <w:basedOn w:val="Normal"/>
    <w:semiHidden/>
    <w:rsid w:val="0092534D"/>
    <w:rPr>
      <w:sz w:val="20"/>
    </w:rPr>
  </w:style>
  <w:style w:type="paragraph" w:styleId="CommentSubject">
    <w:name w:val="annotation subject"/>
    <w:basedOn w:val="CommentText"/>
    <w:next w:val="CommentText"/>
    <w:semiHidden/>
    <w:rsid w:val="0092534D"/>
    <w:rPr>
      <w:b/>
      <w:bCs/>
    </w:rPr>
  </w:style>
  <w:style w:type="paragraph" w:styleId="Revision">
    <w:name w:val="Revision"/>
    <w:hidden/>
    <w:uiPriority w:val="99"/>
    <w:semiHidden/>
    <w:rsid w:val="0043262B"/>
    <w:rPr>
      <w:rFonts w:ascii="Arial" w:hAnsi="Arial"/>
      <w:sz w:val="24"/>
    </w:rPr>
  </w:style>
  <w:style w:type="character" w:styleId="FollowedHyperlink">
    <w:name w:val="FollowedHyperlink"/>
    <w:basedOn w:val="DefaultParagraphFont"/>
    <w:rsid w:val="006D49BB"/>
    <w:rPr>
      <w:color w:val="800080"/>
      <w:u w:val="single"/>
    </w:rPr>
  </w:style>
  <w:style w:type="paragraph" w:styleId="ListParagraph">
    <w:name w:val="List Paragraph"/>
    <w:basedOn w:val="Normal"/>
    <w:uiPriority w:val="34"/>
    <w:qFormat/>
    <w:rsid w:val="009B5F59"/>
    <w:pPr>
      <w:ind w:left="720"/>
    </w:pPr>
  </w:style>
  <w:style w:type="character" w:customStyle="1" w:styleId="st">
    <w:name w:val="st"/>
    <w:basedOn w:val="DefaultParagraphFont"/>
    <w:rsid w:val="004A4521"/>
  </w:style>
  <w:style w:type="character" w:customStyle="1" w:styleId="PlainTextChar">
    <w:name w:val="Plain Text Char"/>
    <w:basedOn w:val="DefaultParagraphFont"/>
    <w:link w:val="PlainText"/>
    <w:rsid w:val="009B239B"/>
    <w:rPr>
      <w:rFonts w:ascii="Courier New" w:hAnsi="Courier New" w:cs="Courier New"/>
    </w:rPr>
  </w:style>
  <w:style w:type="character" w:customStyle="1" w:styleId="HTMLPreformattedChar">
    <w:name w:val="HTML Preformatted Char"/>
    <w:basedOn w:val="DefaultParagraphFont"/>
    <w:link w:val="HTMLPreformatted"/>
    <w:rsid w:val="00F63B14"/>
    <w:rPr>
      <w:rFonts w:ascii="Arial Unicode MS" w:eastAsia="Arial Unicode MS" w:hAnsi="Arial Unicode MS"/>
      <w:color w:val="000000"/>
    </w:rPr>
  </w:style>
  <w:style w:type="paragraph" w:styleId="NoSpacing">
    <w:name w:val="No Spacing"/>
    <w:uiPriority w:val="1"/>
    <w:qFormat/>
    <w:rsid w:val="00F63B14"/>
    <w:rPr>
      <w:rFonts w:ascii="Calibri" w:eastAsia="Calibri" w:hAnsi="Calibri"/>
      <w:sz w:val="24"/>
      <w:szCs w:val="22"/>
    </w:rPr>
  </w:style>
  <w:style w:type="character" w:customStyle="1" w:styleId="HeaderChar">
    <w:name w:val="Header Char"/>
    <w:link w:val="Header"/>
    <w:rsid w:val="006F3678"/>
    <w:rPr>
      <w:rFonts w:ascii="Arial" w:hAnsi="Arial"/>
      <w:sz w:val="24"/>
    </w:rPr>
  </w:style>
  <w:style w:type="paragraph" w:customStyle="1" w:styleId="Default">
    <w:name w:val="Default"/>
    <w:rsid w:val="00D22B75"/>
    <w:pPr>
      <w:widowControl w:val="0"/>
      <w:autoSpaceDE w:val="0"/>
      <w:autoSpaceDN w:val="0"/>
      <w:adjustRightInd w:val="0"/>
    </w:pPr>
    <w:rPr>
      <w:rFonts w:ascii="Calibri" w:hAnsi="Calibri" w:cs="Calibri"/>
      <w:color w:val="000000"/>
      <w:sz w:val="24"/>
      <w:szCs w:val="24"/>
    </w:rPr>
  </w:style>
  <w:style w:type="paragraph" w:customStyle="1" w:styleId="courseblockextra">
    <w:name w:val="courseblockextra"/>
    <w:basedOn w:val="Normal"/>
    <w:rsid w:val="00826A4C"/>
    <w:pPr>
      <w:overflowPunct/>
      <w:autoSpaceDE/>
      <w:autoSpaceDN/>
      <w:adjustRightInd/>
      <w:spacing w:before="100" w:beforeAutospacing="1" w:after="100" w:afterAutospacing="1"/>
      <w:textAlignment w:val="auto"/>
    </w:pPr>
    <w:rPr>
      <w:rFonts w:ascii="Times New Roman" w:hAnsi="Times New Roman"/>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HTML Preformatted" w:uiPriority="0"/>
    <w:lsdException w:name="Table Grid" w:semiHidden="0" w:uiPriority="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7187"/>
    <w:pPr>
      <w:overflowPunct w:val="0"/>
      <w:autoSpaceDE w:val="0"/>
      <w:autoSpaceDN w:val="0"/>
      <w:adjustRightInd w:val="0"/>
      <w:textAlignment w:val="baseline"/>
    </w:pPr>
    <w:rPr>
      <w:rFonts w:ascii="Arial" w:hAnsi="Arial"/>
      <w:sz w:val="24"/>
    </w:rPr>
  </w:style>
  <w:style w:type="paragraph" w:styleId="Heading1">
    <w:name w:val="heading 1"/>
    <w:basedOn w:val="Normal"/>
    <w:next w:val="Normal"/>
    <w:qFormat/>
    <w:rsid w:val="00157187"/>
    <w:pPr>
      <w:keepNext/>
      <w:jc w:val="center"/>
      <w:outlineLvl w:val="0"/>
    </w:pPr>
    <w:rPr>
      <w:b/>
      <w:bCs/>
      <w:sz w:val="28"/>
    </w:rPr>
  </w:style>
  <w:style w:type="paragraph" w:styleId="Heading2">
    <w:name w:val="heading 2"/>
    <w:basedOn w:val="Normal"/>
    <w:next w:val="Normal"/>
    <w:qFormat/>
    <w:rsid w:val="00157187"/>
    <w:pPr>
      <w:keepNext/>
      <w:outlineLvl w:val="1"/>
    </w:pPr>
    <w:rPr>
      <w:b/>
      <w:bCs/>
    </w:rPr>
  </w:style>
  <w:style w:type="paragraph" w:styleId="Heading3">
    <w:name w:val="heading 3"/>
    <w:basedOn w:val="Normal"/>
    <w:next w:val="Normal"/>
    <w:qFormat/>
    <w:rsid w:val="00157187"/>
    <w:pPr>
      <w:keepNext/>
      <w:jc w:val="center"/>
      <w:outlineLvl w:val="2"/>
    </w:pPr>
    <w:rPr>
      <w:b/>
      <w:bCs/>
    </w:rPr>
  </w:style>
  <w:style w:type="paragraph" w:styleId="Heading4">
    <w:name w:val="heading 4"/>
    <w:basedOn w:val="Normal"/>
    <w:next w:val="Normal"/>
    <w:qFormat/>
    <w:rsid w:val="00157187"/>
    <w:pPr>
      <w:keepNext/>
      <w:outlineLvl w:val="3"/>
    </w:pPr>
    <w:rPr>
      <w:b/>
      <w:bCs/>
      <w:u w:val="single"/>
    </w:rPr>
  </w:style>
  <w:style w:type="paragraph" w:styleId="Heading6">
    <w:name w:val="heading 6"/>
    <w:basedOn w:val="Normal"/>
    <w:next w:val="Normal"/>
    <w:qFormat/>
    <w:rsid w:val="00F31805"/>
    <w:pPr>
      <w:spacing w:before="240" w:after="60"/>
      <w:outlineLvl w:val="5"/>
    </w:pPr>
    <w:rPr>
      <w:rFonts w:ascii="Times New Roman" w:hAnsi="Times New Roman"/>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157187"/>
    <w:pPr>
      <w:jc w:val="center"/>
    </w:pPr>
    <w:rPr>
      <w:b/>
      <w:bCs/>
      <w:sz w:val="32"/>
    </w:rPr>
  </w:style>
  <w:style w:type="paragraph" w:styleId="Subtitle">
    <w:name w:val="Subtitle"/>
    <w:basedOn w:val="Normal"/>
    <w:qFormat/>
    <w:rsid w:val="00157187"/>
    <w:pPr>
      <w:jc w:val="center"/>
    </w:pPr>
    <w:rPr>
      <w:b/>
      <w:bCs/>
      <w:sz w:val="28"/>
    </w:rPr>
  </w:style>
  <w:style w:type="character" w:styleId="Hyperlink">
    <w:name w:val="Hyperlink"/>
    <w:basedOn w:val="DefaultParagraphFont"/>
    <w:rsid w:val="00157187"/>
    <w:rPr>
      <w:color w:val="0000FF"/>
      <w:u w:val="single"/>
    </w:rPr>
  </w:style>
  <w:style w:type="paragraph" w:styleId="Footer">
    <w:name w:val="footer"/>
    <w:basedOn w:val="Normal"/>
    <w:rsid w:val="00F31805"/>
    <w:pPr>
      <w:tabs>
        <w:tab w:val="center" w:pos="4320"/>
        <w:tab w:val="right" w:pos="8640"/>
      </w:tabs>
      <w:overflowPunct/>
      <w:autoSpaceDE/>
      <w:autoSpaceDN/>
      <w:adjustRightInd/>
      <w:textAlignment w:val="auto"/>
    </w:pPr>
  </w:style>
  <w:style w:type="paragraph" w:styleId="HTMLPreformatted">
    <w:name w:val="HTML Preformatted"/>
    <w:basedOn w:val="Normal"/>
    <w:link w:val="HTMLPreformattedChar"/>
    <w:rsid w:val="00F31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Arial Unicode MS" w:eastAsia="Arial Unicode MS" w:hAnsi="Arial Unicode MS"/>
      <w:color w:val="000000"/>
      <w:sz w:val="20"/>
    </w:rPr>
  </w:style>
  <w:style w:type="paragraph" w:styleId="PlainText">
    <w:name w:val="Plain Text"/>
    <w:basedOn w:val="Normal"/>
    <w:link w:val="PlainTextChar"/>
    <w:rsid w:val="00F31805"/>
    <w:pPr>
      <w:overflowPunct/>
      <w:autoSpaceDE/>
      <w:autoSpaceDN/>
      <w:adjustRightInd/>
      <w:textAlignment w:val="auto"/>
    </w:pPr>
    <w:rPr>
      <w:rFonts w:ascii="Courier New" w:hAnsi="Courier New" w:cs="Courier New"/>
      <w:sz w:val="20"/>
    </w:rPr>
  </w:style>
  <w:style w:type="table" w:styleId="TableGrid">
    <w:name w:val="Table Grid"/>
    <w:basedOn w:val="TableNormal"/>
    <w:rsid w:val="00F3180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rsid w:val="00F31805"/>
    <w:pPr>
      <w:overflowPunct/>
      <w:autoSpaceDE/>
      <w:autoSpaceDN/>
      <w:adjustRightInd/>
      <w:spacing w:before="100" w:beforeAutospacing="1" w:after="100" w:afterAutospacing="1"/>
      <w:textAlignment w:val="auto"/>
    </w:pPr>
    <w:rPr>
      <w:rFonts w:ascii="Times New Roman" w:hAnsi="Times New Roman"/>
      <w:szCs w:val="24"/>
    </w:rPr>
  </w:style>
  <w:style w:type="paragraph" w:styleId="BodyText3">
    <w:name w:val="Body Text 3"/>
    <w:basedOn w:val="Normal"/>
    <w:rsid w:val="00BC7EF1"/>
    <w:pPr>
      <w:overflowPunct/>
      <w:autoSpaceDE/>
      <w:autoSpaceDN/>
      <w:adjustRightInd/>
      <w:ind w:right="-180"/>
      <w:textAlignment w:val="auto"/>
    </w:pPr>
    <w:rPr>
      <w:rFonts w:ascii="Times New Roman" w:hAnsi="Times New Roman"/>
      <w:szCs w:val="24"/>
    </w:rPr>
  </w:style>
  <w:style w:type="paragraph" w:styleId="Header">
    <w:name w:val="header"/>
    <w:basedOn w:val="Normal"/>
    <w:link w:val="HeaderChar"/>
    <w:rsid w:val="00BC7EF1"/>
    <w:pPr>
      <w:tabs>
        <w:tab w:val="center" w:pos="4320"/>
        <w:tab w:val="right" w:pos="8640"/>
      </w:tabs>
    </w:pPr>
  </w:style>
  <w:style w:type="character" w:styleId="PageNumber">
    <w:name w:val="page number"/>
    <w:basedOn w:val="DefaultParagraphFont"/>
    <w:rsid w:val="00BC7EF1"/>
  </w:style>
  <w:style w:type="character" w:styleId="Strong">
    <w:name w:val="Strong"/>
    <w:basedOn w:val="DefaultParagraphFont"/>
    <w:qFormat/>
    <w:rsid w:val="003B6B08"/>
    <w:rPr>
      <w:b/>
      <w:bCs/>
    </w:rPr>
  </w:style>
  <w:style w:type="paragraph" w:styleId="BalloonText">
    <w:name w:val="Balloon Text"/>
    <w:basedOn w:val="Normal"/>
    <w:semiHidden/>
    <w:rsid w:val="00AF0D8B"/>
    <w:rPr>
      <w:rFonts w:ascii="Tahoma" w:hAnsi="Tahoma" w:cs="Tahoma"/>
      <w:sz w:val="16"/>
      <w:szCs w:val="16"/>
    </w:rPr>
  </w:style>
  <w:style w:type="character" w:styleId="CommentReference">
    <w:name w:val="annotation reference"/>
    <w:basedOn w:val="DefaultParagraphFont"/>
    <w:semiHidden/>
    <w:rsid w:val="0092534D"/>
    <w:rPr>
      <w:sz w:val="16"/>
      <w:szCs w:val="16"/>
    </w:rPr>
  </w:style>
  <w:style w:type="paragraph" w:styleId="CommentText">
    <w:name w:val="annotation text"/>
    <w:basedOn w:val="Normal"/>
    <w:semiHidden/>
    <w:rsid w:val="0092534D"/>
    <w:rPr>
      <w:sz w:val="20"/>
    </w:rPr>
  </w:style>
  <w:style w:type="paragraph" w:styleId="CommentSubject">
    <w:name w:val="annotation subject"/>
    <w:basedOn w:val="CommentText"/>
    <w:next w:val="CommentText"/>
    <w:semiHidden/>
    <w:rsid w:val="0092534D"/>
    <w:rPr>
      <w:b/>
      <w:bCs/>
    </w:rPr>
  </w:style>
  <w:style w:type="paragraph" w:styleId="Revision">
    <w:name w:val="Revision"/>
    <w:hidden/>
    <w:uiPriority w:val="99"/>
    <w:semiHidden/>
    <w:rsid w:val="0043262B"/>
    <w:rPr>
      <w:rFonts w:ascii="Arial" w:hAnsi="Arial"/>
      <w:sz w:val="24"/>
    </w:rPr>
  </w:style>
  <w:style w:type="character" w:styleId="FollowedHyperlink">
    <w:name w:val="FollowedHyperlink"/>
    <w:basedOn w:val="DefaultParagraphFont"/>
    <w:rsid w:val="006D49BB"/>
    <w:rPr>
      <w:color w:val="800080"/>
      <w:u w:val="single"/>
    </w:rPr>
  </w:style>
  <w:style w:type="paragraph" w:styleId="ListParagraph">
    <w:name w:val="List Paragraph"/>
    <w:basedOn w:val="Normal"/>
    <w:uiPriority w:val="34"/>
    <w:qFormat/>
    <w:rsid w:val="009B5F59"/>
    <w:pPr>
      <w:ind w:left="720"/>
    </w:pPr>
  </w:style>
  <w:style w:type="character" w:customStyle="1" w:styleId="st">
    <w:name w:val="st"/>
    <w:basedOn w:val="DefaultParagraphFont"/>
    <w:rsid w:val="004A4521"/>
  </w:style>
  <w:style w:type="character" w:customStyle="1" w:styleId="PlainTextChar">
    <w:name w:val="Plain Text Char"/>
    <w:basedOn w:val="DefaultParagraphFont"/>
    <w:link w:val="PlainText"/>
    <w:rsid w:val="009B239B"/>
    <w:rPr>
      <w:rFonts w:ascii="Courier New" w:hAnsi="Courier New" w:cs="Courier New"/>
    </w:rPr>
  </w:style>
  <w:style w:type="character" w:customStyle="1" w:styleId="HTMLPreformattedChar">
    <w:name w:val="HTML Preformatted Char"/>
    <w:basedOn w:val="DefaultParagraphFont"/>
    <w:link w:val="HTMLPreformatted"/>
    <w:rsid w:val="00F63B14"/>
    <w:rPr>
      <w:rFonts w:ascii="Arial Unicode MS" w:eastAsia="Arial Unicode MS" w:hAnsi="Arial Unicode MS"/>
      <w:color w:val="000000"/>
    </w:rPr>
  </w:style>
  <w:style w:type="paragraph" w:styleId="NoSpacing">
    <w:name w:val="No Spacing"/>
    <w:uiPriority w:val="1"/>
    <w:qFormat/>
    <w:rsid w:val="00F63B14"/>
    <w:rPr>
      <w:rFonts w:ascii="Calibri" w:eastAsia="Calibri" w:hAnsi="Calibri"/>
      <w:sz w:val="24"/>
      <w:szCs w:val="22"/>
    </w:rPr>
  </w:style>
  <w:style w:type="character" w:customStyle="1" w:styleId="HeaderChar">
    <w:name w:val="Header Char"/>
    <w:link w:val="Header"/>
    <w:rsid w:val="006F3678"/>
    <w:rPr>
      <w:rFonts w:ascii="Arial" w:hAnsi="Arial"/>
      <w:sz w:val="24"/>
    </w:rPr>
  </w:style>
  <w:style w:type="paragraph" w:customStyle="1" w:styleId="Default">
    <w:name w:val="Default"/>
    <w:rsid w:val="00D22B75"/>
    <w:pPr>
      <w:widowControl w:val="0"/>
      <w:autoSpaceDE w:val="0"/>
      <w:autoSpaceDN w:val="0"/>
      <w:adjustRightInd w:val="0"/>
    </w:pPr>
    <w:rPr>
      <w:rFonts w:ascii="Calibri" w:hAnsi="Calibri" w:cs="Calibri"/>
      <w:color w:val="000000"/>
      <w:sz w:val="24"/>
      <w:szCs w:val="24"/>
    </w:rPr>
  </w:style>
  <w:style w:type="paragraph" w:customStyle="1" w:styleId="courseblockextra">
    <w:name w:val="courseblockextra"/>
    <w:basedOn w:val="Normal"/>
    <w:rsid w:val="00826A4C"/>
    <w:pPr>
      <w:overflowPunct/>
      <w:autoSpaceDE/>
      <w:autoSpaceDN/>
      <w:adjustRightInd/>
      <w:spacing w:before="100" w:beforeAutospacing="1" w:after="100" w:afterAutospacing="1"/>
      <w:textAlignment w:val="auto"/>
    </w:pPr>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3026706">
      <w:bodyDiv w:val="1"/>
      <w:marLeft w:val="0"/>
      <w:marRight w:val="0"/>
      <w:marTop w:val="0"/>
      <w:marBottom w:val="0"/>
      <w:divBdr>
        <w:top w:val="none" w:sz="0" w:space="0" w:color="auto"/>
        <w:left w:val="none" w:sz="0" w:space="0" w:color="auto"/>
        <w:bottom w:val="none" w:sz="0" w:space="0" w:color="auto"/>
        <w:right w:val="none" w:sz="0" w:space="0" w:color="auto"/>
      </w:divBdr>
      <w:divsChild>
        <w:div w:id="1288974979">
          <w:marLeft w:val="0"/>
          <w:marRight w:val="0"/>
          <w:marTop w:val="0"/>
          <w:marBottom w:val="0"/>
          <w:divBdr>
            <w:top w:val="none" w:sz="0" w:space="0" w:color="auto"/>
            <w:left w:val="none" w:sz="0" w:space="0" w:color="auto"/>
            <w:bottom w:val="none" w:sz="0" w:space="0" w:color="auto"/>
            <w:right w:val="none" w:sz="0" w:space="0" w:color="auto"/>
          </w:divBdr>
        </w:div>
        <w:div w:id="1899590785">
          <w:marLeft w:val="0"/>
          <w:marRight w:val="0"/>
          <w:marTop w:val="0"/>
          <w:marBottom w:val="0"/>
          <w:divBdr>
            <w:top w:val="none" w:sz="0" w:space="0" w:color="auto"/>
            <w:left w:val="none" w:sz="0" w:space="0" w:color="auto"/>
            <w:bottom w:val="none" w:sz="0" w:space="0" w:color="auto"/>
            <w:right w:val="none" w:sz="0" w:space="0" w:color="auto"/>
          </w:divBdr>
        </w:div>
        <w:div w:id="371806839">
          <w:marLeft w:val="0"/>
          <w:marRight w:val="0"/>
          <w:marTop w:val="0"/>
          <w:marBottom w:val="0"/>
          <w:divBdr>
            <w:top w:val="none" w:sz="0" w:space="0" w:color="auto"/>
            <w:left w:val="none" w:sz="0" w:space="0" w:color="auto"/>
            <w:bottom w:val="none" w:sz="0" w:space="0" w:color="auto"/>
            <w:right w:val="none" w:sz="0" w:space="0" w:color="auto"/>
          </w:divBdr>
        </w:div>
      </w:divsChild>
    </w:div>
    <w:div w:id="1287003154">
      <w:bodyDiv w:val="1"/>
      <w:marLeft w:val="0"/>
      <w:marRight w:val="0"/>
      <w:marTop w:val="0"/>
      <w:marBottom w:val="0"/>
      <w:divBdr>
        <w:top w:val="none" w:sz="0" w:space="0" w:color="auto"/>
        <w:left w:val="none" w:sz="0" w:space="0" w:color="auto"/>
        <w:bottom w:val="none" w:sz="0" w:space="0" w:color="auto"/>
        <w:right w:val="none" w:sz="0" w:space="0" w:color="auto"/>
      </w:divBdr>
    </w:div>
    <w:div w:id="1418209286">
      <w:bodyDiv w:val="1"/>
      <w:marLeft w:val="0"/>
      <w:marRight w:val="0"/>
      <w:marTop w:val="0"/>
      <w:marBottom w:val="0"/>
      <w:divBdr>
        <w:top w:val="none" w:sz="0" w:space="0" w:color="auto"/>
        <w:left w:val="none" w:sz="0" w:space="0" w:color="auto"/>
        <w:bottom w:val="none" w:sz="0" w:space="0" w:color="auto"/>
        <w:right w:val="none" w:sz="0" w:space="0" w:color="auto"/>
      </w:divBdr>
    </w:div>
    <w:div w:id="1534616672">
      <w:bodyDiv w:val="1"/>
      <w:marLeft w:val="0"/>
      <w:marRight w:val="0"/>
      <w:marTop w:val="0"/>
      <w:marBottom w:val="0"/>
      <w:divBdr>
        <w:top w:val="none" w:sz="0" w:space="0" w:color="auto"/>
        <w:left w:val="none" w:sz="0" w:space="0" w:color="auto"/>
        <w:bottom w:val="none" w:sz="0" w:space="0" w:color="auto"/>
        <w:right w:val="none" w:sz="0" w:space="0" w:color="auto"/>
      </w:divBdr>
      <w:divsChild>
        <w:div w:id="940336254">
          <w:marLeft w:val="0"/>
          <w:marRight w:val="0"/>
          <w:marTop w:val="0"/>
          <w:marBottom w:val="0"/>
          <w:divBdr>
            <w:top w:val="none" w:sz="0" w:space="0" w:color="auto"/>
            <w:left w:val="none" w:sz="0" w:space="0" w:color="auto"/>
            <w:bottom w:val="none" w:sz="0" w:space="0" w:color="auto"/>
            <w:right w:val="none" w:sz="0" w:space="0" w:color="auto"/>
          </w:divBdr>
          <w:divsChild>
            <w:div w:id="1544051370">
              <w:marLeft w:val="0"/>
              <w:marRight w:val="0"/>
              <w:marTop w:val="0"/>
              <w:marBottom w:val="0"/>
              <w:divBdr>
                <w:top w:val="none" w:sz="0" w:space="0" w:color="auto"/>
                <w:left w:val="none" w:sz="0" w:space="0" w:color="auto"/>
                <w:bottom w:val="none" w:sz="0" w:space="0" w:color="auto"/>
                <w:right w:val="none" w:sz="0" w:space="0" w:color="auto"/>
              </w:divBdr>
            </w:div>
            <w:div w:id="1503399775">
              <w:marLeft w:val="0"/>
              <w:marRight w:val="0"/>
              <w:marTop w:val="0"/>
              <w:marBottom w:val="0"/>
              <w:divBdr>
                <w:top w:val="none" w:sz="0" w:space="0" w:color="auto"/>
                <w:left w:val="none" w:sz="0" w:space="0" w:color="auto"/>
                <w:bottom w:val="none" w:sz="0" w:space="0" w:color="auto"/>
                <w:right w:val="none" w:sz="0" w:space="0" w:color="auto"/>
              </w:divBdr>
            </w:div>
            <w:div w:id="819033413">
              <w:marLeft w:val="0"/>
              <w:marRight w:val="0"/>
              <w:marTop w:val="0"/>
              <w:marBottom w:val="0"/>
              <w:divBdr>
                <w:top w:val="none" w:sz="0" w:space="0" w:color="auto"/>
                <w:left w:val="none" w:sz="0" w:space="0" w:color="auto"/>
                <w:bottom w:val="none" w:sz="0" w:space="0" w:color="auto"/>
                <w:right w:val="none" w:sz="0" w:space="0" w:color="auto"/>
              </w:divBdr>
            </w:div>
            <w:div w:id="1966696225">
              <w:marLeft w:val="0"/>
              <w:marRight w:val="0"/>
              <w:marTop w:val="0"/>
              <w:marBottom w:val="0"/>
              <w:divBdr>
                <w:top w:val="none" w:sz="0" w:space="0" w:color="auto"/>
                <w:left w:val="none" w:sz="0" w:space="0" w:color="auto"/>
                <w:bottom w:val="none" w:sz="0" w:space="0" w:color="auto"/>
                <w:right w:val="none" w:sz="0" w:space="0" w:color="auto"/>
              </w:divBdr>
            </w:div>
            <w:div w:id="288319594">
              <w:marLeft w:val="0"/>
              <w:marRight w:val="0"/>
              <w:marTop w:val="0"/>
              <w:marBottom w:val="0"/>
              <w:divBdr>
                <w:top w:val="none" w:sz="0" w:space="0" w:color="auto"/>
                <w:left w:val="none" w:sz="0" w:space="0" w:color="auto"/>
                <w:bottom w:val="none" w:sz="0" w:space="0" w:color="auto"/>
                <w:right w:val="none" w:sz="0" w:space="0" w:color="auto"/>
              </w:divBdr>
            </w:div>
            <w:div w:id="1600143434">
              <w:marLeft w:val="0"/>
              <w:marRight w:val="0"/>
              <w:marTop w:val="0"/>
              <w:marBottom w:val="0"/>
              <w:divBdr>
                <w:top w:val="none" w:sz="0" w:space="0" w:color="auto"/>
                <w:left w:val="none" w:sz="0" w:space="0" w:color="auto"/>
                <w:bottom w:val="none" w:sz="0" w:space="0" w:color="auto"/>
                <w:right w:val="none" w:sz="0" w:space="0" w:color="auto"/>
              </w:divBdr>
            </w:div>
            <w:div w:id="1692029468">
              <w:marLeft w:val="0"/>
              <w:marRight w:val="0"/>
              <w:marTop w:val="0"/>
              <w:marBottom w:val="0"/>
              <w:divBdr>
                <w:top w:val="none" w:sz="0" w:space="0" w:color="auto"/>
                <w:left w:val="none" w:sz="0" w:space="0" w:color="auto"/>
                <w:bottom w:val="none" w:sz="0" w:space="0" w:color="auto"/>
                <w:right w:val="none" w:sz="0" w:space="0" w:color="auto"/>
              </w:divBdr>
            </w:div>
            <w:div w:id="523330238">
              <w:marLeft w:val="0"/>
              <w:marRight w:val="0"/>
              <w:marTop w:val="0"/>
              <w:marBottom w:val="0"/>
              <w:divBdr>
                <w:top w:val="none" w:sz="0" w:space="0" w:color="auto"/>
                <w:left w:val="none" w:sz="0" w:space="0" w:color="auto"/>
                <w:bottom w:val="none" w:sz="0" w:space="0" w:color="auto"/>
                <w:right w:val="none" w:sz="0" w:space="0" w:color="auto"/>
              </w:divBdr>
            </w:div>
            <w:div w:id="813370518">
              <w:marLeft w:val="0"/>
              <w:marRight w:val="0"/>
              <w:marTop w:val="0"/>
              <w:marBottom w:val="0"/>
              <w:divBdr>
                <w:top w:val="none" w:sz="0" w:space="0" w:color="auto"/>
                <w:left w:val="none" w:sz="0" w:space="0" w:color="auto"/>
                <w:bottom w:val="none" w:sz="0" w:space="0" w:color="auto"/>
                <w:right w:val="none" w:sz="0" w:space="0" w:color="auto"/>
              </w:divBdr>
            </w:div>
            <w:div w:id="1777211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882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uaf.edu/disability/" TargetMode="External"/><Relationship Id="rId12" Type="http://schemas.openxmlformats.org/officeDocument/2006/relationships/hyperlink" Target="mailto:uaf-disabilityservices@alaska.edu" TargetMode="External"/><Relationship Id="rId13" Type="http://schemas.openxmlformats.org/officeDocument/2006/relationships/header" Target="header1.xml"/><Relationship Id="rId14" Type="http://schemas.openxmlformats.org/officeDocument/2006/relationships/footer" Target="footer1.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www.uaf.edu/english/writingcenter" TargetMode="External"/><Relationship Id="rId10" Type="http://schemas.openxmlformats.org/officeDocument/2006/relationships/hyperlink" Target="http://www.uaf.edu/library/offcamp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6050F04D-9F3C-9243-9F12-6E731C5676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TotalTime>
  <Pages>6</Pages>
  <Words>2037</Words>
  <Characters>11615</Characters>
  <Application>Microsoft Macintosh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UNIVERSITY OF ALASKA FAIRBANKS</vt:lpstr>
    </vt:vector>
  </TitlesOfParts>
  <Company>CVEDC</Company>
  <LinksUpToDate>false</LinksUpToDate>
  <CharactersWithSpaces>13625</CharactersWithSpaces>
  <SharedDoc>false</SharedDoc>
  <HLinks>
    <vt:vector size="108" baseType="variant">
      <vt:variant>
        <vt:i4>786475</vt:i4>
      </vt:variant>
      <vt:variant>
        <vt:i4>51</vt:i4>
      </vt:variant>
      <vt:variant>
        <vt:i4>0</vt:i4>
      </vt:variant>
      <vt:variant>
        <vt:i4>5</vt:i4>
      </vt:variant>
      <vt:variant>
        <vt:lpwstr>mailto:fydso@uaf.edu</vt:lpwstr>
      </vt:variant>
      <vt:variant>
        <vt:lpwstr/>
      </vt:variant>
      <vt:variant>
        <vt:i4>7536743</vt:i4>
      </vt:variant>
      <vt:variant>
        <vt:i4>48</vt:i4>
      </vt:variant>
      <vt:variant>
        <vt:i4>0</vt:i4>
      </vt:variant>
      <vt:variant>
        <vt:i4>5</vt:i4>
      </vt:variant>
      <vt:variant>
        <vt:lpwstr>http://www.uaf.edu/chc/disability.html</vt:lpwstr>
      </vt:variant>
      <vt:variant>
        <vt:lpwstr/>
      </vt:variant>
      <vt:variant>
        <vt:i4>5701661</vt:i4>
      </vt:variant>
      <vt:variant>
        <vt:i4>45</vt:i4>
      </vt:variant>
      <vt:variant>
        <vt:i4>0</vt:i4>
      </vt:variant>
      <vt:variant>
        <vt:i4>5</vt:i4>
      </vt:variant>
      <vt:variant>
        <vt:lpwstr>http://www.colonialmentality.com/</vt:lpwstr>
      </vt:variant>
      <vt:variant>
        <vt:lpwstr/>
      </vt:variant>
      <vt:variant>
        <vt:i4>5767255</vt:i4>
      </vt:variant>
      <vt:variant>
        <vt:i4>42</vt:i4>
      </vt:variant>
      <vt:variant>
        <vt:i4>0</vt:i4>
      </vt:variant>
      <vt:variant>
        <vt:i4>5</vt:i4>
      </vt:variant>
      <vt:variant>
        <vt:lpwstr>http://www.grantstation.com/</vt:lpwstr>
      </vt:variant>
      <vt:variant>
        <vt:lpwstr/>
      </vt:variant>
      <vt:variant>
        <vt:i4>3735665</vt:i4>
      </vt:variant>
      <vt:variant>
        <vt:i4>39</vt:i4>
      </vt:variant>
      <vt:variant>
        <vt:i4>0</vt:i4>
      </vt:variant>
      <vt:variant>
        <vt:i4>5</vt:i4>
      </vt:variant>
      <vt:variant>
        <vt:lpwstr>http://www.dced.state.ak.us/dca/pub/GrantManual.pdf</vt:lpwstr>
      </vt:variant>
      <vt:variant>
        <vt:lpwstr/>
      </vt:variant>
      <vt:variant>
        <vt:i4>1769500</vt:i4>
      </vt:variant>
      <vt:variant>
        <vt:i4>36</vt:i4>
      </vt:variant>
      <vt:variant>
        <vt:i4>0</vt:i4>
      </vt:variant>
      <vt:variant>
        <vt:i4>5</vt:i4>
      </vt:variant>
      <vt:variant>
        <vt:lpwstr>http://www.dced.state.ak.us/</vt:lpwstr>
      </vt:variant>
      <vt:variant>
        <vt:lpwstr/>
      </vt:variant>
      <vt:variant>
        <vt:i4>6029380</vt:i4>
      </vt:variant>
      <vt:variant>
        <vt:i4>33</vt:i4>
      </vt:variant>
      <vt:variant>
        <vt:i4>0</vt:i4>
      </vt:variant>
      <vt:variant>
        <vt:i4>5</vt:i4>
      </vt:variant>
      <vt:variant>
        <vt:lpwstr>http://www.alaskool.org/</vt:lpwstr>
      </vt:variant>
      <vt:variant>
        <vt:lpwstr/>
      </vt:variant>
      <vt:variant>
        <vt:i4>1179713</vt:i4>
      </vt:variant>
      <vt:variant>
        <vt:i4>30</vt:i4>
      </vt:variant>
      <vt:variant>
        <vt:i4>0</vt:i4>
      </vt:variant>
      <vt:variant>
        <vt:i4>5</vt:i4>
      </vt:variant>
      <vt:variant>
        <vt:lpwstr>http://www.agnewbeck.com/pages-publications/publications.htm</vt:lpwstr>
      </vt:variant>
      <vt:variant>
        <vt:lpwstr/>
      </vt:variant>
      <vt:variant>
        <vt:i4>4522102</vt:i4>
      </vt:variant>
      <vt:variant>
        <vt:i4>27</vt:i4>
      </vt:variant>
      <vt:variant>
        <vt:i4>0</vt:i4>
      </vt:variant>
      <vt:variant>
        <vt:i4>5</vt:i4>
      </vt:variant>
      <vt:variant>
        <vt:lpwstr>http://www.commerce.state.ak.us/pub/2006_Performance_Report_web.pdf</vt:lpwstr>
      </vt:variant>
      <vt:variant>
        <vt:lpwstr/>
      </vt:variant>
      <vt:variant>
        <vt:i4>2949155</vt:i4>
      </vt:variant>
      <vt:variant>
        <vt:i4>24</vt:i4>
      </vt:variant>
      <vt:variant>
        <vt:i4>0</vt:i4>
      </vt:variant>
      <vt:variant>
        <vt:i4>5</vt:i4>
      </vt:variant>
      <vt:variant>
        <vt:lpwstr>http://www.rurdev.usda.gov/ak/</vt:lpwstr>
      </vt:variant>
      <vt:variant>
        <vt:lpwstr/>
      </vt:variant>
      <vt:variant>
        <vt:i4>4718681</vt:i4>
      </vt:variant>
      <vt:variant>
        <vt:i4>21</vt:i4>
      </vt:variant>
      <vt:variant>
        <vt:i4>0</vt:i4>
      </vt:variant>
      <vt:variant>
        <vt:i4>5</vt:i4>
      </vt:variant>
      <vt:variant>
        <vt:lpwstr>http://www.ruralcap.com/</vt:lpwstr>
      </vt:variant>
      <vt:variant>
        <vt:lpwstr/>
      </vt:variant>
      <vt:variant>
        <vt:i4>4390985</vt:i4>
      </vt:variant>
      <vt:variant>
        <vt:i4>18</vt:i4>
      </vt:variant>
      <vt:variant>
        <vt:i4>0</vt:i4>
      </vt:variant>
      <vt:variant>
        <vt:i4>5</vt:i4>
      </vt:variant>
      <vt:variant>
        <vt:lpwstr>http://www.rasmuson.org/</vt:lpwstr>
      </vt:variant>
      <vt:variant>
        <vt:lpwstr/>
      </vt:variant>
      <vt:variant>
        <vt:i4>6226003</vt:i4>
      </vt:variant>
      <vt:variant>
        <vt:i4>15</vt:i4>
      </vt:variant>
      <vt:variant>
        <vt:i4>0</vt:i4>
      </vt:variant>
      <vt:variant>
        <vt:i4>5</vt:i4>
      </vt:variant>
      <vt:variant>
        <vt:lpwstr>http://www.nativefederation.org/</vt:lpwstr>
      </vt:variant>
      <vt:variant>
        <vt:lpwstr/>
      </vt:variant>
      <vt:variant>
        <vt:i4>5111827</vt:i4>
      </vt:variant>
      <vt:variant>
        <vt:i4>12</vt:i4>
      </vt:variant>
      <vt:variant>
        <vt:i4>0</vt:i4>
      </vt:variant>
      <vt:variant>
        <vt:i4>5</vt:i4>
      </vt:variant>
      <vt:variant>
        <vt:lpwstr>http://www.firstalaskans.org/</vt:lpwstr>
      </vt:variant>
      <vt:variant>
        <vt:lpwstr/>
      </vt:variant>
      <vt:variant>
        <vt:i4>2293804</vt:i4>
      </vt:variant>
      <vt:variant>
        <vt:i4>9</vt:i4>
      </vt:variant>
      <vt:variant>
        <vt:i4>0</vt:i4>
      </vt:variant>
      <vt:variant>
        <vt:i4>5</vt:i4>
      </vt:variant>
      <vt:variant>
        <vt:lpwstr>http://www.denali.gov/</vt:lpwstr>
      </vt:variant>
      <vt:variant>
        <vt:lpwstr/>
      </vt:variant>
      <vt:variant>
        <vt:i4>1900625</vt:i4>
      </vt:variant>
      <vt:variant>
        <vt:i4>6</vt:i4>
      </vt:variant>
      <vt:variant>
        <vt:i4>0</vt:i4>
      </vt:variant>
      <vt:variant>
        <vt:i4>5</vt:i4>
      </vt:variant>
      <vt:variant>
        <vt:lpwstr>http://www.commerce.state.ak.us/home.htm</vt:lpwstr>
      </vt:variant>
      <vt:variant>
        <vt:lpwstr/>
      </vt:variant>
      <vt:variant>
        <vt:i4>1572940</vt:i4>
      </vt:variant>
      <vt:variant>
        <vt:i4>3</vt:i4>
      </vt:variant>
      <vt:variant>
        <vt:i4>0</vt:i4>
      </vt:variant>
      <vt:variant>
        <vt:i4>5</vt:i4>
      </vt:variant>
      <vt:variant>
        <vt:lpwstr>http://www.ruralalaskaeducation.org/contact.html</vt:lpwstr>
      </vt:variant>
      <vt:variant>
        <vt:lpwstr/>
      </vt:variant>
      <vt:variant>
        <vt:i4>7536680</vt:i4>
      </vt:variant>
      <vt:variant>
        <vt:i4>0</vt:i4>
      </vt:variant>
      <vt:variant>
        <vt:i4>0</vt:i4>
      </vt:variant>
      <vt:variant>
        <vt:i4>5</vt:i4>
      </vt:variant>
      <vt:variant>
        <vt:lpwstr>http://www.uaf.edu/coop-ext/publications/freepubs/WREP-147.html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ALASKA FAIRBANKS</dc:title>
  <dc:creator>larry dickerson</dc:creator>
  <cp:lastModifiedBy>Charlene</cp:lastModifiedBy>
  <cp:revision>8</cp:revision>
  <cp:lastPrinted>2016-08-30T23:13:00Z</cp:lastPrinted>
  <dcterms:created xsi:type="dcterms:W3CDTF">2016-11-03T23:51:00Z</dcterms:created>
  <dcterms:modified xsi:type="dcterms:W3CDTF">2016-12-13T07:12:00Z</dcterms:modified>
</cp:coreProperties>
</file>