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6B8" w:rsidRPr="009F6953" w:rsidRDefault="006466B8" w:rsidP="006466B8">
      <w:pPr>
        <w:jc w:val="both"/>
      </w:pPr>
    </w:p>
    <w:p w:rsidR="00041A34" w:rsidRPr="00190829" w:rsidRDefault="00041A34" w:rsidP="00190829"/>
    <w:sectPr w:rsidR="00041A34" w:rsidRPr="00190829" w:rsidSect="00701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033" w:rsidRDefault="007D4033" w:rsidP="00B1715D">
      <w:r>
        <w:separator/>
      </w:r>
    </w:p>
  </w:endnote>
  <w:endnote w:type="continuationSeparator" w:id="0">
    <w:p w:rsidR="007D4033" w:rsidRDefault="007D4033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Kabel Std Medium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deal Sans Book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915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915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63" w:rsidRDefault="00FD1E32" w:rsidP="00515CDB">
    <w:pPr>
      <w:jc w:val="center"/>
      <w:rPr>
        <w:rFonts w:ascii="Minion Pro" w:hAnsi="Minion Pro"/>
        <w:color w:val="236192"/>
        <w:sz w:val="14"/>
      </w:rPr>
    </w:pPr>
    <w:r>
      <w:rPr>
        <w:rFonts w:ascii="Minion Pro" w:hAnsi="Minion Pro"/>
        <w:noProof/>
        <w:color w:val="236192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FF1E1" wp14:editId="0F4F1571">
              <wp:simplePos x="0" y="0"/>
              <wp:positionH relativeFrom="column">
                <wp:posOffset>-440690</wp:posOffset>
              </wp:positionH>
              <wp:positionV relativeFrom="paragraph">
                <wp:posOffset>-154940</wp:posOffset>
              </wp:positionV>
              <wp:extent cx="6616700" cy="17145"/>
              <wp:effectExtent l="16510" t="10160" r="21590" b="2349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6700" cy="171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036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7pt;margin-top:-12.2pt;width:521pt;height: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" strokecolor="#1f497d [3215]" strokeweight="1pt"/>
          </w:pict>
        </mc:Fallback>
      </mc:AlternateContent>
    </w:r>
    <w:r w:rsidR="00515CDB">
      <w:rPr>
        <w:rFonts w:ascii="Minion Pro" w:hAnsi="Minion Pro"/>
        <w:noProof/>
        <w:color w:val="236192"/>
        <w:sz w:val="14"/>
      </w:rPr>
      <w:drawing>
        <wp:inline distT="0" distB="0" distL="0" distR="0" wp14:anchorId="67F640B7" wp14:editId="6D1D9890">
          <wp:extent cx="1775244" cy="247321"/>
          <wp:effectExtent l="19050" t="0" r="0" b="0"/>
          <wp:docPr id="1" name="Picture 0" descr="Naturally_Inspiring_tm_Wisdom_6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ly_Inspiring_tm_Wisdom_64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244" cy="24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5CDB" w:rsidRPr="00714F73" w:rsidRDefault="00F27975" w:rsidP="00F27975">
    <w:pPr>
      <w:jc w:val="center"/>
      <w:rPr>
        <w:rFonts w:ascii="Minion Pro" w:hAnsi="Minion Pro"/>
        <w:color w:val="236192"/>
        <w:sz w:val="14"/>
      </w:rPr>
    </w:pPr>
    <w:r w:rsidRPr="00F27975">
      <w:rPr>
        <w:rFonts w:ascii="Minion Pro" w:hAnsi="Minion Pro"/>
        <w:color w:val="236192"/>
        <w:sz w:val="14"/>
      </w:rPr>
      <w:t xml:space="preserve">UA is an AA/EO employer and educational institution and prohibits illegal discrimination against any individual: </w:t>
    </w:r>
    <w:hyperlink r:id="rId2" w:history="1">
      <w:r w:rsidRPr="00F27975">
        <w:rPr>
          <w:rStyle w:val="Hyperlink"/>
          <w:rFonts w:ascii="Minion Pro" w:hAnsi="Minion Pro"/>
          <w:sz w:val="14"/>
        </w:rPr>
        <w:t>www.alaska.edu/titleIXcompliance/nondiscrimination</w:t>
      </w:r>
    </w:hyperlink>
    <w:r w:rsidRPr="00F27975">
      <w:rPr>
        <w:rFonts w:ascii="Minion Pro" w:hAnsi="Minion Pro"/>
        <w:color w:val="236192"/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033" w:rsidRDefault="007D4033" w:rsidP="00B1715D">
      <w:r>
        <w:separator/>
      </w:r>
    </w:p>
  </w:footnote>
  <w:footnote w:type="continuationSeparator" w:id="0">
    <w:p w:rsidR="007D4033" w:rsidRDefault="007D4033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915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15D" w:rsidRDefault="00B1715D" w:rsidP="00B1715D">
    <w:pPr>
      <w:pStyle w:val="Header"/>
    </w:pPr>
  </w:p>
  <w:p w:rsidR="00B1715D" w:rsidRDefault="00B17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8"/>
        <w:szCs w:val="18"/>
      </w:rPr>
    </w:pPr>
    <w:r w:rsidRPr="00714F73">
      <w:rPr>
        <w:rFonts w:ascii="Minion Pro" w:hAnsi="Minion Pro" w:cs="Arial"/>
        <w:b/>
        <w:noProof/>
        <w:color w:val="236192"/>
        <w:sz w:val="18"/>
        <w:szCs w:val="18"/>
      </w:rPr>
      <w:drawing>
        <wp:anchor distT="0" distB="0" distL="114300" distR="114300" simplePos="0" relativeHeight="251660288" behindDoc="0" locked="0" layoutInCell="1" allowOverlap="1" wp14:anchorId="352224D5" wp14:editId="79EBDC49">
          <wp:simplePos x="0" y="0"/>
          <wp:positionH relativeFrom="column">
            <wp:posOffset>2495550</wp:posOffset>
          </wp:positionH>
          <wp:positionV relativeFrom="paragraph">
            <wp:posOffset>-114300</wp:posOffset>
          </wp:positionV>
          <wp:extent cx="977900" cy="8749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FLogo_A_64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7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298">
      <w:rPr>
        <w:rFonts w:ascii="Minion Pro" w:hAnsi="Minion Pro" w:cs="Arial"/>
        <w:b/>
        <w:color w:val="236192"/>
        <w:sz w:val="18"/>
        <w:szCs w:val="18"/>
      </w:rPr>
      <w:t>Tapiana</w:t>
    </w:r>
    <w:r w:rsidR="00C47DB1">
      <w:rPr>
        <w:rFonts w:ascii="Minion Pro" w:hAnsi="Minion Pro" w:cs="Arial"/>
        <w:b/>
        <w:color w:val="236192"/>
        <w:sz w:val="18"/>
        <w:szCs w:val="18"/>
      </w:rPr>
      <w:t xml:space="preserve"> </w:t>
    </w:r>
    <w:r w:rsidR="005D4298">
      <w:rPr>
        <w:rFonts w:ascii="Minion Pro" w:hAnsi="Minion Pro" w:cs="Arial"/>
        <w:b/>
        <w:color w:val="236192"/>
        <w:sz w:val="18"/>
        <w:szCs w:val="18"/>
      </w:rPr>
      <w:t>W</w:t>
    </w:r>
    <w:r w:rsidR="00C47DB1">
      <w:rPr>
        <w:rFonts w:ascii="Minion Pro" w:hAnsi="Minion Pro" w:cs="Arial"/>
        <w:b/>
        <w:color w:val="236192"/>
        <w:sz w:val="18"/>
        <w:szCs w:val="18"/>
      </w:rPr>
      <w:t>ray</w:t>
    </w:r>
    <w:r w:rsidR="004246EF">
      <w:rPr>
        <w:rFonts w:ascii="Minion Pro" w:hAnsi="Minion Pro" w:cs="Arial"/>
        <w:color w:val="236192"/>
        <w:sz w:val="18"/>
        <w:szCs w:val="18"/>
      </w:rPr>
      <w:br/>
    </w:r>
    <w:r w:rsidR="005D4298">
      <w:rPr>
        <w:rFonts w:ascii="Minion Pro" w:hAnsi="Minion Pro" w:cs="Arial"/>
        <w:b/>
        <w:color w:val="236192"/>
        <w:sz w:val="18"/>
        <w:szCs w:val="18"/>
      </w:rPr>
      <w:t>Pr</w:t>
    </w:r>
    <w:r w:rsidR="00915278">
      <w:rPr>
        <w:rFonts w:ascii="Minion Pro" w:hAnsi="Minion Pro" w:cs="Arial"/>
        <w:b/>
        <w:color w:val="236192"/>
        <w:sz w:val="18"/>
        <w:szCs w:val="18"/>
      </w:rPr>
      <w:t xml:space="preserve">incipal Grant &amp; Contract Management </w:t>
    </w:r>
    <w:r w:rsidR="00915278">
      <w:rPr>
        <w:rFonts w:ascii="Minion Pro" w:hAnsi="Minion Pro" w:cs="Arial"/>
        <w:b/>
        <w:color w:val="236192"/>
        <w:sz w:val="18"/>
        <w:szCs w:val="18"/>
      </w:rPr>
      <w:t>Officer</w:t>
    </w:r>
    <w:bookmarkStart w:id="0" w:name="_GoBack"/>
    <w:bookmarkEnd w:id="0"/>
  </w:p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4"/>
        <w:szCs w:val="16"/>
      </w:rPr>
      <w:t xml:space="preserve"> </w:t>
    </w:r>
    <w:r w:rsidRPr="00714F73">
      <w:rPr>
        <w:rFonts w:ascii="Minion Pro" w:hAnsi="Minion Pro" w:cs="Arial"/>
        <w:color w:val="236192"/>
        <w:sz w:val="16"/>
        <w:szCs w:val="16"/>
      </w:rPr>
      <w:t>(907) 474-</w:t>
    </w:r>
    <w:r w:rsidR="005D4298">
      <w:rPr>
        <w:rFonts w:ascii="Minion Pro" w:hAnsi="Minion Pro" w:cs="Arial"/>
        <w:color w:val="236192"/>
        <w:sz w:val="16"/>
        <w:szCs w:val="16"/>
      </w:rPr>
      <w:t>1989</w:t>
    </w:r>
    <w:r w:rsidR="0022233E">
      <w:rPr>
        <w:rFonts w:ascii="Minion Pro" w:hAnsi="Minion Pro" w:cs="Arial"/>
        <w:color w:val="236192"/>
        <w:sz w:val="16"/>
        <w:szCs w:val="16"/>
      </w:rPr>
      <w:t xml:space="preserve"> phone</w:t>
    </w:r>
  </w:p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6"/>
        <w:szCs w:val="16"/>
      </w:rPr>
      <w:t xml:space="preserve"> (907) 474-</w:t>
    </w:r>
    <w:r w:rsidR="004C1296">
      <w:rPr>
        <w:rFonts w:ascii="Minion Pro" w:hAnsi="Minion Pro" w:cs="Arial"/>
        <w:color w:val="236192"/>
        <w:sz w:val="16"/>
        <w:szCs w:val="16"/>
      </w:rPr>
      <w:t>5506</w:t>
    </w:r>
    <w:r w:rsidRPr="00714F73">
      <w:rPr>
        <w:rFonts w:ascii="Minion Pro" w:hAnsi="Minion Pro" w:cs="Arial"/>
        <w:color w:val="236192"/>
        <w:sz w:val="16"/>
        <w:szCs w:val="16"/>
      </w:rPr>
      <w:t xml:space="preserve"> fax</w:t>
    </w:r>
  </w:p>
  <w:p w:rsidR="00190829" w:rsidRDefault="009414E5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hyperlink r:id="rId2" w:history="1">
      <w:r w:rsidR="00190829" w:rsidRPr="00D33B47">
        <w:rPr>
          <w:rStyle w:val="Hyperlink"/>
          <w:rFonts w:ascii="Minion Pro" w:hAnsi="Minion Pro" w:cs="Arial"/>
          <w:sz w:val="16"/>
          <w:szCs w:val="16"/>
        </w:rPr>
        <w:t>uaf-ogca-preaward@alaska.edu</w:t>
      </w:r>
    </w:hyperlink>
  </w:p>
  <w:p w:rsidR="00190829" w:rsidRDefault="009414E5" w:rsidP="00190829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hyperlink r:id="rId3" w:history="1">
      <w:r w:rsidR="00190829" w:rsidRPr="00D33B47">
        <w:rPr>
          <w:rStyle w:val="Hyperlink"/>
          <w:rFonts w:ascii="Minion Pro" w:hAnsi="Minion Pro" w:cs="Arial"/>
          <w:sz w:val="16"/>
          <w:szCs w:val="16"/>
        </w:rPr>
        <w:t>tewray@alaska.edu</w:t>
      </w:r>
    </w:hyperlink>
  </w:p>
  <w:p w:rsidR="00701E63" w:rsidRPr="00190829" w:rsidRDefault="00701E63" w:rsidP="00190829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b/>
        <w:color w:val="236192"/>
        <w:sz w:val="16"/>
        <w:szCs w:val="16"/>
      </w:rPr>
      <w:t>www.uaf.edu/</w:t>
    </w:r>
    <w:r w:rsidR="00CA294B">
      <w:rPr>
        <w:rFonts w:ascii="Minion Pro" w:hAnsi="Minion Pro" w:cs="Arial"/>
        <w:b/>
        <w:color w:val="236192"/>
        <w:sz w:val="16"/>
        <w:szCs w:val="16"/>
      </w:rPr>
      <w:t>ogca</w:t>
    </w:r>
    <w:r w:rsidR="0068196A">
      <w:rPr>
        <w:rFonts w:ascii="Minion Pro" w:hAnsi="Minion Pro" w:cs="Arial"/>
        <w:b/>
        <w:color w:val="236192"/>
        <w:sz w:val="16"/>
        <w:szCs w:val="16"/>
      </w:rPr>
      <w:t>/</w:t>
    </w:r>
  </w:p>
  <w:p w:rsidR="00701E63" w:rsidRPr="00714F73" w:rsidRDefault="00FD1E32" w:rsidP="00701E63">
    <w:pPr>
      <w:pStyle w:val="Header"/>
      <w:rPr>
        <w:rFonts w:ascii="ITC Kabel Std Medium" w:hAnsi="ITC Kabel Std Medium"/>
        <w:color w:val="236192"/>
      </w:rPr>
    </w:pPr>
    <w:r>
      <w:rPr>
        <w:rFonts w:ascii="Minion Pro" w:hAnsi="Minion Pro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EE5B6" wp14:editId="016F6770">
              <wp:simplePos x="0" y="0"/>
              <wp:positionH relativeFrom="column">
                <wp:posOffset>-914400</wp:posOffset>
              </wp:positionH>
              <wp:positionV relativeFrom="paragraph">
                <wp:posOffset>46990</wp:posOffset>
              </wp:positionV>
              <wp:extent cx="7772400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E63" w:rsidRPr="005D7E02" w:rsidRDefault="0068196A" w:rsidP="00701E63">
                          <w:pPr>
                            <w:pStyle w:val="BodyText"/>
                            <w:jc w:val="center"/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</w:pPr>
                          <w:r w:rsidRPr="005D7E02"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  <w:t>Office of Grants and Contracts Administration</w:t>
                          </w:r>
                        </w:p>
                        <w:p w:rsidR="00701E63" w:rsidRPr="00714F73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6"/>
                              <w:szCs w:val="16"/>
                            </w:rPr>
                          </w:pPr>
                        </w:p>
                        <w:p w:rsidR="00701E63" w:rsidRPr="00B1715D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  <w:r w:rsidRPr="00B1715D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 xml:space="preserve">P.O. Box </w:t>
                          </w:r>
                          <w:r w:rsidR="0068196A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>757880, Fairbanks, Alaska  99775-7880</w:t>
                          </w:r>
                        </w:p>
                        <w:p w:rsidR="00701E63" w:rsidRPr="00B1715D" w:rsidRDefault="00701E63" w:rsidP="00701E63">
                          <w:pPr>
                            <w:pStyle w:val="Heading2"/>
                            <w:spacing w:before="60"/>
                            <w:jc w:val="left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</w:p>
                        <w:p w:rsidR="00701E63" w:rsidRPr="00290192" w:rsidRDefault="00701E63" w:rsidP="00701E63"/>
                        <w:p w:rsidR="00701E63" w:rsidRDefault="00701E63" w:rsidP="00701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EE5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3.7pt;width:612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" filled="f" stroked="f">
              <v:textbox>
                <w:txbxContent>
                  <w:p w:rsidR="00701E63" w:rsidRPr="005D7E02" w:rsidRDefault="0068196A" w:rsidP="00701E63">
                    <w:pPr>
                      <w:pStyle w:val="BodyText"/>
                      <w:jc w:val="center"/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</w:pPr>
                    <w:r w:rsidRPr="005D7E02"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  <w:t>Office of Grants and Contracts Administration</w:t>
                    </w:r>
                  </w:p>
                  <w:p w:rsidR="00701E63" w:rsidRPr="00714F73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6"/>
                        <w:szCs w:val="16"/>
                      </w:rPr>
                    </w:pPr>
                  </w:p>
                  <w:p w:rsidR="00701E63" w:rsidRPr="00B1715D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  <w:r w:rsidRPr="00B1715D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 xml:space="preserve">P.O. Box </w:t>
                    </w:r>
                    <w:r w:rsidR="0068196A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>757880, Fairbanks, Alaska  99775-7880</w:t>
                    </w:r>
                  </w:p>
                  <w:p w:rsidR="00701E63" w:rsidRPr="00B1715D" w:rsidRDefault="00701E63" w:rsidP="00701E63">
                    <w:pPr>
                      <w:pStyle w:val="Heading2"/>
                      <w:spacing w:before="60"/>
                      <w:jc w:val="left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</w:p>
                  <w:p w:rsidR="00701E63" w:rsidRPr="00290192" w:rsidRDefault="00701E63" w:rsidP="00701E63"/>
                  <w:p w:rsidR="00701E63" w:rsidRDefault="00701E63" w:rsidP="00701E63"/>
                </w:txbxContent>
              </v:textbox>
            </v:shape>
          </w:pict>
        </mc:Fallback>
      </mc:AlternateContent>
    </w:r>
  </w:p>
  <w:p w:rsidR="00701E63" w:rsidRDefault="00701E63" w:rsidP="00701E63"/>
  <w:p w:rsidR="00701E63" w:rsidRDefault="0070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3E"/>
    <w:rsid w:val="000012A4"/>
    <w:rsid w:val="00041A34"/>
    <w:rsid w:val="000D4E9F"/>
    <w:rsid w:val="00106DBA"/>
    <w:rsid w:val="00190829"/>
    <w:rsid w:val="001B7354"/>
    <w:rsid w:val="0022233E"/>
    <w:rsid w:val="002912DF"/>
    <w:rsid w:val="00320303"/>
    <w:rsid w:val="004246EF"/>
    <w:rsid w:val="00437A28"/>
    <w:rsid w:val="0048467E"/>
    <w:rsid w:val="004C1296"/>
    <w:rsid w:val="00515CDB"/>
    <w:rsid w:val="00520F5E"/>
    <w:rsid w:val="005D4298"/>
    <w:rsid w:val="005D7E02"/>
    <w:rsid w:val="006466B8"/>
    <w:rsid w:val="00657615"/>
    <w:rsid w:val="0068196A"/>
    <w:rsid w:val="00686E12"/>
    <w:rsid w:val="006B4AE3"/>
    <w:rsid w:val="006B71AC"/>
    <w:rsid w:val="00701E63"/>
    <w:rsid w:val="00714F73"/>
    <w:rsid w:val="00766252"/>
    <w:rsid w:val="007D4033"/>
    <w:rsid w:val="00895FB7"/>
    <w:rsid w:val="008A6FC7"/>
    <w:rsid w:val="008C4757"/>
    <w:rsid w:val="008D0164"/>
    <w:rsid w:val="00915278"/>
    <w:rsid w:val="009954FC"/>
    <w:rsid w:val="00A92CEB"/>
    <w:rsid w:val="00B1715D"/>
    <w:rsid w:val="00B62515"/>
    <w:rsid w:val="00B71B93"/>
    <w:rsid w:val="00C152CA"/>
    <w:rsid w:val="00C2349C"/>
    <w:rsid w:val="00C423A5"/>
    <w:rsid w:val="00C47DB1"/>
    <w:rsid w:val="00C633E4"/>
    <w:rsid w:val="00CA294B"/>
    <w:rsid w:val="00CB7B60"/>
    <w:rsid w:val="00DC567B"/>
    <w:rsid w:val="00DF6096"/>
    <w:rsid w:val="00F27975"/>
    <w:rsid w:val="00FB2843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7E0F86C"/>
  <w15:docId w15:val="{CE3678FE-909F-4B72-B5DF-EF401766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515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2A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titleIXcompliance/nondiscrimination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ewray@alaska.edu" TargetMode="External"/><Relationship Id="rId2" Type="http://schemas.openxmlformats.org/officeDocument/2006/relationships/hyperlink" Target="mailto:uaf-ogca-preaward@alask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Madnick</dc:creator>
  <cp:keywords/>
  <dc:description/>
  <cp:lastModifiedBy>Tapiana Wray</cp:lastModifiedBy>
  <cp:revision>2</cp:revision>
  <cp:lastPrinted>2019-09-06T18:23:00Z</cp:lastPrinted>
  <dcterms:created xsi:type="dcterms:W3CDTF">2020-06-25T22:25:00Z</dcterms:created>
  <dcterms:modified xsi:type="dcterms:W3CDTF">2020-06-25T22:25:00Z</dcterms:modified>
</cp:coreProperties>
</file>