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B3B74" w14:textId="77777777" w:rsidR="0087403A" w:rsidRPr="0087403A" w:rsidRDefault="0087403A" w:rsidP="0087403A">
      <w:pPr>
        <w:shd w:val="clear" w:color="auto" w:fill="FFFFFF"/>
        <w:spacing w:after="0" w:line="240" w:lineRule="auto"/>
        <w:jc w:val="center"/>
        <w:outlineLvl w:val="1"/>
        <w:rPr>
          <w:rFonts w:ascii="Arial" w:eastAsia="Times New Roman" w:hAnsi="Arial" w:cs="Arial"/>
          <w:b/>
          <w:color w:val="000000"/>
          <w:sz w:val="24"/>
          <w:szCs w:val="24"/>
          <w:u w:val="single"/>
          <w:lang w:val="en-GB"/>
        </w:rPr>
      </w:pPr>
      <w:r w:rsidRPr="0087403A">
        <w:rPr>
          <w:rFonts w:ascii="Arial" w:eastAsia="Times New Roman" w:hAnsi="Arial" w:cs="Arial"/>
          <w:b/>
          <w:color w:val="000000"/>
          <w:sz w:val="24"/>
          <w:szCs w:val="24"/>
          <w:u w:val="single"/>
          <w:lang w:val="en-GB"/>
        </w:rPr>
        <w:t>STATEMENT OF WORK TEMPLATE</w:t>
      </w:r>
    </w:p>
    <w:p w14:paraId="51E4ADD3" w14:textId="48664634" w:rsidR="0087403A" w:rsidRDefault="0087403A" w:rsidP="0087403A">
      <w:pPr>
        <w:shd w:val="clear" w:color="auto" w:fill="FFFFFF"/>
        <w:spacing w:after="0" w:line="240" w:lineRule="auto"/>
        <w:jc w:val="center"/>
        <w:outlineLvl w:val="1"/>
        <w:rPr>
          <w:rFonts w:ascii="Arial" w:eastAsia="Times New Roman" w:hAnsi="Arial" w:cs="Arial"/>
          <w:sz w:val="24"/>
          <w:szCs w:val="24"/>
          <w:lang w:val="en-GB"/>
        </w:rPr>
      </w:pPr>
    </w:p>
    <w:p w14:paraId="16126093" w14:textId="5A0F9FD2" w:rsidR="00724578" w:rsidRPr="00724578" w:rsidRDefault="00724578" w:rsidP="00724578">
      <w:pPr>
        <w:pStyle w:val="PlainText"/>
        <w:rPr>
          <w:rFonts w:ascii="Arial" w:hAnsi="Arial" w:cs="Arial"/>
          <w:b/>
          <w:i/>
          <w:color w:val="0000FF"/>
          <w:szCs w:val="22"/>
        </w:rPr>
      </w:pPr>
      <w:r w:rsidRPr="00724578">
        <w:rPr>
          <w:rFonts w:ascii="Arial" w:hAnsi="Arial" w:cs="Arial"/>
          <w:b/>
          <w:i/>
          <w:color w:val="0000FF"/>
          <w:szCs w:val="22"/>
        </w:rPr>
        <w:t xml:space="preserve">Edit or delete text in blue italic as applicable for your project. </w:t>
      </w:r>
    </w:p>
    <w:p w14:paraId="16A01355" w14:textId="77777777" w:rsidR="00724578" w:rsidRPr="00724578" w:rsidRDefault="00724578" w:rsidP="00724578">
      <w:pPr>
        <w:shd w:val="clear" w:color="auto" w:fill="FFFFFF"/>
        <w:spacing w:after="0" w:line="240" w:lineRule="auto"/>
        <w:outlineLvl w:val="1"/>
        <w:rPr>
          <w:rFonts w:ascii="Arial" w:eastAsia="Times New Roman" w:hAnsi="Arial" w:cs="Arial"/>
          <w:sz w:val="24"/>
          <w:szCs w:val="24"/>
          <w:lang w:val="en-GB"/>
        </w:rPr>
      </w:pPr>
    </w:p>
    <w:p w14:paraId="4CED6BF1" w14:textId="77777777" w:rsidR="0087403A" w:rsidRPr="00927A81" w:rsidRDefault="0087403A" w:rsidP="0087403A">
      <w:pPr>
        <w:shd w:val="clear" w:color="auto" w:fill="FFFFFF"/>
        <w:spacing w:after="0" w:line="240" w:lineRule="auto"/>
        <w:outlineLvl w:val="1"/>
        <w:rPr>
          <w:rFonts w:ascii="Arial" w:eastAsia="Times New Roman" w:hAnsi="Arial" w:cs="Arial"/>
          <w:i/>
          <w:color w:val="0000FF"/>
          <w:lang w:val="en-GB"/>
        </w:rPr>
      </w:pPr>
      <w:r w:rsidRPr="00927A81">
        <w:rPr>
          <w:rFonts w:ascii="Arial" w:eastAsia="Times New Roman" w:hAnsi="Arial" w:cs="Arial"/>
          <w:i/>
          <w:color w:val="0000FF"/>
          <w:lang w:val="en-GB"/>
        </w:rPr>
        <w:t>The Statement of Work (SOW) is a document which describes the scope of work required to complete a specific project. It is a formal document and must be agreed upon by all parties involved. In order to be effective, the SOW must contain an appropriate level of detail so all parties clearly understand what work is required, the duration of the work involved, what the deliverables are, and what is acceptable.</w:t>
      </w:r>
    </w:p>
    <w:p w14:paraId="4B52D2CB" w14:textId="7D85A85B" w:rsidR="005D1E79" w:rsidRPr="00724578" w:rsidRDefault="005D1E79" w:rsidP="0087403A">
      <w:pPr>
        <w:shd w:val="clear" w:color="auto" w:fill="FFFFFF"/>
        <w:spacing w:after="0" w:line="240" w:lineRule="auto"/>
        <w:outlineLvl w:val="1"/>
        <w:rPr>
          <w:rFonts w:ascii="Arial" w:eastAsia="Times New Roman" w:hAnsi="Arial" w:cs="Arial"/>
          <w:lang w:val="en-GB"/>
        </w:rPr>
      </w:pPr>
    </w:p>
    <w:p w14:paraId="0B98B8E7" w14:textId="246AC8BF" w:rsidR="00724578" w:rsidRPr="00947B0A" w:rsidRDefault="00724578" w:rsidP="0087403A">
      <w:pPr>
        <w:shd w:val="clear" w:color="auto" w:fill="FFFFFF"/>
        <w:spacing w:after="0" w:line="240" w:lineRule="auto"/>
        <w:outlineLvl w:val="1"/>
        <w:rPr>
          <w:rFonts w:ascii="Arial" w:eastAsia="Times New Roman" w:hAnsi="Arial" w:cs="Arial"/>
          <w:b/>
          <w:i/>
          <w:color w:val="0000FF"/>
          <w:lang w:val="en-GB"/>
        </w:rPr>
      </w:pPr>
      <w:r w:rsidRPr="007238A5">
        <w:rPr>
          <w:rFonts w:ascii="Arial" w:eastAsia="Times New Roman" w:hAnsi="Arial" w:cs="Arial"/>
          <w:b/>
          <w:i/>
          <w:color w:val="0000FF"/>
          <w:highlight w:val="yellow"/>
          <w:lang w:val="en-GB"/>
        </w:rPr>
        <w:t xml:space="preserve">Fundamental Research Statement – </w:t>
      </w:r>
      <w:r w:rsidR="007238A5" w:rsidRPr="007238A5">
        <w:rPr>
          <w:rFonts w:ascii="Arial" w:eastAsia="Times New Roman" w:hAnsi="Arial" w:cs="Arial"/>
          <w:b/>
          <w:i/>
          <w:color w:val="0000FF"/>
          <w:highlight w:val="yellow"/>
          <w:lang w:val="en-GB"/>
        </w:rPr>
        <w:t xml:space="preserve">If your project is fundamental research the following statement </w:t>
      </w:r>
      <w:r w:rsidR="007238A5" w:rsidRPr="00D04636">
        <w:rPr>
          <w:rFonts w:ascii="Arial" w:eastAsia="Times New Roman" w:hAnsi="Arial" w:cs="Arial"/>
          <w:b/>
          <w:i/>
          <w:color w:val="0000FF"/>
          <w:highlight w:val="yellow"/>
          <w:u w:val="single"/>
          <w:lang w:val="en-GB"/>
        </w:rPr>
        <w:t>must</w:t>
      </w:r>
      <w:r w:rsidR="007238A5" w:rsidRPr="007238A5">
        <w:rPr>
          <w:rFonts w:ascii="Arial" w:eastAsia="Times New Roman" w:hAnsi="Arial" w:cs="Arial"/>
          <w:b/>
          <w:i/>
          <w:color w:val="0000FF"/>
          <w:highlight w:val="yellow"/>
          <w:lang w:val="en-GB"/>
        </w:rPr>
        <w:t xml:space="preserve"> be included in your statement of work</w:t>
      </w:r>
      <w:r w:rsidRPr="00947B0A">
        <w:rPr>
          <w:rFonts w:ascii="Arial" w:eastAsia="Times New Roman" w:hAnsi="Arial" w:cs="Arial"/>
          <w:b/>
          <w:i/>
          <w:color w:val="0000FF"/>
          <w:lang w:val="en-GB"/>
        </w:rPr>
        <w:t>:</w:t>
      </w:r>
    </w:p>
    <w:p w14:paraId="436D9235" w14:textId="3FA7B9DE" w:rsidR="005D1E79" w:rsidRPr="005D1E79" w:rsidRDefault="005D1E79" w:rsidP="0087403A">
      <w:pPr>
        <w:shd w:val="clear" w:color="auto" w:fill="FFFFFF"/>
        <w:spacing w:after="0" w:line="240" w:lineRule="auto"/>
        <w:outlineLvl w:val="1"/>
        <w:rPr>
          <w:rFonts w:ascii="Arial" w:eastAsia="Times New Roman" w:hAnsi="Arial" w:cs="Arial"/>
          <w:lang w:val="en-GB"/>
        </w:rPr>
      </w:pPr>
      <w:r w:rsidRPr="005D1E79">
        <w:rPr>
          <w:rFonts w:ascii="Arial" w:hAnsi="Arial" w:cs="Arial"/>
        </w:rPr>
        <w:t xml:space="preserve">The University of </w:t>
      </w:r>
      <w:r w:rsidR="00112CD0">
        <w:rPr>
          <w:rFonts w:ascii="Arial" w:hAnsi="Arial" w:cs="Arial"/>
        </w:rPr>
        <w:t>Alaska Fairbanks (UAF)</w:t>
      </w:r>
      <w:r w:rsidRPr="005D1E79">
        <w:rPr>
          <w:rFonts w:ascii="Arial" w:hAnsi="Arial" w:cs="Arial"/>
        </w:rPr>
        <w:t xml:space="preserve"> is an accredited U.S. institution of higher education engaged in fundamental research in science and engineering.  Our research is intended to be, and is, widely and openly published and made available to the scientific and academic community. </w:t>
      </w:r>
      <w:r w:rsidR="00112CD0">
        <w:rPr>
          <w:rFonts w:ascii="Arial" w:hAnsi="Arial" w:cs="Arial"/>
        </w:rPr>
        <w:t>UAF</w:t>
      </w:r>
      <w:bookmarkStart w:id="0" w:name="_GoBack"/>
      <w:bookmarkEnd w:id="0"/>
      <w:r w:rsidRPr="005D1E79">
        <w:rPr>
          <w:rFonts w:ascii="Arial" w:hAnsi="Arial" w:cs="Arial"/>
        </w:rPr>
        <w:t xml:space="preserve"> is submitting its proposal against the subject RFP with the understanding that the work to be performed and the results generated are considered to be fundamental research, intended to be published and shared broadly within the scientific community.</w:t>
      </w:r>
    </w:p>
    <w:p w14:paraId="5D8EDAA3" w14:textId="77777777" w:rsidR="0087403A" w:rsidRPr="002177F0" w:rsidRDefault="0087403A" w:rsidP="0087403A">
      <w:pPr>
        <w:shd w:val="clear" w:color="auto" w:fill="FFFFFF"/>
        <w:spacing w:after="0" w:line="240" w:lineRule="auto"/>
        <w:outlineLvl w:val="1"/>
        <w:rPr>
          <w:rFonts w:ascii="Arial" w:eastAsia="Times New Roman" w:hAnsi="Arial" w:cs="Arial"/>
          <w:lang w:val="en-GB"/>
        </w:rPr>
      </w:pPr>
    </w:p>
    <w:p w14:paraId="4C6681D2" w14:textId="77777777"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Introduction/Background</w:t>
      </w:r>
    </w:p>
    <w:p w14:paraId="138F30A1"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This section should provide a general description of the project as well as highlight the project’s background and what is to be gained by the project. As the SOW often accompanies a request for proposal (RFP), the SOW introduction and background is necessary for bidding vendors to familiarize their organizations with the project.</w:t>
      </w:r>
    </w:p>
    <w:p w14:paraId="77495412" w14:textId="77777777" w:rsidR="0087403A" w:rsidRPr="002177F0" w:rsidRDefault="0087403A" w:rsidP="0087403A">
      <w:pPr>
        <w:shd w:val="clear" w:color="auto" w:fill="FFFFFF"/>
        <w:spacing w:after="0" w:line="240" w:lineRule="auto"/>
        <w:rPr>
          <w:rFonts w:ascii="Arial" w:eastAsia="Times New Roman" w:hAnsi="Arial" w:cs="Arial"/>
          <w:lang w:val="en-GB"/>
        </w:rPr>
      </w:pPr>
    </w:p>
    <w:p w14:paraId="532B3099" w14:textId="77777777"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Scope of Work</w:t>
      </w:r>
    </w:p>
    <w:p w14:paraId="3AF43360"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This section of the Statement of Work should provide a brief statement of what you expect to accomplish as a result of this scope of work. While specific deliverables and tasks will be presented in the Work Requirements section, this section should highlight what is and is not included in the scope of the project in broader terms.</w:t>
      </w:r>
    </w:p>
    <w:p w14:paraId="4563C2E4" w14:textId="77777777" w:rsidR="0087403A" w:rsidRPr="002177F0" w:rsidRDefault="0087403A" w:rsidP="0087403A">
      <w:pPr>
        <w:shd w:val="clear" w:color="auto" w:fill="FFFFFF"/>
        <w:spacing w:after="0" w:line="240" w:lineRule="auto"/>
        <w:rPr>
          <w:rFonts w:ascii="Arial" w:eastAsia="Times New Roman" w:hAnsi="Arial" w:cs="Arial"/>
          <w:b/>
          <w:u w:val="single"/>
          <w:lang w:val="en-GB"/>
        </w:rPr>
      </w:pPr>
    </w:p>
    <w:p w14:paraId="1F387694" w14:textId="77777777"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Period of Performance</w:t>
      </w:r>
    </w:p>
    <w:p w14:paraId="5429C5C2"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 xml:space="preserve">This portion of the Statement of Work should define the time period over which the project will occur. The timeframe for the project can be pre-determined or based on a completion date to coincide with some external requirement (i.e. new Government regulation). It is important to define the period of performance since this is usually a variable in the project’s cost. Additionally, if there are delays in a project and it will not be completed within the defined period of performance, a contract modification may be required and the costs of the project will increase as well. </w:t>
      </w:r>
    </w:p>
    <w:p w14:paraId="619493F1" w14:textId="77777777" w:rsidR="0087403A" w:rsidRPr="002177F0" w:rsidRDefault="0087403A" w:rsidP="0087403A">
      <w:pPr>
        <w:shd w:val="clear" w:color="auto" w:fill="FFFFFF"/>
        <w:spacing w:after="0" w:line="240" w:lineRule="auto"/>
        <w:rPr>
          <w:rFonts w:ascii="Arial" w:eastAsia="Times New Roman" w:hAnsi="Arial" w:cs="Arial"/>
          <w:lang w:val="en-GB"/>
        </w:rPr>
      </w:pPr>
    </w:p>
    <w:p w14:paraId="1BFC770B" w14:textId="7F4E6500"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Place o</w:t>
      </w:r>
      <w:r w:rsidR="00724578">
        <w:rPr>
          <w:rFonts w:ascii="Arial" w:eastAsia="Times New Roman" w:hAnsi="Arial" w:cs="Arial"/>
          <w:b/>
          <w:u w:val="single"/>
          <w:lang w:val="en-GB"/>
        </w:rPr>
        <w:t>f Performance</w:t>
      </w:r>
    </w:p>
    <w:p w14:paraId="3F6FA974"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This section of the Statement of Work should describe where the work will be performed by the vendor. In some cases the vendor may perform all or some of its work on site at the customer’s location. This is usually dependent on the type of industry or work being performed. It is important to define this in case the customer requires the vendor to work at the customer’s site and to clarify any equipment and/or work space that will be provided.</w:t>
      </w:r>
    </w:p>
    <w:p w14:paraId="39C4936B" w14:textId="77777777" w:rsidR="0087403A" w:rsidRPr="002177F0" w:rsidRDefault="0087403A" w:rsidP="0087403A">
      <w:pPr>
        <w:shd w:val="clear" w:color="auto" w:fill="FFFFFF"/>
        <w:spacing w:after="0" w:line="240" w:lineRule="auto"/>
        <w:rPr>
          <w:rFonts w:ascii="Arial" w:eastAsia="Times New Roman" w:hAnsi="Arial" w:cs="Arial"/>
          <w:lang w:val="en-GB"/>
        </w:rPr>
      </w:pPr>
    </w:p>
    <w:p w14:paraId="45584643" w14:textId="77777777"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Work Requirements</w:t>
      </w:r>
    </w:p>
    <w:p w14:paraId="668C62BC"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 xml:space="preserve">Here the Statement of Work should include a description of the </w:t>
      </w:r>
      <w:r w:rsidRPr="009A0879">
        <w:rPr>
          <w:rFonts w:ascii="Arial" w:eastAsia="Times New Roman" w:hAnsi="Arial" w:cs="Arial"/>
          <w:b/>
          <w:i/>
          <w:color w:val="0000FF"/>
          <w:lang w:val="en-GB"/>
        </w:rPr>
        <w:t>actual tasks</w:t>
      </w:r>
      <w:r w:rsidRPr="009A0879">
        <w:rPr>
          <w:rFonts w:ascii="Arial" w:eastAsia="Times New Roman" w:hAnsi="Arial" w:cs="Arial"/>
          <w:i/>
          <w:color w:val="0000FF"/>
          <w:lang w:val="en-GB"/>
        </w:rPr>
        <w:t xml:space="preserve"> which the project will require. This should include what tasks need to be completed in order for successful completion of this project/contract. As with all other portions of the SOW, every effort should be made to include as much detail as possible.</w:t>
      </w:r>
    </w:p>
    <w:p w14:paraId="32B4C3CE" w14:textId="77777777" w:rsidR="0087403A" w:rsidRPr="002177F0" w:rsidRDefault="0087403A" w:rsidP="0087403A">
      <w:pPr>
        <w:shd w:val="clear" w:color="auto" w:fill="FFFFFF"/>
        <w:spacing w:after="0" w:line="240" w:lineRule="auto"/>
        <w:outlineLvl w:val="1"/>
        <w:rPr>
          <w:rFonts w:ascii="Arial" w:eastAsia="Times New Roman" w:hAnsi="Arial" w:cs="Arial"/>
          <w:lang w:val="en-GB"/>
        </w:rPr>
      </w:pPr>
    </w:p>
    <w:p w14:paraId="5BC872D4" w14:textId="77777777"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Schedule/Milestones</w:t>
      </w:r>
      <w:r w:rsidR="00D36F26" w:rsidRPr="002177F0">
        <w:rPr>
          <w:rFonts w:ascii="Arial" w:eastAsia="Times New Roman" w:hAnsi="Arial" w:cs="Arial"/>
          <w:b/>
          <w:u w:val="single"/>
          <w:lang w:val="en-GB"/>
        </w:rPr>
        <w:t>/Tasks</w:t>
      </w:r>
    </w:p>
    <w:p w14:paraId="33EA0350"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This part of the Statement of Work should define the schedule of deliverables</w:t>
      </w:r>
      <w:r w:rsidR="003E5D93" w:rsidRPr="009A0879">
        <w:rPr>
          <w:rFonts w:ascii="Arial" w:eastAsia="Times New Roman" w:hAnsi="Arial" w:cs="Arial"/>
          <w:i/>
          <w:color w:val="0000FF"/>
          <w:lang w:val="en-GB"/>
        </w:rPr>
        <w:t xml:space="preserve">, break-down of tasks, </w:t>
      </w:r>
      <w:r w:rsidRPr="009A0879">
        <w:rPr>
          <w:rFonts w:ascii="Arial" w:eastAsia="Times New Roman" w:hAnsi="Arial" w:cs="Arial"/>
          <w:i/>
          <w:color w:val="0000FF"/>
          <w:lang w:val="en-GB"/>
        </w:rPr>
        <w:t>and milestones for this project. Since the SOW often accompanies the RFP for the project, it is imperative that all milestones, tasks, and schedule information are as accurate as possible since vendors will need to consider these items in their proposals.</w:t>
      </w:r>
    </w:p>
    <w:p w14:paraId="338DD4CD" w14:textId="77777777" w:rsidR="0087403A" w:rsidRPr="002177F0" w:rsidRDefault="0087403A" w:rsidP="0087403A">
      <w:pPr>
        <w:shd w:val="clear" w:color="auto" w:fill="FFFFFF"/>
        <w:spacing w:after="0" w:line="240" w:lineRule="auto"/>
        <w:rPr>
          <w:rFonts w:ascii="Arial" w:eastAsia="Times New Roman" w:hAnsi="Arial" w:cs="Arial"/>
          <w:lang w:val="en-GB"/>
        </w:rPr>
      </w:pPr>
    </w:p>
    <w:p w14:paraId="632993EA" w14:textId="3BD43F81" w:rsidR="0087403A" w:rsidRPr="002177F0" w:rsidRDefault="0087403A" w:rsidP="0087403A">
      <w:pPr>
        <w:shd w:val="clear" w:color="auto" w:fill="FFFFFF"/>
        <w:spacing w:after="0" w:line="240" w:lineRule="auto"/>
        <w:outlineLvl w:val="1"/>
        <w:rPr>
          <w:rFonts w:ascii="Arial" w:eastAsia="Times New Roman" w:hAnsi="Arial" w:cs="Arial"/>
          <w:b/>
          <w:u w:val="single"/>
          <w:lang w:val="en-GB"/>
        </w:rPr>
      </w:pPr>
      <w:r w:rsidRPr="002177F0">
        <w:rPr>
          <w:rFonts w:ascii="Arial" w:eastAsia="Times New Roman" w:hAnsi="Arial" w:cs="Arial"/>
          <w:b/>
          <w:u w:val="single"/>
          <w:lang w:val="en-GB"/>
        </w:rPr>
        <w:t>Acceptance Criteria</w:t>
      </w:r>
    </w:p>
    <w:p w14:paraId="4D1C50DF"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This section of the Statement of Work defines how the customer will accept the deliverables resulting from this SOW. The acceptance of deliverables must be clearly defined and understood by all parties. This section should include a description of how both parties will know when work is acceptable, how it will be accepted, and who is authorized to accept the work.</w:t>
      </w:r>
    </w:p>
    <w:p w14:paraId="5257652F" w14:textId="77777777" w:rsidR="0087403A" w:rsidRPr="002177F0" w:rsidRDefault="0087403A" w:rsidP="0087403A">
      <w:pPr>
        <w:shd w:val="clear" w:color="auto" w:fill="FFFFFF"/>
        <w:spacing w:after="0" w:line="240" w:lineRule="auto"/>
        <w:rPr>
          <w:rFonts w:ascii="Arial" w:eastAsia="Times New Roman" w:hAnsi="Arial" w:cs="Arial"/>
          <w:b/>
          <w:u w:val="single"/>
          <w:lang w:val="en-GB"/>
        </w:rPr>
      </w:pPr>
    </w:p>
    <w:p w14:paraId="7DD1A4AC" w14:textId="77777777" w:rsidR="0087403A" w:rsidRPr="009A0879" w:rsidRDefault="0087403A" w:rsidP="0087403A">
      <w:pPr>
        <w:shd w:val="clear" w:color="auto" w:fill="FFFFFF"/>
        <w:spacing w:after="0" w:line="240" w:lineRule="auto"/>
        <w:outlineLvl w:val="1"/>
        <w:rPr>
          <w:rFonts w:ascii="Arial" w:eastAsia="Times New Roman" w:hAnsi="Arial" w:cs="Arial"/>
          <w:b/>
          <w:u w:val="single"/>
          <w:lang w:val="en-GB"/>
        </w:rPr>
      </w:pPr>
      <w:r w:rsidRPr="009A0879">
        <w:rPr>
          <w:rFonts w:ascii="Arial" w:eastAsia="Times New Roman" w:hAnsi="Arial" w:cs="Arial"/>
          <w:b/>
          <w:u w:val="single"/>
          <w:lang w:val="en-GB"/>
        </w:rPr>
        <w:t>Other Requirements</w:t>
      </w:r>
    </w:p>
    <w:p w14:paraId="6EA74A33" w14:textId="77777777" w:rsidR="0087403A" w:rsidRPr="009A0879" w:rsidRDefault="0087403A" w:rsidP="0087403A">
      <w:pPr>
        <w:shd w:val="clear" w:color="auto" w:fill="FFFFFF"/>
        <w:spacing w:after="0" w:line="240" w:lineRule="auto"/>
        <w:rPr>
          <w:rFonts w:ascii="Arial" w:eastAsia="Times New Roman" w:hAnsi="Arial" w:cs="Arial"/>
          <w:i/>
          <w:color w:val="0000FF"/>
          <w:lang w:val="en-GB"/>
        </w:rPr>
      </w:pPr>
      <w:r w:rsidRPr="009A0879">
        <w:rPr>
          <w:rFonts w:ascii="Arial" w:eastAsia="Times New Roman" w:hAnsi="Arial" w:cs="Arial"/>
          <w:i/>
          <w:color w:val="0000FF"/>
          <w:lang w:val="en-GB"/>
        </w:rPr>
        <w:t>Any special requirements, such as security requirements (personnel with security clearance and what level, badges, etc.) should be described in this section of the Statement of Work. There should also be a description of any IT access restrictions/requirements or system downtime/maintenance if required.</w:t>
      </w:r>
    </w:p>
    <w:sectPr w:rsidR="0087403A" w:rsidRPr="009A0879" w:rsidSect="00285C72">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339F"/>
    <w:multiLevelType w:val="hybridMultilevel"/>
    <w:tmpl w:val="51F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F21F8"/>
    <w:multiLevelType w:val="multilevel"/>
    <w:tmpl w:val="B1BE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46AD5"/>
    <w:multiLevelType w:val="multilevel"/>
    <w:tmpl w:val="6FB2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D4B9D"/>
    <w:multiLevelType w:val="multilevel"/>
    <w:tmpl w:val="0A56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37705"/>
    <w:multiLevelType w:val="multilevel"/>
    <w:tmpl w:val="B18E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150D8"/>
    <w:multiLevelType w:val="multilevel"/>
    <w:tmpl w:val="8B6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47ADE"/>
    <w:multiLevelType w:val="multilevel"/>
    <w:tmpl w:val="F49E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3A"/>
    <w:rsid w:val="00003745"/>
    <w:rsid w:val="00112CD0"/>
    <w:rsid w:val="002177F0"/>
    <w:rsid w:val="00285C72"/>
    <w:rsid w:val="003E5D93"/>
    <w:rsid w:val="005D1E79"/>
    <w:rsid w:val="006A00DD"/>
    <w:rsid w:val="007238A5"/>
    <w:rsid w:val="00724578"/>
    <w:rsid w:val="0072524B"/>
    <w:rsid w:val="0087403A"/>
    <w:rsid w:val="00927A81"/>
    <w:rsid w:val="00947B0A"/>
    <w:rsid w:val="009A0879"/>
    <w:rsid w:val="00AA390A"/>
    <w:rsid w:val="00D04636"/>
    <w:rsid w:val="00D36F26"/>
    <w:rsid w:val="00D619FE"/>
    <w:rsid w:val="00E15242"/>
    <w:rsid w:val="00EA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2167"/>
  <w15:chartTrackingRefBased/>
  <w15:docId w15:val="{DFCF8970-EA32-4B0A-8F92-55E88B6B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245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2457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1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Henry</dc:creator>
  <cp:keywords/>
  <dc:description/>
  <cp:lastModifiedBy>Rosemary Madnick</cp:lastModifiedBy>
  <cp:revision>2</cp:revision>
  <dcterms:created xsi:type="dcterms:W3CDTF">2020-12-09T02:00:00Z</dcterms:created>
  <dcterms:modified xsi:type="dcterms:W3CDTF">2020-12-09T02:00:00Z</dcterms:modified>
</cp:coreProperties>
</file>