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D34F4" w14:textId="77777777" w:rsidR="00917383" w:rsidRDefault="00917383" w:rsidP="00917383">
      <w:pPr>
        <w:jc w:val="center"/>
      </w:pPr>
      <w:r>
        <w:t>INVENTING THE SUIT</w:t>
      </w:r>
      <w:r w:rsidR="00B7426A">
        <w:t xml:space="preserve"> AND</w:t>
      </w:r>
      <w:r>
        <w:t xml:space="preserve"> SAVING THE WORLD: ONE </w:t>
      </w:r>
      <w:r w:rsidR="0051103B">
        <w:t>HUMAN’S</w:t>
      </w:r>
      <w:r>
        <w:t xml:space="preserve"> STORY OF UNPARALLELED GENIUS, INTERMINABLE COURAGE, AND GENERAL AWESOMENESS</w:t>
      </w:r>
    </w:p>
    <w:p w14:paraId="4BE55200" w14:textId="77777777" w:rsidR="00347506" w:rsidRPr="004A10C2" w:rsidRDefault="00347506" w:rsidP="00917383">
      <w:pPr>
        <w:jc w:val="center"/>
        <w:rPr>
          <w:rFonts w:cs="Times New Roman"/>
          <w:szCs w:val="24"/>
        </w:rPr>
      </w:pPr>
    </w:p>
    <w:p w14:paraId="3787B047" w14:textId="77777777" w:rsidR="00917383" w:rsidRPr="007A777F" w:rsidRDefault="00BE4937" w:rsidP="00917383">
      <w:pPr>
        <w:jc w:val="center"/>
      </w:pPr>
      <w:proofErr w:type="gramStart"/>
      <w:r>
        <w:t>b</w:t>
      </w:r>
      <w:r w:rsidR="00917383">
        <w:t>y</w:t>
      </w:r>
      <w:proofErr w:type="gramEnd"/>
    </w:p>
    <w:p w14:paraId="6B826B4F" w14:textId="77777777" w:rsidR="00917383" w:rsidRDefault="00917383" w:rsidP="00917383">
      <w:pPr>
        <w:jc w:val="center"/>
      </w:pPr>
      <w:r>
        <w:t>Anthony Stark</w:t>
      </w:r>
    </w:p>
    <w:p w14:paraId="055B9589" w14:textId="77777777" w:rsidR="00917383" w:rsidRDefault="00917383" w:rsidP="006765B8">
      <w:pPr>
        <w:jc w:val="center"/>
      </w:pPr>
      <w:r>
        <w:t>B.S. University of Pirates</w:t>
      </w:r>
      <w:r w:rsidR="00D67EBF">
        <w:t>, 2017</w:t>
      </w:r>
    </w:p>
    <w:p w14:paraId="63AB1959" w14:textId="77777777" w:rsidR="00917383" w:rsidRPr="007A777F" w:rsidRDefault="00917383" w:rsidP="00B66249"/>
    <w:p w14:paraId="35F85369" w14:textId="6BC16D17" w:rsidR="00917383" w:rsidRPr="007A777F" w:rsidRDefault="00917383" w:rsidP="00917383">
      <w:pPr>
        <w:jc w:val="center"/>
      </w:pPr>
      <w:r>
        <w:t xml:space="preserve">A </w:t>
      </w:r>
      <w:commentRangeStart w:id="0"/>
      <w:r w:rsidR="00823F27">
        <w:t>Thesi</w:t>
      </w:r>
      <w:commentRangeEnd w:id="0"/>
      <w:r w:rsidR="00823F27">
        <w:rPr>
          <w:rStyle w:val="CommentReference"/>
        </w:rPr>
        <w:commentReference w:id="0"/>
      </w:r>
      <w:r w:rsidR="00823F27">
        <w:t>s</w:t>
      </w:r>
      <w:r>
        <w:t xml:space="preserve"> </w:t>
      </w:r>
      <w:r w:rsidR="008041A0">
        <w:t>S</w:t>
      </w:r>
      <w:r>
        <w:t>ubmitted in Partial Fulfillment of the Requirements</w:t>
      </w:r>
    </w:p>
    <w:p w14:paraId="12A4A216" w14:textId="77777777" w:rsidR="00917383" w:rsidRPr="007A777F" w:rsidRDefault="00917383" w:rsidP="00917383">
      <w:pPr>
        <w:jc w:val="center"/>
      </w:pPr>
      <w:r>
        <w:t>for the Degree of</w:t>
      </w:r>
    </w:p>
    <w:p w14:paraId="50EAEFA5" w14:textId="77777777" w:rsidR="00917383" w:rsidRPr="007A777F" w:rsidRDefault="00917383" w:rsidP="00917383">
      <w:pPr>
        <w:jc w:val="center"/>
      </w:pPr>
    </w:p>
    <w:p w14:paraId="5FF87BFC" w14:textId="3D76163E" w:rsidR="00917383" w:rsidRPr="007A777F" w:rsidRDefault="00E14436" w:rsidP="00917383">
      <w:pPr>
        <w:jc w:val="center"/>
      </w:pPr>
      <w:r>
        <w:t>Master of</w:t>
      </w:r>
      <w:r w:rsidR="00823F27">
        <w:t xml:space="preserve"> Fine Arts</w:t>
      </w:r>
    </w:p>
    <w:p w14:paraId="5AB953BA" w14:textId="77777777" w:rsidR="00917383" w:rsidRPr="007A777F" w:rsidRDefault="00917383" w:rsidP="00917383">
      <w:pPr>
        <w:jc w:val="center"/>
      </w:pPr>
      <w:r w:rsidRPr="007A777F">
        <w:t>in</w:t>
      </w:r>
    </w:p>
    <w:p w14:paraId="12CDF6F7" w14:textId="653B2595" w:rsidR="00917383" w:rsidRPr="007A777F" w:rsidRDefault="00823F27" w:rsidP="00917383">
      <w:pPr>
        <w:jc w:val="center"/>
      </w:pPr>
      <w:r>
        <w:t>Photography</w:t>
      </w:r>
    </w:p>
    <w:p w14:paraId="028826E5" w14:textId="77777777" w:rsidR="00917383" w:rsidRPr="007A777F" w:rsidRDefault="00917383" w:rsidP="00917383">
      <w:pPr>
        <w:jc w:val="center"/>
      </w:pPr>
    </w:p>
    <w:p w14:paraId="3C48C568" w14:textId="77777777" w:rsidR="00917383" w:rsidRPr="007A777F" w:rsidRDefault="00917383" w:rsidP="00917383">
      <w:pPr>
        <w:jc w:val="center"/>
      </w:pPr>
      <w:r w:rsidRPr="007A777F">
        <w:t>University of Alaska Fairbanks</w:t>
      </w:r>
    </w:p>
    <w:p w14:paraId="4EC9F2AF" w14:textId="21F01723" w:rsidR="00874770" w:rsidRDefault="00823F27" w:rsidP="00DC572E">
      <w:pPr>
        <w:jc w:val="center"/>
      </w:pPr>
      <w:r>
        <w:t>August</w:t>
      </w:r>
      <w:r w:rsidR="00874770">
        <w:t xml:space="preserve"> 2025</w:t>
      </w:r>
    </w:p>
    <w:p w14:paraId="3470147E" w14:textId="77777777" w:rsidR="00DC572E" w:rsidRDefault="00DC572E" w:rsidP="00DC572E">
      <w:pPr>
        <w:jc w:val="center"/>
      </w:pPr>
    </w:p>
    <w:p w14:paraId="466CB34E" w14:textId="77777777" w:rsidR="003B326B" w:rsidRDefault="003B326B" w:rsidP="00DC572E">
      <w:pPr>
        <w:jc w:val="center"/>
      </w:pPr>
    </w:p>
    <w:p w14:paraId="4ACEF559" w14:textId="77777777" w:rsidR="00917383" w:rsidRPr="007A777F" w:rsidRDefault="00917383" w:rsidP="00DC572E">
      <w:pPr>
        <w:jc w:val="center"/>
      </w:pPr>
      <w:r>
        <w:t>APPROVED:</w:t>
      </w:r>
    </w:p>
    <w:p w14:paraId="00A72D6E" w14:textId="77777777" w:rsidR="00917383" w:rsidRPr="007A777F" w:rsidRDefault="00462C35" w:rsidP="00917383">
      <w:pPr>
        <w:ind w:left="4464"/>
      </w:pPr>
      <w:r>
        <w:t>Bruce Banner</w:t>
      </w:r>
      <w:r w:rsidR="00917383">
        <w:t>, Committee Chair</w:t>
      </w:r>
    </w:p>
    <w:p w14:paraId="28867D20" w14:textId="77777777" w:rsidR="00917383" w:rsidRPr="007A777F" w:rsidRDefault="00462C35" w:rsidP="00917383">
      <w:pPr>
        <w:ind w:left="4464"/>
      </w:pPr>
      <w:r>
        <w:t>Thor Odinson</w:t>
      </w:r>
      <w:r w:rsidR="00917383">
        <w:t>, Committee Member</w:t>
      </w:r>
    </w:p>
    <w:p w14:paraId="4A7AF5E3" w14:textId="77777777" w:rsidR="00917383" w:rsidRDefault="00462C35" w:rsidP="00917383">
      <w:pPr>
        <w:ind w:left="4464"/>
      </w:pPr>
      <w:r>
        <w:t>Natasha Romono</w:t>
      </w:r>
      <w:r w:rsidR="00FA7AC6">
        <w:t>ff</w:t>
      </w:r>
      <w:r w:rsidR="00917383">
        <w:t>, Committee Member</w:t>
      </w:r>
    </w:p>
    <w:p w14:paraId="6A37F2D2" w14:textId="77777777" w:rsidR="00462C35" w:rsidRDefault="005E66E6" w:rsidP="00462C35">
      <w:pPr>
        <w:ind w:left="4464"/>
      </w:pPr>
      <w:r>
        <w:t>Jane Van Dyne</w:t>
      </w:r>
      <w:r w:rsidR="00462C35">
        <w:t>, Committee Member</w:t>
      </w:r>
    </w:p>
    <w:p w14:paraId="7F6B5347" w14:textId="77777777" w:rsidR="00917383" w:rsidRPr="00841A63" w:rsidRDefault="00462C35" w:rsidP="00917383">
      <w:pPr>
        <w:ind w:left="4464"/>
      </w:pPr>
      <w:r>
        <w:t xml:space="preserve">Clinton </w:t>
      </w:r>
      <w:r w:rsidR="00A02AE2">
        <w:t xml:space="preserve">F. </w:t>
      </w:r>
      <w:r>
        <w:t>Barton</w:t>
      </w:r>
      <w:r w:rsidR="00917383">
        <w:t>, Chair</w:t>
      </w:r>
    </w:p>
    <w:p w14:paraId="5366C7B3" w14:textId="77777777" w:rsidR="00917383" w:rsidRPr="00B7426A" w:rsidRDefault="00917383" w:rsidP="00462C35">
      <w:pPr>
        <w:ind w:left="5040"/>
      </w:pPr>
      <w:r w:rsidRPr="00B7426A">
        <w:t xml:space="preserve">Department of </w:t>
      </w:r>
      <w:r w:rsidR="00462C35">
        <w:t>Mechanical Engineering</w:t>
      </w:r>
    </w:p>
    <w:p w14:paraId="2907F013" w14:textId="77777777" w:rsidR="00917383" w:rsidRPr="00841A63" w:rsidRDefault="00FA7AC6" w:rsidP="00917383">
      <w:pPr>
        <w:ind w:left="4464"/>
      </w:pPr>
      <w:r>
        <w:t>Jean Gray</w:t>
      </w:r>
      <w:r w:rsidR="00917383">
        <w:t>, Dean</w:t>
      </w:r>
    </w:p>
    <w:p w14:paraId="3091DEC5" w14:textId="77777777" w:rsidR="00917383" w:rsidRPr="00B7426A" w:rsidRDefault="00917383" w:rsidP="006263C1">
      <w:pPr>
        <w:ind w:left="5400" w:firstLine="0"/>
      </w:pPr>
      <w:r w:rsidRPr="00B7426A">
        <w:t xml:space="preserve">College of </w:t>
      </w:r>
      <w:r w:rsidR="00462C35">
        <w:t>Business and Security Management</w:t>
      </w:r>
    </w:p>
    <w:p w14:paraId="671C0B8C" w14:textId="3C48BA09" w:rsidR="00917383" w:rsidRPr="00841A63" w:rsidRDefault="00DC572E" w:rsidP="00917383">
      <w:pPr>
        <w:ind w:left="4464"/>
        <w:rPr>
          <w:i/>
          <w:iCs/>
        </w:rPr>
      </w:pPr>
      <w:r>
        <w:t>Emeline Jones, Director</w:t>
      </w:r>
    </w:p>
    <w:p w14:paraId="39F3EDD9" w14:textId="77777777" w:rsidR="00917383" w:rsidRPr="00B7426A" w:rsidRDefault="00917383" w:rsidP="00462C35">
      <w:pPr>
        <w:ind w:left="5040"/>
      </w:pPr>
      <w:r w:rsidRPr="00B7426A">
        <w:t>Graduate School</w:t>
      </w:r>
    </w:p>
    <w:p w14:paraId="5DF87E90" w14:textId="77777777" w:rsidR="00626C4E" w:rsidRPr="001A52A1" w:rsidRDefault="000F442C" w:rsidP="00691C49">
      <w:pPr>
        <w:ind w:firstLine="0"/>
        <w:rPr>
          <w:rFonts w:cs="Times New Roman"/>
          <w:szCs w:val="24"/>
        </w:rPr>
        <w:sectPr w:rsidR="00626C4E" w:rsidRPr="001A52A1" w:rsidSect="005A6246">
          <w:footerReference w:type="even" r:id="rId15"/>
          <w:footerReference w:type="default" r:id="rId16"/>
          <w:footerReference w:type="first" r:id="rId17"/>
          <w:pgSz w:w="12240" w:h="15840"/>
          <w:pgMar w:top="1440" w:right="1440" w:bottom="1440" w:left="1440" w:header="720" w:footer="720" w:gutter="0"/>
          <w:pgNumType w:fmt="lowerRoman" w:start="1"/>
          <w:cols w:space="720"/>
          <w:titlePg/>
          <w:docGrid w:linePitch="326"/>
        </w:sectPr>
      </w:pPr>
      <w:r w:rsidRPr="004A10C2">
        <w:rPr>
          <w:rFonts w:cs="Times New Roman"/>
          <w:i/>
          <w:iCs/>
          <w:szCs w:val="24"/>
        </w:rPr>
        <w:lastRenderedPageBreak/>
        <w:br w:type="page"/>
      </w:r>
    </w:p>
    <w:p w14:paraId="211C4743" w14:textId="77777777" w:rsidR="000F442C" w:rsidRPr="003D354D" w:rsidRDefault="000F442C" w:rsidP="003D354D">
      <w:pPr>
        <w:ind w:firstLine="0"/>
        <w:jc w:val="center"/>
        <w:rPr>
          <w:rFonts w:cs="Times New Roman"/>
          <w:szCs w:val="24"/>
        </w:rPr>
      </w:pPr>
    </w:p>
    <w:p w14:paraId="54E68CDC" w14:textId="77777777" w:rsidR="004347D3" w:rsidRDefault="004347D3" w:rsidP="003D354D">
      <w:pPr>
        <w:ind w:firstLine="0"/>
        <w:jc w:val="center"/>
        <w:rPr>
          <w:rFonts w:cs="Times New Roman"/>
          <w:szCs w:val="24"/>
        </w:rPr>
      </w:pPr>
    </w:p>
    <w:p w14:paraId="2BB6C49E" w14:textId="77777777" w:rsidR="00917383" w:rsidRDefault="00917383" w:rsidP="007C025D">
      <w:pPr>
        <w:pStyle w:val="Heading1"/>
        <w:numPr>
          <w:ilvl w:val="0"/>
          <w:numId w:val="0"/>
        </w:numPr>
      </w:pPr>
    </w:p>
    <w:p w14:paraId="1DA19C12" w14:textId="77777777" w:rsidR="00917383" w:rsidRPr="000C531C" w:rsidRDefault="00B7426A" w:rsidP="007C025D">
      <w:pPr>
        <w:pStyle w:val="Heading1"/>
        <w:numPr>
          <w:ilvl w:val="0"/>
          <w:numId w:val="0"/>
        </w:numPr>
        <w:rPr>
          <w:color w:val="FFFFFF" w:themeColor="background1"/>
        </w:rPr>
      </w:pPr>
      <w:bookmarkStart w:id="1" w:name="_Toc210733760"/>
      <w:r w:rsidRPr="000C531C">
        <w:rPr>
          <w:color w:val="FFFFFF" w:themeColor="background1"/>
        </w:rPr>
        <w:t>Copyright</w:t>
      </w:r>
      <w:bookmarkEnd w:id="1"/>
    </w:p>
    <w:p w14:paraId="5BED1AA1" w14:textId="77777777" w:rsidR="00B7426A" w:rsidRPr="000C531C" w:rsidRDefault="00B7426A" w:rsidP="00373EB1">
      <w:pPr>
        <w:ind w:firstLine="0"/>
        <w:jc w:val="center"/>
        <w:rPr>
          <w:rFonts w:cs="Times New Roman"/>
          <w:color w:val="FFFFFF" w:themeColor="background1"/>
          <w:szCs w:val="24"/>
        </w:rPr>
      </w:pPr>
    </w:p>
    <w:p w14:paraId="32238641" w14:textId="77777777" w:rsidR="00917383" w:rsidRDefault="00917383" w:rsidP="00373EB1">
      <w:pPr>
        <w:ind w:firstLine="0"/>
        <w:jc w:val="center"/>
        <w:rPr>
          <w:rFonts w:cs="Times New Roman"/>
          <w:szCs w:val="24"/>
        </w:rPr>
      </w:pPr>
    </w:p>
    <w:p w14:paraId="17E23772" w14:textId="77777777" w:rsidR="00917383" w:rsidRDefault="00917383" w:rsidP="00373EB1">
      <w:pPr>
        <w:ind w:firstLine="0"/>
        <w:jc w:val="center"/>
        <w:rPr>
          <w:rFonts w:cs="Times New Roman"/>
          <w:szCs w:val="24"/>
        </w:rPr>
      </w:pPr>
    </w:p>
    <w:p w14:paraId="5C75BCFF" w14:textId="77777777" w:rsidR="00917383" w:rsidRDefault="00917383" w:rsidP="00373EB1">
      <w:pPr>
        <w:ind w:firstLine="0"/>
        <w:jc w:val="center"/>
        <w:rPr>
          <w:rFonts w:cs="Times New Roman"/>
          <w:szCs w:val="24"/>
        </w:rPr>
      </w:pPr>
    </w:p>
    <w:p w14:paraId="2BE05F66" w14:textId="77777777" w:rsidR="00917383" w:rsidRDefault="00917383" w:rsidP="00373EB1">
      <w:pPr>
        <w:ind w:firstLine="0"/>
        <w:jc w:val="center"/>
        <w:rPr>
          <w:rFonts w:cs="Times New Roman"/>
          <w:szCs w:val="24"/>
        </w:rPr>
      </w:pPr>
    </w:p>
    <w:p w14:paraId="59B8A0F2" w14:textId="77777777" w:rsidR="00917383" w:rsidRDefault="00BB3B98" w:rsidP="00917383">
      <w:pPr>
        <w:jc w:val="center"/>
        <w:rPr>
          <w:rFonts w:cs="Times New Roman"/>
          <w:szCs w:val="24"/>
        </w:rPr>
      </w:pPr>
      <w:r>
        <w:rPr>
          <w:rFonts w:cs="Times New Roman"/>
          <w:szCs w:val="24"/>
        </w:rPr>
        <w:t xml:space="preserve">© </w:t>
      </w:r>
      <w:r w:rsidR="00917383" w:rsidRPr="000475E9">
        <w:t>Copyright</w:t>
      </w:r>
      <w:r w:rsidR="00917383" w:rsidRPr="004347D3">
        <w:rPr>
          <w:rStyle w:val="Heading1Char"/>
        </w:rPr>
        <w:t xml:space="preserve"> </w:t>
      </w:r>
      <w:r w:rsidR="00917383">
        <w:rPr>
          <w:rFonts w:cs="Times New Roman"/>
          <w:szCs w:val="24"/>
        </w:rPr>
        <w:t>by Anthony Stark</w:t>
      </w:r>
    </w:p>
    <w:p w14:paraId="1B035C67" w14:textId="77777777" w:rsidR="004347D3" w:rsidRDefault="00917383" w:rsidP="004347D3">
      <w:pPr>
        <w:jc w:val="center"/>
        <w:rPr>
          <w:rFonts w:cs="Times New Roman"/>
          <w:szCs w:val="24"/>
        </w:rPr>
      </w:pPr>
      <w:r>
        <w:rPr>
          <w:rFonts w:cs="Times New Roman"/>
          <w:szCs w:val="24"/>
        </w:rPr>
        <w:t xml:space="preserve">All Rights </w:t>
      </w:r>
      <w:r w:rsidR="001A2EDC">
        <w:rPr>
          <w:rFonts w:cs="Times New Roman"/>
          <w:szCs w:val="24"/>
        </w:rPr>
        <w:t>Reserve</w:t>
      </w:r>
      <w:r w:rsidR="004347D3">
        <w:rPr>
          <w:rFonts w:cs="Times New Roman"/>
          <w:szCs w:val="24"/>
        </w:rPr>
        <w:t>d</w:t>
      </w:r>
    </w:p>
    <w:p w14:paraId="6AFC91E3" w14:textId="77777777" w:rsidR="004347D3" w:rsidRDefault="004347D3">
      <w:pPr>
        <w:rPr>
          <w:rFonts w:cs="Times New Roman"/>
          <w:szCs w:val="24"/>
        </w:rPr>
      </w:pPr>
      <w:r>
        <w:rPr>
          <w:rFonts w:cs="Times New Roman"/>
          <w:szCs w:val="24"/>
        </w:rPr>
        <w:br w:type="page"/>
      </w:r>
    </w:p>
    <w:p w14:paraId="7675B3B0" w14:textId="77777777" w:rsidR="00B64575" w:rsidRPr="00B64575" w:rsidRDefault="004347D3" w:rsidP="000E1ACF">
      <w:pPr>
        <w:pStyle w:val="Heading1"/>
        <w:numPr>
          <w:ilvl w:val="0"/>
          <w:numId w:val="0"/>
        </w:numPr>
        <w:spacing w:after="240"/>
      </w:pPr>
      <w:bookmarkStart w:id="2" w:name="_Toc210733761"/>
      <w:r w:rsidRPr="004347D3">
        <w:lastRenderedPageBreak/>
        <w:t>Dedication</w:t>
      </w:r>
      <w:bookmarkEnd w:id="2"/>
    </w:p>
    <w:p w14:paraId="1C7B5B74" w14:textId="77777777" w:rsidR="004347D3" w:rsidRDefault="004347D3" w:rsidP="000E1ACF">
      <w:pPr>
        <w:ind w:firstLine="0"/>
        <w:jc w:val="center"/>
      </w:pPr>
      <w:r>
        <w:t xml:space="preserve">To </w:t>
      </w:r>
      <w:r w:rsidR="00324BDA">
        <w:t>Wanda Maximoff</w:t>
      </w:r>
      <w:r>
        <w:t>:</w:t>
      </w:r>
    </w:p>
    <w:p w14:paraId="43703600" w14:textId="77777777" w:rsidR="00B64575" w:rsidRDefault="00B64575" w:rsidP="00980A1A">
      <w:pPr>
        <w:ind w:firstLine="0"/>
        <w:jc w:val="center"/>
        <w:rPr>
          <w:color w:val="auto"/>
        </w:rPr>
      </w:pPr>
    </w:p>
    <w:p w14:paraId="42D47511" w14:textId="57D2F2C8" w:rsidR="00FA7AC6" w:rsidRDefault="005C55A3" w:rsidP="001332E3">
      <w:pPr>
        <w:ind w:firstLine="0"/>
      </w:pPr>
      <w:r>
        <w:t>Write</w:t>
      </w:r>
      <w:r w:rsidR="00D72604">
        <w:t xml:space="preserve"> as a block </w:t>
      </w:r>
      <w:r>
        <w:t>(</w:t>
      </w:r>
      <w:r w:rsidR="00E11BFA">
        <w:t xml:space="preserve">or single paragraph) </w:t>
      </w:r>
      <w:r w:rsidR="00D72604">
        <w:t>with no indentation</w:t>
      </w:r>
      <w:r>
        <w:t xml:space="preserve">. </w:t>
      </w:r>
      <w:r w:rsidR="005D4D7A">
        <w:t xml:space="preserve">The dedication is optional. </w:t>
      </w:r>
      <w:r w:rsidR="005B6A8D" w:rsidRPr="005B6A8D">
        <w:t xml:space="preserve">A dedication is </w:t>
      </w:r>
      <w:r w:rsidR="005B6A8D">
        <w:t>an</w:t>
      </w:r>
      <w:r w:rsidR="005B6A8D" w:rsidRPr="005B6A8D">
        <w:t xml:space="preserve"> expression of friendly connection</w:t>
      </w:r>
      <w:r w:rsidR="005B6A8D">
        <w:t>, gratitude,</w:t>
      </w:r>
      <w:r w:rsidR="005B6A8D" w:rsidRPr="005B6A8D">
        <w:t xml:space="preserve"> or thanks by the author towards another person</w:t>
      </w:r>
      <w:r w:rsidR="005B6A8D">
        <w:t xml:space="preserve"> or person(s)</w:t>
      </w:r>
      <w:r w:rsidR="005B6A8D" w:rsidRPr="005B6A8D">
        <w:t xml:space="preserve">. </w:t>
      </w:r>
      <w:r w:rsidR="005B6A8D">
        <w:t xml:space="preserve">It may also be used to highlight a connection to a community or cause. </w:t>
      </w:r>
      <w:r w:rsidR="00586ABC">
        <w:t xml:space="preserve">Adapted from Wikipedia. </w:t>
      </w:r>
      <w:r w:rsidR="00D77275">
        <w:t>The d</w:t>
      </w:r>
      <w:r w:rsidR="00D77275" w:rsidRPr="005B6A8D">
        <w:t>edication</w:t>
      </w:r>
      <w:r w:rsidR="005B6A8D" w:rsidRPr="005B6A8D">
        <w:t xml:space="preserve"> has its own place on the dedication page and is part of the front matter.</w:t>
      </w:r>
    </w:p>
    <w:p w14:paraId="6B9BE98F" w14:textId="77777777" w:rsidR="004347D3" w:rsidRDefault="004347D3" w:rsidP="001332E3">
      <w:pPr>
        <w:ind w:firstLine="0"/>
      </w:pPr>
      <w:r>
        <w:br w:type="page"/>
      </w:r>
    </w:p>
    <w:p w14:paraId="575C11BA" w14:textId="77777777" w:rsidR="00B65712" w:rsidRPr="00B65712" w:rsidRDefault="0018412E" w:rsidP="000E1ACF">
      <w:pPr>
        <w:pStyle w:val="Heading1"/>
        <w:numPr>
          <w:ilvl w:val="0"/>
          <w:numId w:val="0"/>
        </w:numPr>
        <w:spacing w:after="240"/>
      </w:pPr>
      <w:bookmarkStart w:id="3" w:name="_Toc210733762"/>
      <w:r w:rsidRPr="004A10C2">
        <w:lastRenderedPageBreak/>
        <w:t>Abstract</w:t>
      </w:r>
      <w:bookmarkStart w:id="4" w:name="_Hlk128734721"/>
      <w:bookmarkEnd w:id="3"/>
    </w:p>
    <w:bookmarkEnd w:id="4"/>
    <w:p w14:paraId="0220F34D" w14:textId="0482D232" w:rsidR="00D72604" w:rsidRPr="0098186B" w:rsidRDefault="00634BD4" w:rsidP="001332E3">
      <w:pPr>
        <w:ind w:firstLine="0"/>
      </w:pPr>
      <w:r w:rsidRPr="00634BD4">
        <w:rPr>
          <w:rFonts w:cs="Times New Roman"/>
          <w:szCs w:val="24"/>
        </w:rPr>
        <w:t>Abstract to be less than 300 words</w:t>
      </w:r>
      <w:r w:rsidR="00D72604">
        <w:rPr>
          <w:rFonts w:cs="Times New Roman"/>
          <w:szCs w:val="24"/>
        </w:rPr>
        <w:t xml:space="preserve">. </w:t>
      </w:r>
      <w:r w:rsidR="003D354D">
        <w:rPr>
          <w:rFonts w:cs="Times New Roman"/>
          <w:szCs w:val="24"/>
        </w:rPr>
        <w:t xml:space="preserve">The abstract is required. </w:t>
      </w:r>
      <w:r w:rsidR="00E11BFA">
        <w:rPr>
          <w:rFonts w:cs="Times New Roman"/>
          <w:szCs w:val="24"/>
        </w:rPr>
        <w:t>W</w:t>
      </w:r>
      <w:r w:rsidR="00D72604">
        <w:rPr>
          <w:rFonts w:cs="Times New Roman"/>
          <w:szCs w:val="24"/>
        </w:rPr>
        <w:t xml:space="preserve">rite as a single block with no indentation. </w:t>
      </w:r>
      <w:r w:rsidR="00C33CFB">
        <w:t xml:space="preserve">An </w:t>
      </w:r>
      <w:r w:rsidR="005D4D7A">
        <w:t>a</w:t>
      </w:r>
      <w:r w:rsidR="00C33CFB">
        <w:t xml:space="preserve">bstract is a concise summary of your dissertation. It should summarize your dissertation, its results, and </w:t>
      </w:r>
      <w:r w:rsidR="00D77275">
        <w:t>its</w:t>
      </w:r>
      <w:r w:rsidR="00C33CFB">
        <w:t xml:space="preserve"> broader relevance</w:t>
      </w:r>
      <w:r w:rsidR="00C33CFB" w:rsidRPr="00B64575">
        <w:t>.</w:t>
      </w:r>
      <w:r w:rsidR="00C33CFB">
        <w:t xml:space="preserve"> It allows readers determine the relevance of your dissertation </w:t>
      </w:r>
      <w:r w:rsidR="00D27211">
        <w:t>to</w:t>
      </w:r>
      <w:r w:rsidR="00C33CFB">
        <w:t xml:space="preserve"> their own </w:t>
      </w:r>
      <w:r w:rsidR="00D77275">
        <w:t>research and</w:t>
      </w:r>
      <w:r w:rsidR="00D27211">
        <w:t xml:space="preserve"> serves as an invitation to them to read it</w:t>
      </w:r>
      <w:r w:rsidR="00C33CFB">
        <w:t xml:space="preserve">. It </w:t>
      </w:r>
      <w:r w:rsidR="005D4D7A">
        <w:t xml:space="preserve">also </w:t>
      </w:r>
      <w:r w:rsidR="00C33CFB">
        <w:t>communicates your key findings to those who don’t have the time to read your entire dissertation.</w:t>
      </w:r>
    </w:p>
    <w:p w14:paraId="45228593" w14:textId="77777777" w:rsidR="00B64575" w:rsidRDefault="00B64575" w:rsidP="001332E3">
      <w:pPr>
        <w:ind w:firstLine="0"/>
        <w:rPr>
          <w:rFonts w:cs="Times New Roman"/>
          <w:szCs w:val="24"/>
        </w:rPr>
      </w:pPr>
      <w:r>
        <w:rPr>
          <w:rFonts w:cs="Times New Roman"/>
          <w:szCs w:val="24"/>
        </w:rPr>
        <w:br w:type="page"/>
      </w:r>
    </w:p>
    <w:p w14:paraId="586B1F83" w14:textId="77777777" w:rsidR="00B64575" w:rsidRPr="00B64575" w:rsidRDefault="00B64575" w:rsidP="000E1ACF">
      <w:pPr>
        <w:pStyle w:val="Heading1"/>
        <w:numPr>
          <w:ilvl w:val="0"/>
          <w:numId w:val="0"/>
        </w:numPr>
        <w:spacing w:after="240"/>
      </w:pPr>
      <w:bookmarkStart w:id="5" w:name="_Toc210733763"/>
      <w:r>
        <w:lastRenderedPageBreak/>
        <w:t>Plain Word Summary</w:t>
      </w:r>
      <w:bookmarkEnd w:id="5"/>
    </w:p>
    <w:p w14:paraId="20A4BD88" w14:textId="77777777" w:rsidR="00A42B0B" w:rsidRDefault="00B64575" w:rsidP="001332E3">
      <w:pPr>
        <w:ind w:firstLine="0"/>
      </w:pPr>
      <w:r w:rsidRPr="00B64575">
        <w:t>Plain word summary to be less than 300 words</w:t>
      </w:r>
      <w:r w:rsidR="00D72604">
        <w:t xml:space="preserve">. </w:t>
      </w:r>
      <w:r w:rsidR="00F3144B">
        <w:t xml:space="preserve">The plain word summary is optional. </w:t>
      </w:r>
      <w:r w:rsidR="00E11BFA">
        <w:t xml:space="preserve">Write </w:t>
      </w:r>
      <w:r w:rsidR="00D72604">
        <w:t>as a single block without indentation</w:t>
      </w:r>
      <w:r w:rsidR="000238BB">
        <w:t xml:space="preserve">. </w:t>
      </w:r>
      <w:r w:rsidR="00FE46A4">
        <w:t xml:space="preserve">A </w:t>
      </w:r>
      <w:r w:rsidR="005D4D7A">
        <w:t>p</w:t>
      </w:r>
      <w:r w:rsidR="00FE46A4">
        <w:t xml:space="preserve">lain </w:t>
      </w:r>
      <w:r w:rsidR="005D4D7A">
        <w:t>w</w:t>
      </w:r>
      <w:r w:rsidR="00FE46A4">
        <w:t xml:space="preserve">ord </w:t>
      </w:r>
      <w:r w:rsidR="005D4D7A">
        <w:t>s</w:t>
      </w:r>
      <w:r w:rsidR="00FE46A4">
        <w:t xml:space="preserve">ummary should convey the same information as the </w:t>
      </w:r>
      <w:r w:rsidR="005D4D7A">
        <w:t>a</w:t>
      </w:r>
      <w:r w:rsidR="00FE46A4">
        <w:t xml:space="preserve">bstract but in a different language and tone. It should summarize your </w:t>
      </w:r>
      <w:r w:rsidR="00C33CFB">
        <w:t>dissertation</w:t>
      </w:r>
      <w:r w:rsidR="00FE46A4">
        <w:t>, its results, and their broader relevance without using jargon so that it is understandable by readers from outside of your discipline, as well as journalists and educators. The audiences include, but are not limited to, practitioners, policy makers, the public, and/or professionals in nearby disciplines</w:t>
      </w:r>
      <w:r w:rsidRPr="00B64575">
        <w:t>.</w:t>
      </w:r>
    </w:p>
    <w:p w14:paraId="6B07D52F" w14:textId="77777777" w:rsidR="00A42B0B" w:rsidRDefault="00A42B0B">
      <w:pPr>
        <w:spacing w:line="276" w:lineRule="auto"/>
        <w:ind w:firstLine="0"/>
      </w:pPr>
      <w:r>
        <w:br w:type="page"/>
      </w:r>
    </w:p>
    <w:p w14:paraId="268A508E" w14:textId="77777777" w:rsidR="00A42B0B" w:rsidRPr="00B64575" w:rsidRDefault="00A42B0B" w:rsidP="000E1ACF">
      <w:pPr>
        <w:pStyle w:val="Heading1"/>
        <w:numPr>
          <w:ilvl w:val="0"/>
          <w:numId w:val="0"/>
        </w:numPr>
        <w:spacing w:after="240"/>
      </w:pPr>
      <w:bookmarkStart w:id="6" w:name="_Toc210733764"/>
      <w:r>
        <w:lastRenderedPageBreak/>
        <w:t>Acknowledgements</w:t>
      </w:r>
      <w:bookmarkEnd w:id="6"/>
    </w:p>
    <w:p w14:paraId="23412164" w14:textId="77777777" w:rsidR="00B64575" w:rsidRPr="00B64575" w:rsidRDefault="000238BB" w:rsidP="000238BB">
      <w:r>
        <w:t xml:space="preserve">Write as </w:t>
      </w:r>
      <w:r w:rsidR="00E11BFA">
        <w:t xml:space="preserve">a </w:t>
      </w:r>
      <w:r>
        <w:t>paragraph</w:t>
      </w:r>
      <w:r w:rsidR="00E11BFA">
        <w:t xml:space="preserve">, or paragraphs, </w:t>
      </w:r>
      <w:r>
        <w:t xml:space="preserve">with indentation. </w:t>
      </w:r>
      <w:r w:rsidR="005D4D7A">
        <w:t xml:space="preserve">The </w:t>
      </w:r>
      <w:r w:rsidR="003D354D">
        <w:t>a</w:t>
      </w:r>
      <w:r w:rsidR="005D4D7A">
        <w:t xml:space="preserve">cknowledgements </w:t>
      </w:r>
      <w:r w:rsidR="00374CD3">
        <w:t xml:space="preserve">section is </w:t>
      </w:r>
      <w:r w:rsidR="005D4D7A">
        <w:t xml:space="preserve">optional. </w:t>
      </w:r>
      <w:r w:rsidR="003D354D" w:rsidRPr="00903D67">
        <w:t xml:space="preserve">The </w:t>
      </w:r>
      <w:r w:rsidR="003D354D">
        <w:t>a</w:t>
      </w:r>
      <w:r w:rsidR="003D354D" w:rsidRPr="00903D67">
        <w:t>cknowledgments section</w:t>
      </w:r>
      <w:r w:rsidR="003D354D">
        <w:t xml:space="preserve"> </w:t>
      </w:r>
      <w:r w:rsidR="003D354D" w:rsidRPr="00903D67">
        <w:t xml:space="preserve">is where you recognize and thank everyone </w:t>
      </w:r>
      <w:r w:rsidR="003D354D">
        <w:t xml:space="preserve">(mentor/advisor committee, friends, family, colleagues, </w:t>
      </w:r>
      <w:r w:rsidR="00B25D2B">
        <w:t xml:space="preserve">communities, </w:t>
      </w:r>
      <w:r w:rsidR="003D354D">
        <w:t xml:space="preserve">organizations, agencies) </w:t>
      </w:r>
      <w:r w:rsidR="003D354D" w:rsidRPr="00903D67">
        <w:t>who helped you with your</w:t>
      </w:r>
      <w:r w:rsidR="00B25D2B">
        <w:t xml:space="preserve"> </w:t>
      </w:r>
      <w:r w:rsidR="003D354D">
        <w:t>dissertation</w:t>
      </w:r>
      <w:r w:rsidR="00BD64B6">
        <w:t xml:space="preserve"> and c</w:t>
      </w:r>
      <w:r w:rsidR="00B25D2B">
        <w:t>ontributed to your success.</w:t>
      </w:r>
      <w:r w:rsidR="003D354D" w:rsidRPr="00903D67">
        <w:t xml:space="preserve"> </w:t>
      </w:r>
      <w:r w:rsidR="00CD4475" w:rsidRPr="00903D67">
        <w:t xml:space="preserve">It’s a way to </w:t>
      </w:r>
      <w:r w:rsidR="00B25D2B">
        <w:t>show</w:t>
      </w:r>
      <w:r w:rsidR="00CD4475" w:rsidRPr="00903D67">
        <w:t xml:space="preserve"> your appreciation </w:t>
      </w:r>
      <w:r w:rsidR="00CD4475">
        <w:t>and recognition of</w:t>
      </w:r>
      <w:r w:rsidR="00CD4475" w:rsidRPr="00903D67">
        <w:t xml:space="preserve"> them in a public and permanent forum.</w:t>
      </w:r>
      <w:r w:rsidR="00CD4475">
        <w:t xml:space="preserve"> </w:t>
      </w:r>
      <w:r w:rsidR="00B25D2B">
        <w:t>You can also include a Land Acknowledgement in the acknowledgements</w:t>
      </w:r>
      <w:r w:rsidR="00B25D2B" w:rsidRPr="00250F33">
        <w:t>.</w:t>
      </w:r>
      <w:r w:rsidR="00B25D2B">
        <w:t xml:space="preserve"> </w:t>
      </w:r>
      <w:r w:rsidR="003D354D">
        <w:t xml:space="preserve">It is also the section where you can formally report any agencies and organizations that provided financial or other material support for your work (e.g., I </w:t>
      </w:r>
      <w:r w:rsidR="00D27211">
        <w:t>acknowledge the support of</w:t>
      </w:r>
      <w:r w:rsidR="003D354D">
        <w:t xml:space="preserve"> the UAF graduate school</w:t>
      </w:r>
      <w:r w:rsidR="00CD4475">
        <w:t xml:space="preserve"> for …., I thank Foundation X for ….</w:t>
      </w:r>
      <w:r w:rsidR="003D354D">
        <w:t xml:space="preserve">). </w:t>
      </w:r>
      <w:r w:rsidR="00A42B0B" w:rsidRPr="00A85486">
        <w:t>I acknowledge the support of the graduate school for a travel grant in Fall 2022. I acknowledge the support of the National Science Foundation under grant 2012345</w:t>
      </w:r>
      <w:r w:rsidR="00A42B0B">
        <w:t>.</w:t>
      </w:r>
    </w:p>
    <w:p w14:paraId="14AACFF3" w14:textId="77777777" w:rsidR="00E12442" w:rsidRPr="004A10C2" w:rsidRDefault="00E12442" w:rsidP="00C27B9A">
      <w:pPr>
        <w:spacing w:line="240" w:lineRule="auto"/>
        <w:rPr>
          <w:rFonts w:cs="Times New Roman"/>
          <w:szCs w:val="24"/>
        </w:rPr>
      </w:pPr>
    </w:p>
    <w:p w14:paraId="77F84FDA" w14:textId="77777777" w:rsidR="00431DE9" w:rsidRPr="004A10C2" w:rsidRDefault="00431DE9" w:rsidP="00C27B9A">
      <w:pPr>
        <w:spacing w:line="240" w:lineRule="auto"/>
        <w:rPr>
          <w:rFonts w:cs="Times New Roman"/>
          <w:szCs w:val="24"/>
        </w:rPr>
        <w:sectPr w:rsidR="00431DE9" w:rsidRPr="004A10C2" w:rsidSect="00DE2CD8">
          <w:footerReference w:type="default" r:id="rId18"/>
          <w:pgSz w:w="12240" w:h="15840"/>
          <w:pgMar w:top="1440" w:right="1440" w:bottom="1440" w:left="1440" w:header="720" w:footer="720" w:gutter="0"/>
          <w:pgNumType w:fmt="lowerRoman" w:start="3"/>
          <w:cols w:space="720"/>
          <w:docGrid w:linePitch="326"/>
        </w:sectPr>
      </w:pPr>
    </w:p>
    <w:p w14:paraId="0C1C4F57" w14:textId="77777777" w:rsidR="00431DE9" w:rsidRPr="004A10C2" w:rsidRDefault="00431DE9" w:rsidP="000E1ACF">
      <w:pPr>
        <w:pStyle w:val="Heading1"/>
        <w:numPr>
          <w:ilvl w:val="0"/>
          <w:numId w:val="0"/>
        </w:numPr>
        <w:spacing w:after="240"/>
        <w:rPr>
          <w:rFonts w:cs="Times New Roman"/>
          <w:szCs w:val="24"/>
        </w:rPr>
      </w:pPr>
      <w:bookmarkStart w:id="7" w:name="_eh10971quu0y" w:colFirst="0" w:colLast="0"/>
      <w:bookmarkStart w:id="8" w:name="_4mytlgxailb2" w:colFirst="0" w:colLast="0"/>
      <w:bookmarkStart w:id="9" w:name="_Toc210733765"/>
      <w:bookmarkEnd w:id="7"/>
      <w:bookmarkEnd w:id="8"/>
      <w:commentRangeStart w:id="10"/>
      <w:r w:rsidRPr="004A10C2">
        <w:rPr>
          <w:rFonts w:cs="Times New Roman"/>
          <w:szCs w:val="24"/>
        </w:rPr>
        <w:lastRenderedPageBreak/>
        <w:t>Table of Contents</w:t>
      </w:r>
      <w:bookmarkStart w:id="11" w:name="_Hlk126338427"/>
      <w:bookmarkStart w:id="12" w:name="_Hlk125358824"/>
      <w:commentRangeEnd w:id="10"/>
      <w:r w:rsidR="00E82DAE">
        <w:rPr>
          <w:rStyle w:val="CommentReference"/>
          <w:b w:val="0"/>
        </w:rPr>
        <w:commentReference w:id="10"/>
      </w:r>
      <w:bookmarkEnd w:id="9"/>
    </w:p>
    <w:sdt>
      <w:sdtPr>
        <w:rPr>
          <w:rFonts w:ascii="Times New Roman" w:eastAsia="Arial" w:hAnsi="Times New Roman" w:cs="Times New Roman"/>
          <w:b w:val="0"/>
          <w:color w:val="auto"/>
          <w:sz w:val="22"/>
          <w:szCs w:val="22"/>
          <w:lang w:val="en"/>
        </w:rPr>
        <w:id w:val="509407427"/>
        <w:docPartObj>
          <w:docPartGallery w:val="Table of Contents"/>
          <w:docPartUnique/>
        </w:docPartObj>
      </w:sdtPr>
      <w:sdtEndPr>
        <w:rPr>
          <w:bCs/>
          <w:noProof/>
          <w:color w:val="000000" w:themeColor="text1"/>
          <w:sz w:val="24"/>
        </w:rPr>
      </w:sdtEndPr>
      <w:sdtContent>
        <w:p w14:paraId="351C7ADF" w14:textId="77777777" w:rsidR="00431DE9" w:rsidRPr="004A10C2" w:rsidRDefault="00431DE9" w:rsidP="007C025D">
          <w:pPr>
            <w:pStyle w:val="TOCHeading"/>
            <w:numPr>
              <w:ilvl w:val="0"/>
              <w:numId w:val="0"/>
            </w:numPr>
            <w:jc w:val="left"/>
            <w:rPr>
              <w:rFonts w:ascii="Times New Roman" w:hAnsi="Times New Roman" w:cs="Times New Roman"/>
              <w:color w:val="auto"/>
              <w:sz w:val="24"/>
              <w:szCs w:val="24"/>
            </w:rPr>
          </w:pPr>
        </w:p>
        <w:p w14:paraId="5F08D856" w14:textId="2EDF3013" w:rsidR="00B66249" w:rsidRDefault="00431DE9">
          <w:pPr>
            <w:pStyle w:val="TOC1"/>
            <w:rPr>
              <w:rFonts w:asciiTheme="minorHAnsi" w:eastAsiaTheme="minorEastAsia" w:hAnsiTheme="minorHAnsi" w:cstheme="minorBidi"/>
              <w:noProof/>
              <w:color w:val="auto"/>
              <w:kern w:val="2"/>
              <w:szCs w:val="24"/>
              <w:lang w:val="en-US"/>
              <w14:ligatures w14:val="standardContextual"/>
            </w:rPr>
          </w:pPr>
          <w:r w:rsidRPr="004A10C2">
            <w:rPr>
              <w:rFonts w:cs="Times New Roman"/>
            </w:rPr>
            <w:fldChar w:fldCharType="begin"/>
          </w:r>
          <w:r w:rsidRPr="004A10C2">
            <w:rPr>
              <w:rFonts w:cs="Times New Roman"/>
            </w:rPr>
            <w:instrText xml:space="preserve"> TOC \o "1-3" \h \z \u </w:instrText>
          </w:r>
          <w:r w:rsidRPr="004A10C2">
            <w:rPr>
              <w:rFonts w:cs="Times New Roman"/>
            </w:rPr>
            <w:fldChar w:fldCharType="separate"/>
          </w:r>
          <w:hyperlink w:anchor="_Toc210733760" w:history="1">
            <w:r w:rsidR="00B66249" w:rsidRPr="00734975">
              <w:rPr>
                <w:rStyle w:val="Hyperlink"/>
                <w:noProof/>
              </w:rPr>
              <w:t>Copyright</w:t>
            </w:r>
            <w:r w:rsidR="00B66249">
              <w:rPr>
                <w:noProof/>
                <w:webHidden/>
              </w:rPr>
              <w:tab/>
            </w:r>
            <w:r w:rsidR="00B66249">
              <w:rPr>
                <w:noProof/>
                <w:webHidden/>
              </w:rPr>
              <w:fldChar w:fldCharType="begin"/>
            </w:r>
            <w:r w:rsidR="00B66249">
              <w:rPr>
                <w:noProof/>
                <w:webHidden/>
              </w:rPr>
              <w:instrText xml:space="preserve"> PAGEREF _Toc210733760 \h </w:instrText>
            </w:r>
            <w:r w:rsidR="00B66249">
              <w:rPr>
                <w:noProof/>
                <w:webHidden/>
              </w:rPr>
            </w:r>
            <w:r w:rsidR="00B66249">
              <w:rPr>
                <w:noProof/>
                <w:webHidden/>
              </w:rPr>
              <w:fldChar w:fldCharType="separate"/>
            </w:r>
            <w:r w:rsidR="00B66249">
              <w:rPr>
                <w:noProof/>
                <w:webHidden/>
              </w:rPr>
              <w:t>iii</w:t>
            </w:r>
            <w:r w:rsidR="00B66249">
              <w:rPr>
                <w:noProof/>
                <w:webHidden/>
              </w:rPr>
              <w:fldChar w:fldCharType="end"/>
            </w:r>
          </w:hyperlink>
        </w:p>
        <w:p w14:paraId="71603DD9" w14:textId="69ACE54A"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1" w:history="1">
            <w:r w:rsidRPr="00734975">
              <w:rPr>
                <w:rStyle w:val="Hyperlink"/>
                <w:noProof/>
              </w:rPr>
              <w:t>Dedication</w:t>
            </w:r>
            <w:r>
              <w:rPr>
                <w:noProof/>
                <w:webHidden/>
              </w:rPr>
              <w:tab/>
            </w:r>
            <w:r>
              <w:rPr>
                <w:noProof/>
                <w:webHidden/>
              </w:rPr>
              <w:fldChar w:fldCharType="begin"/>
            </w:r>
            <w:r>
              <w:rPr>
                <w:noProof/>
                <w:webHidden/>
              </w:rPr>
              <w:instrText xml:space="preserve"> PAGEREF _Toc210733761 \h </w:instrText>
            </w:r>
            <w:r>
              <w:rPr>
                <w:noProof/>
                <w:webHidden/>
              </w:rPr>
            </w:r>
            <w:r>
              <w:rPr>
                <w:noProof/>
                <w:webHidden/>
              </w:rPr>
              <w:fldChar w:fldCharType="separate"/>
            </w:r>
            <w:r>
              <w:rPr>
                <w:noProof/>
                <w:webHidden/>
              </w:rPr>
              <w:t>iv</w:t>
            </w:r>
            <w:r>
              <w:rPr>
                <w:noProof/>
                <w:webHidden/>
              </w:rPr>
              <w:fldChar w:fldCharType="end"/>
            </w:r>
          </w:hyperlink>
        </w:p>
        <w:p w14:paraId="143194A3" w14:textId="7F56024C"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2" w:history="1">
            <w:r w:rsidRPr="00734975">
              <w:rPr>
                <w:rStyle w:val="Hyperlink"/>
                <w:noProof/>
              </w:rPr>
              <w:t>Abstract</w:t>
            </w:r>
            <w:r>
              <w:rPr>
                <w:noProof/>
                <w:webHidden/>
              </w:rPr>
              <w:tab/>
            </w:r>
            <w:r>
              <w:rPr>
                <w:noProof/>
                <w:webHidden/>
              </w:rPr>
              <w:fldChar w:fldCharType="begin"/>
            </w:r>
            <w:r>
              <w:rPr>
                <w:noProof/>
                <w:webHidden/>
              </w:rPr>
              <w:instrText xml:space="preserve"> PAGEREF _Toc210733762 \h </w:instrText>
            </w:r>
            <w:r>
              <w:rPr>
                <w:noProof/>
                <w:webHidden/>
              </w:rPr>
            </w:r>
            <w:r>
              <w:rPr>
                <w:noProof/>
                <w:webHidden/>
              </w:rPr>
              <w:fldChar w:fldCharType="separate"/>
            </w:r>
            <w:r>
              <w:rPr>
                <w:noProof/>
                <w:webHidden/>
              </w:rPr>
              <w:t>v</w:t>
            </w:r>
            <w:r>
              <w:rPr>
                <w:noProof/>
                <w:webHidden/>
              </w:rPr>
              <w:fldChar w:fldCharType="end"/>
            </w:r>
          </w:hyperlink>
        </w:p>
        <w:p w14:paraId="4D1FECC8" w14:textId="0ADAF961"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3" w:history="1">
            <w:r w:rsidRPr="00734975">
              <w:rPr>
                <w:rStyle w:val="Hyperlink"/>
                <w:noProof/>
              </w:rPr>
              <w:t>Plain Word Summary</w:t>
            </w:r>
            <w:r>
              <w:rPr>
                <w:noProof/>
                <w:webHidden/>
              </w:rPr>
              <w:tab/>
            </w:r>
            <w:r>
              <w:rPr>
                <w:noProof/>
                <w:webHidden/>
              </w:rPr>
              <w:fldChar w:fldCharType="begin"/>
            </w:r>
            <w:r>
              <w:rPr>
                <w:noProof/>
                <w:webHidden/>
              </w:rPr>
              <w:instrText xml:space="preserve"> PAGEREF _Toc210733763 \h </w:instrText>
            </w:r>
            <w:r>
              <w:rPr>
                <w:noProof/>
                <w:webHidden/>
              </w:rPr>
            </w:r>
            <w:r>
              <w:rPr>
                <w:noProof/>
                <w:webHidden/>
              </w:rPr>
              <w:fldChar w:fldCharType="separate"/>
            </w:r>
            <w:r>
              <w:rPr>
                <w:noProof/>
                <w:webHidden/>
              </w:rPr>
              <w:t>vi</w:t>
            </w:r>
            <w:r>
              <w:rPr>
                <w:noProof/>
                <w:webHidden/>
              </w:rPr>
              <w:fldChar w:fldCharType="end"/>
            </w:r>
          </w:hyperlink>
        </w:p>
        <w:p w14:paraId="5CCB9E01" w14:textId="782D0ED4"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4" w:history="1">
            <w:r w:rsidRPr="00734975">
              <w:rPr>
                <w:rStyle w:val="Hyperlink"/>
                <w:noProof/>
              </w:rPr>
              <w:t>Acknowledgements</w:t>
            </w:r>
            <w:r>
              <w:rPr>
                <w:noProof/>
                <w:webHidden/>
              </w:rPr>
              <w:tab/>
            </w:r>
            <w:r>
              <w:rPr>
                <w:noProof/>
                <w:webHidden/>
              </w:rPr>
              <w:fldChar w:fldCharType="begin"/>
            </w:r>
            <w:r>
              <w:rPr>
                <w:noProof/>
                <w:webHidden/>
              </w:rPr>
              <w:instrText xml:space="preserve"> PAGEREF _Toc210733764 \h </w:instrText>
            </w:r>
            <w:r>
              <w:rPr>
                <w:noProof/>
                <w:webHidden/>
              </w:rPr>
            </w:r>
            <w:r>
              <w:rPr>
                <w:noProof/>
                <w:webHidden/>
              </w:rPr>
              <w:fldChar w:fldCharType="separate"/>
            </w:r>
            <w:r>
              <w:rPr>
                <w:noProof/>
                <w:webHidden/>
              </w:rPr>
              <w:t>vii</w:t>
            </w:r>
            <w:r>
              <w:rPr>
                <w:noProof/>
                <w:webHidden/>
              </w:rPr>
              <w:fldChar w:fldCharType="end"/>
            </w:r>
          </w:hyperlink>
        </w:p>
        <w:p w14:paraId="0A79750B" w14:textId="2D364895"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5" w:history="1">
            <w:r w:rsidRPr="00734975">
              <w:rPr>
                <w:rStyle w:val="Hyperlink"/>
                <w:rFonts w:cs="Times New Roman"/>
                <w:noProof/>
              </w:rPr>
              <w:t>Table of Contents</w:t>
            </w:r>
            <w:r>
              <w:rPr>
                <w:noProof/>
                <w:webHidden/>
              </w:rPr>
              <w:tab/>
            </w:r>
            <w:r>
              <w:rPr>
                <w:noProof/>
                <w:webHidden/>
              </w:rPr>
              <w:fldChar w:fldCharType="begin"/>
            </w:r>
            <w:r>
              <w:rPr>
                <w:noProof/>
                <w:webHidden/>
              </w:rPr>
              <w:instrText xml:space="preserve"> PAGEREF _Toc210733765 \h </w:instrText>
            </w:r>
            <w:r>
              <w:rPr>
                <w:noProof/>
                <w:webHidden/>
              </w:rPr>
            </w:r>
            <w:r>
              <w:rPr>
                <w:noProof/>
                <w:webHidden/>
              </w:rPr>
              <w:fldChar w:fldCharType="separate"/>
            </w:r>
            <w:r>
              <w:rPr>
                <w:noProof/>
                <w:webHidden/>
              </w:rPr>
              <w:t>viii</w:t>
            </w:r>
            <w:r>
              <w:rPr>
                <w:noProof/>
                <w:webHidden/>
              </w:rPr>
              <w:fldChar w:fldCharType="end"/>
            </w:r>
          </w:hyperlink>
        </w:p>
        <w:p w14:paraId="708BD0F4" w14:textId="77BBFBCD"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6" w:history="1">
            <w:r w:rsidRPr="00734975">
              <w:rPr>
                <w:rStyle w:val="Hyperlink"/>
                <w:rFonts w:eastAsia="Times New Roman" w:cs="Times New Roman"/>
                <w:noProof/>
              </w:rPr>
              <w:t xml:space="preserve">List of </w:t>
            </w:r>
            <w:r w:rsidRPr="00734975">
              <w:rPr>
                <w:rStyle w:val="Hyperlink"/>
                <w:rFonts w:cs="Times New Roman"/>
                <w:noProof/>
              </w:rPr>
              <w:t>Figures</w:t>
            </w:r>
            <w:r>
              <w:rPr>
                <w:noProof/>
                <w:webHidden/>
              </w:rPr>
              <w:tab/>
            </w:r>
            <w:r>
              <w:rPr>
                <w:noProof/>
                <w:webHidden/>
              </w:rPr>
              <w:fldChar w:fldCharType="begin"/>
            </w:r>
            <w:r>
              <w:rPr>
                <w:noProof/>
                <w:webHidden/>
              </w:rPr>
              <w:instrText xml:space="preserve"> PAGEREF _Toc210733766 \h </w:instrText>
            </w:r>
            <w:r>
              <w:rPr>
                <w:noProof/>
                <w:webHidden/>
              </w:rPr>
            </w:r>
            <w:r>
              <w:rPr>
                <w:noProof/>
                <w:webHidden/>
              </w:rPr>
              <w:fldChar w:fldCharType="separate"/>
            </w:r>
            <w:r>
              <w:rPr>
                <w:noProof/>
                <w:webHidden/>
              </w:rPr>
              <w:t>x</w:t>
            </w:r>
            <w:r>
              <w:rPr>
                <w:noProof/>
                <w:webHidden/>
              </w:rPr>
              <w:fldChar w:fldCharType="end"/>
            </w:r>
          </w:hyperlink>
        </w:p>
        <w:p w14:paraId="3EDC160E" w14:textId="05EC78DC"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7" w:history="1">
            <w:r w:rsidRPr="00734975">
              <w:rPr>
                <w:rStyle w:val="Hyperlink"/>
                <w:rFonts w:cs="Times New Roman"/>
                <w:noProof/>
              </w:rPr>
              <w:t>List of Tables</w:t>
            </w:r>
            <w:r>
              <w:rPr>
                <w:noProof/>
                <w:webHidden/>
              </w:rPr>
              <w:tab/>
            </w:r>
            <w:r>
              <w:rPr>
                <w:noProof/>
                <w:webHidden/>
              </w:rPr>
              <w:fldChar w:fldCharType="begin"/>
            </w:r>
            <w:r>
              <w:rPr>
                <w:noProof/>
                <w:webHidden/>
              </w:rPr>
              <w:instrText xml:space="preserve"> PAGEREF _Toc210733767 \h </w:instrText>
            </w:r>
            <w:r>
              <w:rPr>
                <w:noProof/>
                <w:webHidden/>
              </w:rPr>
            </w:r>
            <w:r>
              <w:rPr>
                <w:noProof/>
                <w:webHidden/>
              </w:rPr>
              <w:fldChar w:fldCharType="separate"/>
            </w:r>
            <w:r>
              <w:rPr>
                <w:noProof/>
                <w:webHidden/>
              </w:rPr>
              <w:t>xi</w:t>
            </w:r>
            <w:r>
              <w:rPr>
                <w:noProof/>
                <w:webHidden/>
              </w:rPr>
              <w:fldChar w:fldCharType="end"/>
            </w:r>
          </w:hyperlink>
        </w:p>
        <w:p w14:paraId="1C46E2D7" w14:textId="047472F1"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8" w:history="1">
            <w:r w:rsidRPr="00734975">
              <w:rPr>
                <w:rStyle w:val="Hyperlink"/>
                <w:noProof/>
              </w:rPr>
              <w:t>Main Heading</w:t>
            </w:r>
            <w:r>
              <w:rPr>
                <w:noProof/>
                <w:webHidden/>
              </w:rPr>
              <w:tab/>
            </w:r>
            <w:r>
              <w:rPr>
                <w:noProof/>
                <w:webHidden/>
              </w:rPr>
              <w:fldChar w:fldCharType="begin"/>
            </w:r>
            <w:r>
              <w:rPr>
                <w:noProof/>
                <w:webHidden/>
              </w:rPr>
              <w:instrText xml:space="preserve"> PAGEREF _Toc210733768 \h </w:instrText>
            </w:r>
            <w:r>
              <w:rPr>
                <w:noProof/>
                <w:webHidden/>
              </w:rPr>
            </w:r>
            <w:r>
              <w:rPr>
                <w:noProof/>
                <w:webHidden/>
              </w:rPr>
              <w:fldChar w:fldCharType="separate"/>
            </w:r>
            <w:r>
              <w:rPr>
                <w:noProof/>
                <w:webHidden/>
              </w:rPr>
              <w:t>1</w:t>
            </w:r>
            <w:r>
              <w:rPr>
                <w:noProof/>
                <w:webHidden/>
              </w:rPr>
              <w:fldChar w:fldCharType="end"/>
            </w:r>
          </w:hyperlink>
        </w:p>
        <w:p w14:paraId="66791E15" w14:textId="3F7B97D2"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69" w:history="1">
            <w:r w:rsidRPr="00734975">
              <w:rPr>
                <w:rStyle w:val="Hyperlink"/>
                <w:noProof/>
              </w:rPr>
              <w:t>Main Heading</w:t>
            </w:r>
            <w:r>
              <w:rPr>
                <w:noProof/>
                <w:webHidden/>
              </w:rPr>
              <w:tab/>
            </w:r>
            <w:r>
              <w:rPr>
                <w:noProof/>
                <w:webHidden/>
              </w:rPr>
              <w:fldChar w:fldCharType="begin"/>
            </w:r>
            <w:r>
              <w:rPr>
                <w:noProof/>
                <w:webHidden/>
              </w:rPr>
              <w:instrText xml:space="preserve"> PAGEREF _Toc210733769 \h </w:instrText>
            </w:r>
            <w:r>
              <w:rPr>
                <w:noProof/>
                <w:webHidden/>
              </w:rPr>
            </w:r>
            <w:r>
              <w:rPr>
                <w:noProof/>
                <w:webHidden/>
              </w:rPr>
              <w:fldChar w:fldCharType="separate"/>
            </w:r>
            <w:r>
              <w:rPr>
                <w:noProof/>
                <w:webHidden/>
              </w:rPr>
              <w:t>2</w:t>
            </w:r>
            <w:r>
              <w:rPr>
                <w:noProof/>
                <w:webHidden/>
              </w:rPr>
              <w:fldChar w:fldCharType="end"/>
            </w:r>
          </w:hyperlink>
        </w:p>
        <w:p w14:paraId="4F83EC83" w14:textId="4CB1411D"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0" w:history="1">
            <w:r w:rsidRPr="00734975">
              <w:rPr>
                <w:rStyle w:val="Hyperlink"/>
                <w:noProof/>
              </w:rPr>
              <w:t>Sub-heading</w:t>
            </w:r>
            <w:r>
              <w:rPr>
                <w:noProof/>
                <w:webHidden/>
              </w:rPr>
              <w:tab/>
            </w:r>
            <w:r>
              <w:rPr>
                <w:noProof/>
                <w:webHidden/>
              </w:rPr>
              <w:fldChar w:fldCharType="begin"/>
            </w:r>
            <w:r>
              <w:rPr>
                <w:noProof/>
                <w:webHidden/>
              </w:rPr>
              <w:instrText xml:space="preserve"> PAGEREF _Toc210733770 \h </w:instrText>
            </w:r>
            <w:r>
              <w:rPr>
                <w:noProof/>
                <w:webHidden/>
              </w:rPr>
            </w:r>
            <w:r>
              <w:rPr>
                <w:noProof/>
                <w:webHidden/>
              </w:rPr>
              <w:fldChar w:fldCharType="separate"/>
            </w:r>
            <w:r>
              <w:rPr>
                <w:noProof/>
                <w:webHidden/>
              </w:rPr>
              <w:t>2</w:t>
            </w:r>
            <w:r>
              <w:rPr>
                <w:noProof/>
                <w:webHidden/>
              </w:rPr>
              <w:fldChar w:fldCharType="end"/>
            </w:r>
          </w:hyperlink>
        </w:p>
        <w:p w14:paraId="1315321D" w14:textId="107F4C98"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1" w:history="1">
            <w:r w:rsidRPr="00734975">
              <w:rPr>
                <w:rStyle w:val="Hyperlink"/>
                <w:noProof/>
              </w:rPr>
              <w:t>Sub-heading</w:t>
            </w:r>
            <w:r>
              <w:rPr>
                <w:noProof/>
                <w:webHidden/>
              </w:rPr>
              <w:tab/>
            </w:r>
            <w:r>
              <w:rPr>
                <w:noProof/>
                <w:webHidden/>
              </w:rPr>
              <w:fldChar w:fldCharType="begin"/>
            </w:r>
            <w:r>
              <w:rPr>
                <w:noProof/>
                <w:webHidden/>
              </w:rPr>
              <w:instrText xml:space="preserve"> PAGEREF _Toc210733771 \h </w:instrText>
            </w:r>
            <w:r>
              <w:rPr>
                <w:noProof/>
                <w:webHidden/>
              </w:rPr>
            </w:r>
            <w:r>
              <w:rPr>
                <w:noProof/>
                <w:webHidden/>
              </w:rPr>
              <w:fldChar w:fldCharType="separate"/>
            </w:r>
            <w:r>
              <w:rPr>
                <w:noProof/>
                <w:webHidden/>
              </w:rPr>
              <w:t>2</w:t>
            </w:r>
            <w:r>
              <w:rPr>
                <w:noProof/>
                <w:webHidden/>
              </w:rPr>
              <w:fldChar w:fldCharType="end"/>
            </w:r>
          </w:hyperlink>
        </w:p>
        <w:p w14:paraId="2F3031D1" w14:textId="5F3B1091"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72" w:history="1">
            <w:r w:rsidRPr="00734975">
              <w:rPr>
                <w:rStyle w:val="Hyperlink"/>
                <w:rFonts w:cs="Times New Roman"/>
                <w:noProof/>
              </w:rPr>
              <w:t>Main Heading</w:t>
            </w:r>
            <w:r>
              <w:rPr>
                <w:noProof/>
                <w:webHidden/>
              </w:rPr>
              <w:tab/>
            </w:r>
            <w:r>
              <w:rPr>
                <w:noProof/>
                <w:webHidden/>
              </w:rPr>
              <w:fldChar w:fldCharType="begin"/>
            </w:r>
            <w:r>
              <w:rPr>
                <w:noProof/>
                <w:webHidden/>
              </w:rPr>
              <w:instrText xml:space="preserve"> PAGEREF _Toc210733772 \h </w:instrText>
            </w:r>
            <w:r>
              <w:rPr>
                <w:noProof/>
                <w:webHidden/>
              </w:rPr>
            </w:r>
            <w:r>
              <w:rPr>
                <w:noProof/>
                <w:webHidden/>
              </w:rPr>
              <w:fldChar w:fldCharType="separate"/>
            </w:r>
            <w:r>
              <w:rPr>
                <w:noProof/>
                <w:webHidden/>
              </w:rPr>
              <w:t>3</w:t>
            </w:r>
            <w:r>
              <w:rPr>
                <w:noProof/>
                <w:webHidden/>
              </w:rPr>
              <w:fldChar w:fldCharType="end"/>
            </w:r>
          </w:hyperlink>
        </w:p>
        <w:p w14:paraId="66F3EA00" w14:textId="6A141F66"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3" w:history="1">
            <w:r w:rsidRPr="00734975">
              <w:rPr>
                <w:rStyle w:val="Hyperlink"/>
                <w:noProof/>
              </w:rPr>
              <w:t>Sub-heading</w:t>
            </w:r>
            <w:r>
              <w:rPr>
                <w:noProof/>
                <w:webHidden/>
              </w:rPr>
              <w:tab/>
            </w:r>
            <w:r>
              <w:rPr>
                <w:noProof/>
                <w:webHidden/>
              </w:rPr>
              <w:fldChar w:fldCharType="begin"/>
            </w:r>
            <w:r>
              <w:rPr>
                <w:noProof/>
                <w:webHidden/>
              </w:rPr>
              <w:instrText xml:space="preserve"> PAGEREF _Toc210733773 \h </w:instrText>
            </w:r>
            <w:r>
              <w:rPr>
                <w:noProof/>
                <w:webHidden/>
              </w:rPr>
            </w:r>
            <w:r>
              <w:rPr>
                <w:noProof/>
                <w:webHidden/>
              </w:rPr>
              <w:fldChar w:fldCharType="separate"/>
            </w:r>
            <w:r>
              <w:rPr>
                <w:noProof/>
                <w:webHidden/>
              </w:rPr>
              <w:t>3</w:t>
            </w:r>
            <w:r>
              <w:rPr>
                <w:noProof/>
                <w:webHidden/>
              </w:rPr>
              <w:fldChar w:fldCharType="end"/>
            </w:r>
          </w:hyperlink>
        </w:p>
        <w:p w14:paraId="3665025A" w14:textId="681FC87B"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4" w:history="1">
            <w:r w:rsidRPr="00734975">
              <w:rPr>
                <w:rStyle w:val="Hyperlink"/>
                <w:noProof/>
              </w:rPr>
              <w:t>Sub-heading</w:t>
            </w:r>
            <w:r>
              <w:rPr>
                <w:noProof/>
                <w:webHidden/>
              </w:rPr>
              <w:tab/>
            </w:r>
            <w:r>
              <w:rPr>
                <w:noProof/>
                <w:webHidden/>
              </w:rPr>
              <w:fldChar w:fldCharType="begin"/>
            </w:r>
            <w:r>
              <w:rPr>
                <w:noProof/>
                <w:webHidden/>
              </w:rPr>
              <w:instrText xml:space="preserve"> PAGEREF _Toc210733774 \h </w:instrText>
            </w:r>
            <w:r>
              <w:rPr>
                <w:noProof/>
                <w:webHidden/>
              </w:rPr>
            </w:r>
            <w:r>
              <w:rPr>
                <w:noProof/>
                <w:webHidden/>
              </w:rPr>
              <w:fldChar w:fldCharType="separate"/>
            </w:r>
            <w:r>
              <w:rPr>
                <w:noProof/>
                <w:webHidden/>
              </w:rPr>
              <w:t>3</w:t>
            </w:r>
            <w:r>
              <w:rPr>
                <w:noProof/>
                <w:webHidden/>
              </w:rPr>
              <w:fldChar w:fldCharType="end"/>
            </w:r>
          </w:hyperlink>
        </w:p>
        <w:p w14:paraId="5C18164D" w14:textId="0CDDB2EB"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5" w:history="1">
            <w:r w:rsidRPr="00734975">
              <w:rPr>
                <w:rStyle w:val="Hyperlink"/>
                <w:rFonts w:eastAsia="Times New Roman" w:cs="Times New Roman"/>
                <w:noProof/>
              </w:rPr>
              <w:t>Sub-sub-heading</w:t>
            </w:r>
            <w:r>
              <w:rPr>
                <w:noProof/>
                <w:webHidden/>
              </w:rPr>
              <w:tab/>
            </w:r>
            <w:r>
              <w:rPr>
                <w:noProof/>
                <w:webHidden/>
              </w:rPr>
              <w:fldChar w:fldCharType="begin"/>
            </w:r>
            <w:r>
              <w:rPr>
                <w:noProof/>
                <w:webHidden/>
              </w:rPr>
              <w:instrText xml:space="preserve"> PAGEREF _Toc210733775 \h </w:instrText>
            </w:r>
            <w:r>
              <w:rPr>
                <w:noProof/>
                <w:webHidden/>
              </w:rPr>
            </w:r>
            <w:r>
              <w:rPr>
                <w:noProof/>
                <w:webHidden/>
              </w:rPr>
              <w:fldChar w:fldCharType="separate"/>
            </w:r>
            <w:r>
              <w:rPr>
                <w:noProof/>
                <w:webHidden/>
              </w:rPr>
              <w:t>3</w:t>
            </w:r>
            <w:r>
              <w:rPr>
                <w:noProof/>
                <w:webHidden/>
              </w:rPr>
              <w:fldChar w:fldCharType="end"/>
            </w:r>
          </w:hyperlink>
        </w:p>
        <w:p w14:paraId="231C7F7C" w14:textId="2FFC75C7"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6" w:history="1">
            <w:r w:rsidRPr="00734975">
              <w:rPr>
                <w:rStyle w:val="Hyperlink"/>
                <w:noProof/>
              </w:rPr>
              <w:t>Direct Quotes</w:t>
            </w:r>
            <w:r>
              <w:rPr>
                <w:noProof/>
                <w:webHidden/>
              </w:rPr>
              <w:tab/>
            </w:r>
            <w:r>
              <w:rPr>
                <w:noProof/>
                <w:webHidden/>
              </w:rPr>
              <w:fldChar w:fldCharType="begin"/>
            </w:r>
            <w:r>
              <w:rPr>
                <w:noProof/>
                <w:webHidden/>
              </w:rPr>
              <w:instrText xml:space="preserve"> PAGEREF _Toc210733776 \h </w:instrText>
            </w:r>
            <w:r>
              <w:rPr>
                <w:noProof/>
                <w:webHidden/>
              </w:rPr>
            </w:r>
            <w:r>
              <w:rPr>
                <w:noProof/>
                <w:webHidden/>
              </w:rPr>
              <w:fldChar w:fldCharType="separate"/>
            </w:r>
            <w:r>
              <w:rPr>
                <w:noProof/>
                <w:webHidden/>
              </w:rPr>
              <w:t>5</w:t>
            </w:r>
            <w:r>
              <w:rPr>
                <w:noProof/>
                <w:webHidden/>
              </w:rPr>
              <w:fldChar w:fldCharType="end"/>
            </w:r>
          </w:hyperlink>
        </w:p>
        <w:p w14:paraId="17538706" w14:textId="26B6A56D" w:rsidR="00B66249" w:rsidRDefault="00B66249">
          <w:pPr>
            <w:pStyle w:val="TOC2"/>
            <w:rPr>
              <w:rFonts w:asciiTheme="minorHAnsi" w:eastAsiaTheme="minorEastAsia" w:hAnsiTheme="minorHAnsi" w:cstheme="minorBidi"/>
              <w:noProof/>
              <w:color w:val="auto"/>
              <w:kern w:val="2"/>
              <w:szCs w:val="24"/>
              <w:lang w:val="en-US"/>
              <w14:ligatures w14:val="standardContextual"/>
            </w:rPr>
          </w:pPr>
          <w:hyperlink w:anchor="_Toc210733777" w:history="1">
            <w:r w:rsidRPr="00734975">
              <w:rPr>
                <w:rStyle w:val="Hyperlink"/>
                <w:noProof/>
              </w:rPr>
              <w:t>Long ToC entries should not extend into the page number column. They should stop before reaching the number</w:t>
            </w:r>
            <w:r>
              <w:rPr>
                <w:noProof/>
                <w:webHidden/>
              </w:rPr>
              <w:tab/>
            </w:r>
            <w:r>
              <w:rPr>
                <w:noProof/>
                <w:webHidden/>
              </w:rPr>
              <w:fldChar w:fldCharType="begin"/>
            </w:r>
            <w:r>
              <w:rPr>
                <w:noProof/>
                <w:webHidden/>
              </w:rPr>
              <w:instrText xml:space="preserve"> PAGEREF _Toc210733777 \h </w:instrText>
            </w:r>
            <w:r>
              <w:rPr>
                <w:noProof/>
                <w:webHidden/>
              </w:rPr>
            </w:r>
            <w:r>
              <w:rPr>
                <w:noProof/>
                <w:webHidden/>
              </w:rPr>
              <w:fldChar w:fldCharType="separate"/>
            </w:r>
            <w:r>
              <w:rPr>
                <w:noProof/>
                <w:webHidden/>
              </w:rPr>
              <w:t>5</w:t>
            </w:r>
            <w:r>
              <w:rPr>
                <w:noProof/>
                <w:webHidden/>
              </w:rPr>
              <w:fldChar w:fldCharType="end"/>
            </w:r>
          </w:hyperlink>
        </w:p>
        <w:p w14:paraId="7A6FB5E3" w14:textId="1F666E55"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78" w:history="1">
            <w:r w:rsidRPr="00734975">
              <w:rPr>
                <w:rStyle w:val="Hyperlink"/>
                <w:noProof/>
              </w:rPr>
              <w:t>Main Heading</w:t>
            </w:r>
            <w:r>
              <w:rPr>
                <w:noProof/>
                <w:webHidden/>
              </w:rPr>
              <w:tab/>
            </w:r>
            <w:r>
              <w:rPr>
                <w:noProof/>
                <w:webHidden/>
              </w:rPr>
              <w:fldChar w:fldCharType="begin"/>
            </w:r>
            <w:r>
              <w:rPr>
                <w:noProof/>
                <w:webHidden/>
              </w:rPr>
              <w:instrText xml:space="preserve"> PAGEREF _Toc210733778 \h </w:instrText>
            </w:r>
            <w:r>
              <w:rPr>
                <w:noProof/>
                <w:webHidden/>
              </w:rPr>
            </w:r>
            <w:r>
              <w:rPr>
                <w:noProof/>
                <w:webHidden/>
              </w:rPr>
              <w:fldChar w:fldCharType="separate"/>
            </w:r>
            <w:r>
              <w:rPr>
                <w:noProof/>
                <w:webHidden/>
              </w:rPr>
              <w:t>6</w:t>
            </w:r>
            <w:r>
              <w:rPr>
                <w:noProof/>
                <w:webHidden/>
              </w:rPr>
              <w:fldChar w:fldCharType="end"/>
            </w:r>
          </w:hyperlink>
        </w:p>
        <w:p w14:paraId="2AA1B4F6" w14:textId="17492CCE"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79" w:history="1">
            <w:r w:rsidRPr="00734975">
              <w:rPr>
                <w:rStyle w:val="Hyperlink"/>
                <w:rFonts w:cs="Times New Roman"/>
                <w:noProof/>
              </w:rPr>
              <w:t>References</w:t>
            </w:r>
            <w:r>
              <w:rPr>
                <w:noProof/>
                <w:webHidden/>
              </w:rPr>
              <w:tab/>
            </w:r>
            <w:r>
              <w:rPr>
                <w:noProof/>
                <w:webHidden/>
              </w:rPr>
              <w:fldChar w:fldCharType="begin"/>
            </w:r>
            <w:r>
              <w:rPr>
                <w:noProof/>
                <w:webHidden/>
              </w:rPr>
              <w:instrText xml:space="preserve"> PAGEREF _Toc210733779 \h </w:instrText>
            </w:r>
            <w:r>
              <w:rPr>
                <w:noProof/>
                <w:webHidden/>
              </w:rPr>
            </w:r>
            <w:r>
              <w:rPr>
                <w:noProof/>
                <w:webHidden/>
              </w:rPr>
              <w:fldChar w:fldCharType="separate"/>
            </w:r>
            <w:r>
              <w:rPr>
                <w:noProof/>
                <w:webHidden/>
              </w:rPr>
              <w:t>7</w:t>
            </w:r>
            <w:r>
              <w:rPr>
                <w:noProof/>
                <w:webHidden/>
              </w:rPr>
              <w:fldChar w:fldCharType="end"/>
            </w:r>
          </w:hyperlink>
        </w:p>
        <w:p w14:paraId="18A7FFA3" w14:textId="14A4F7EF"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80" w:history="1">
            <w:r w:rsidRPr="00734975">
              <w:rPr>
                <w:rStyle w:val="Hyperlink"/>
                <w:noProof/>
              </w:rPr>
              <w:t>Appendix A: Supplemental Material</w:t>
            </w:r>
            <w:r>
              <w:rPr>
                <w:noProof/>
                <w:webHidden/>
              </w:rPr>
              <w:tab/>
            </w:r>
            <w:r>
              <w:rPr>
                <w:noProof/>
                <w:webHidden/>
              </w:rPr>
              <w:fldChar w:fldCharType="begin"/>
            </w:r>
            <w:r>
              <w:rPr>
                <w:noProof/>
                <w:webHidden/>
              </w:rPr>
              <w:instrText xml:space="preserve"> PAGEREF _Toc210733780 \h </w:instrText>
            </w:r>
            <w:r>
              <w:rPr>
                <w:noProof/>
                <w:webHidden/>
              </w:rPr>
            </w:r>
            <w:r>
              <w:rPr>
                <w:noProof/>
                <w:webHidden/>
              </w:rPr>
              <w:fldChar w:fldCharType="separate"/>
            </w:r>
            <w:r>
              <w:rPr>
                <w:noProof/>
                <w:webHidden/>
              </w:rPr>
              <w:t>8</w:t>
            </w:r>
            <w:r>
              <w:rPr>
                <w:noProof/>
                <w:webHidden/>
              </w:rPr>
              <w:fldChar w:fldCharType="end"/>
            </w:r>
          </w:hyperlink>
        </w:p>
        <w:p w14:paraId="0006C186" w14:textId="7A3C671B" w:rsidR="00B66249" w:rsidRDefault="00B66249">
          <w:pPr>
            <w:pStyle w:val="TOC1"/>
            <w:rPr>
              <w:rFonts w:asciiTheme="minorHAnsi" w:eastAsiaTheme="minorEastAsia" w:hAnsiTheme="minorHAnsi" w:cstheme="minorBidi"/>
              <w:noProof/>
              <w:color w:val="auto"/>
              <w:kern w:val="2"/>
              <w:szCs w:val="24"/>
              <w:lang w:val="en-US"/>
              <w14:ligatures w14:val="standardContextual"/>
            </w:rPr>
          </w:pPr>
          <w:hyperlink w:anchor="_Toc210733781" w:history="1">
            <w:r w:rsidRPr="00734975">
              <w:rPr>
                <w:rStyle w:val="Hyperlink"/>
                <w:noProof/>
              </w:rPr>
              <w:t>Appendix B: More Supplemental Material</w:t>
            </w:r>
            <w:r>
              <w:rPr>
                <w:noProof/>
                <w:webHidden/>
              </w:rPr>
              <w:tab/>
            </w:r>
            <w:r>
              <w:rPr>
                <w:noProof/>
                <w:webHidden/>
              </w:rPr>
              <w:fldChar w:fldCharType="begin"/>
            </w:r>
            <w:r>
              <w:rPr>
                <w:noProof/>
                <w:webHidden/>
              </w:rPr>
              <w:instrText xml:space="preserve"> PAGEREF _Toc210733781 \h </w:instrText>
            </w:r>
            <w:r>
              <w:rPr>
                <w:noProof/>
                <w:webHidden/>
              </w:rPr>
            </w:r>
            <w:r>
              <w:rPr>
                <w:noProof/>
                <w:webHidden/>
              </w:rPr>
              <w:fldChar w:fldCharType="separate"/>
            </w:r>
            <w:r>
              <w:rPr>
                <w:noProof/>
                <w:webHidden/>
              </w:rPr>
              <w:t>9</w:t>
            </w:r>
            <w:r>
              <w:rPr>
                <w:noProof/>
                <w:webHidden/>
              </w:rPr>
              <w:fldChar w:fldCharType="end"/>
            </w:r>
          </w:hyperlink>
        </w:p>
        <w:p w14:paraId="66740861" w14:textId="4ECBB4AD" w:rsidR="00431DE9" w:rsidRPr="003B326B" w:rsidRDefault="00431DE9" w:rsidP="003B326B">
          <w:pPr>
            <w:ind w:firstLine="0"/>
            <w:rPr>
              <w:rFonts w:cs="Times New Roman"/>
              <w:b/>
              <w:bCs/>
              <w:noProof/>
            </w:rPr>
          </w:pPr>
          <w:r w:rsidRPr="004A10C2">
            <w:rPr>
              <w:rFonts w:cs="Times New Roman"/>
              <w:b/>
              <w:bCs/>
              <w:noProof/>
            </w:rPr>
            <w:fldChar w:fldCharType="end"/>
          </w:r>
        </w:p>
      </w:sdtContent>
    </w:sdt>
    <w:p w14:paraId="05944A61" w14:textId="77777777" w:rsidR="00AA6D56" w:rsidRDefault="009A2B63" w:rsidP="00D62D7E">
      <w:pPr>
        <w:pStyle w:val="Heading1"/>
        <w:numPr>
          <w:ilvl w:val="0"/>
          <w:numId w:val="0"/>
        </w:numPr>
        <w:spacing w:after="240"/>
        <w:rPr>
          <w:noProof/>
        </w:rPr>
      </w:pPr>
      <w:bookmarkStart w:id="13" w:name="_Toc210733766"/>
      <w:r w:rsidRPr="004A10C2">
        <w:rPr>
          <w:rFonts w:eastAsia="Times New Roman" w:cs="Times New Roman"/>
          <w:szCs w:val="24"/>
        </w:rPr>
        <w:lastRenderedPageBreak/>
        <w:t xml:space="preserve">List of </w:t>
      </w:r>
      <w:r w:rsidRPr="004A10C2">
        <w:rPr>
          <w:rFonts w:cs="Times New Roman"/>
          <w:szCs w:val="24"/>
        </w:rPr>
        <w:t>Figures</w:t>
      </w:r>
      <w:bookmarkEnd w:id="13"/>
      <w:r w:rsidR="007C025D">
        <w:rPr>
          <w:rFonts w:eastAsia="Times New Roman" w:cs="Times New Roman"/>
          <w:b w:val="0"/>
          <w:szCs w:val="24"/>
        </w:rPr>
        <w:fldChar w:fldCharType="begin"/>
      </w:r>
      <w:r w:rsidR="007C025D">
        <w:rPr>
          <w:rFonts w:eastAsia="Times New Roman" w:cs="Times New Roman"/>
          <w:b w:val="0"/>
          <w:szCs w:val="24"/>
        </w:rPr>
        <w:instrText xml:space="preserve"> TOC \h \z \c "Figure" </w:instrText>
      </w:r>
      <w:r w:rsidR="007C025D">
        <w:rPr>
          <w:rFonts w:eastAsia="Times New Roman" w:cs="Times New Roman"/>
          <w:b w:val="0"/>
          <w:szCs w:val="24"/>
        </w:rPr>
        <w:fldChar w:fldCharType="separate"/>
      </w:r>
    </w:p>
    <w:p w14:paraId="24F62473" w14:textId="50EC2CD5" w:rsidR="00AA6D56" w:rsidRDefault="00AA6D56">
      <w:pPr>
        <w:pStyle w:val="TableofFigures"/>
        <w:tabs>
          <w:tab w:val="right" w:leader="dot" w:pos="9350"/>
        </w:tabs>
        <w:rPr>
          <w:rFonts w:asciiTheme="minorHAnsi" w:eastAsiaTheme="minorEastAsia" w:hAnsiTheme="minorHAnsi" w:cstheme="minorBidi"/>
          <w:noProof/>
          <w:color w:val="auto"/>
          <w:kern w:val="2"/>
          <w:szCs w:val="24"/>
          <w:lang w:val="en-US"/>
          <w14:ligatures w14:val="standardContextual"/>
        </w:rPr>
      </w:pPr>
      <w:hyperlink w:anchor="_Toc210398088" w:history="1">
        <w:r w:rsidRPr="00A02189">
          <w:rPr>
            <w:rStyle w:val="Hyperlink"/>
            <w:noProof/>
          </w:rPr>
          <w:t>Figure A.1: Frog looking real dapper.</w:t>
        </w:r>
        <w:r>
          <w:rPr>
            <w:noProof/>
            <w:webHidden/>
          </w:rPr>
          <w:tab/>
        </w:r>
        <w:r>
          <w:rPr>
            <w:noProof/>
            <w:webHidden/>
          </w:rPr>
          <w:fldChar w:fldCharType="begin"/>
        </w:r>
        <w:r>
          <w:rPr>
            <w:noProof/>
            <w:webHidden/>
          </w:rPr>
          <w:instrText xml:space="preserve"> PAGEREF _Toc210398088 \h </w:instrText>
        </w:r>
        <w:r>
          <w:rPr>
            <w:noProof/>
            <w:webHidden/>
          </w:rPr>
        </w:r>
        <w:r>
          <w:rPr>
            <w:noProof/>
            <w:webHidden/>
          </w:rPr>
          <w:fldChar w:fldCharType="separate"/>
        </w:r>
        <w:r w:rsidR="00B66249">
          <w:rPr>
            <w:noProof/>
            <w:webHidden/>
          </w:rPr>
          <w:t>8</w:t>
        </w:r>
        <w:r>
          <w:rPr>
            <w:noProof/>
            <w:webHidden/>
          </w:rPr>
          <w:fldChar w:fldCharType="end"/>
        </w:r>
      </w:hyperlink>
    </w:p>
    <w:p w14:paraId="141BD3A3" w14:textId="77777777" w:rsidR="00A241EE" w:rsidRPr="00A241EE" w:rsidRDefault="007C025D" w:rsidP="00886534">
      <w:pPr>
        <w:pStyle w:val="Heading1"/>
        <w:numPr>
          <w:ilvl w:val="0"/>
          <w:numId w:val="0"/>
        </w:numPr>
        <w:spacing w:after="240"/>
        <w:ind w:left="360" w:hanging="360"/>
        <w:jc w:val="left"/>
        <w:rPr>
          <w:rFonts w:eastAsia="Times New Roman" w:cs="Times New Roman"/>
          <w:b w:val="0"/>
          <w:szCs w:val="24"/>
        </w:rPr>
      </w:pPr>
      <w:r>
        <w:rPr>
          <w:rFonts w:eastAsia="Times New Roman" w:cs="Times New Roman"/>
          <w:b w:val="0"/>
          <w:szCs w:val="24"/>
        </w:rPr>
        <w:fldChar w:fldCharType="end"/>
      </w:r>
    </w:p>
    <w:p w14:paraId="0A92C8D1" w14:textId="77777777" w:rsidR="00A241EE" w:rsidRPr="00A241EE" w:rsidRDefault="00686C88" w:rsidP="005C2A18">
      <w:pPr>
        <w:ind w:hanging="360"/>
        <w:rPr>
          <w:rFonts w:eastAsia="Times New Roman" w:cs="Times New Roman"/>
          <w:b/>
          <w:szCs w:val="24"/>
        </w:rPr>
      </w:pPr>
      <w:r>
        <w:rPr>
          <w:rFonts w:eastAsia="Times New Roman" w:cs="Times New Roman"/>
          <w:b/>
          <w:szCs w:val="24"/>
        </w:rPr>
        <w:br w:type="page"/>
      </w:r>
    </w:p>
    <w:p w14:paraId="3C2EC109" w14:textId="77777777" w:rsidR="00662BD6" w:rsidRPr="00D62D7E" w:rsidRDefault="000022F7" w:rsidP="00D62D7E">
      <w:pPr>
        <w:pStyle w:val="Heading1"/>
        <w:numPr>
          <w:ilvl w:val="0"/>
          <w:numId w:val="0"/>
        </w:numPr>
        <w:spacing w:after="240"/>
        <w:rPr>
          <w:rFonts w:cs="Times New Roman"/>
          <w:szCs w:val="24"/>
        </w:rPr>
      </w:pPr>
      <w:bookmarkStart w:id="14" w:name="_Toc210733767"/>
      <w:r w:rsidRPr="004A10C2">
        <w:rPr>
          <w:rFonts w:cs="Times New Roman"/>
          <w:szCs w:val="24"/>
        </w:rPr>
        <w:lastRenderedPageBreak/>
        <w:t>List of Tables</w:t>
      </w:r>
      <w:bookmarkEnd w:id="14"/>
    </w:p>
    <w:p w14:paraId="77949AD8" w14:textId="620C7580" w:rsidR="00A241EE" w:rsidRPr="004A10C2" w:rsidRDefault="005C2A18" w:rsidP="000453A8">
      <w:pPr>
        <w:ind w:left="360" w:hanging="360"/>
        <w:rPr>
          <w:rFonts w:cs="Times New Roman"/>
          <w:szCs w:val="24"/>
        </w:rPr>
        <w:sectPr w:rsidR="00A241EE" w:rsidRPr="004A10C2" w:rsidSect="00544A01">
          <w:pgSz w:w="12240" w:h="15840"/>
          <w:pgMar w:top="1440" w:right="1440" w:bottom="1440" w:left="1440" w:header="720" w:footer="720" w:gutter="0"/>
          <w:pgNumType w:fmt="lowerRoman"/>
          <w:cols w:space="720"/>
          <w:docGrid w:linePitch="299"/>
        </w:sect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r w:rsidR="00400042">
        <w:rPr>
          <w:rFonts w:cs="Times New Roman"/>
          <w:b/>
          <w:bCs/>
          <w:noProof/>
          <w:szCs w:val="24"/>
          <w:lang w:val="en-US"/>
        </w:rPr>
        <w:t>No table of figures entries found.</w:t>
      </w:r>
      <w:r>
        <w:rPr>
          <w:rFonts w:cs="Times New Roman"/>
          <w:szCs w:val="24"/>
        </w:rPr>
        <w:fldChar w:fldCharType="end"/>
      </w:r>
    </w:p>
    <w:p w14:paraId="1B054FC6" w14:textId="702A197E" w:rsidR="00662BD6" w:rsidRPr="00662BD6" w:rsidRDefault="00B66249" w:rsidP="00823F27">
      <w:pPr>
        <w:pStyle w:val="Heading1"/>
        <w:numPr>
          <w:ilvl w:val="0"/>
          <w:numId w:val="0"/>
        </w:numPr>
        <w:spacing w:after="240"/>
      </w:pPr>
      <w:bookmarkStart w:id="15" w:name="_Toc210733768"/>
      <w:r>
        <w:lastRenderedPageBreak/>
        <w:t>Main Heading</w:t>
      </w:r>
      <w:bookmarkEnd w:id="15"/>
    </w:p>
    <w:p w14:paraId="036F4C13" w14:textId="418964C0" w:rsidR="00A94881" w:rsidRPr="00A94881" w:rsidRDefault="00AE7A07" w:rsidP="00AD1CB3">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18B6093A" w14:textId="77777777" w:rsidR="00F93FA3" w:rsidRDefault="00F93FA3" w:rsidP="00A94881">
      <w:pPr>
        <w:ind w:firstLine="0"/>
      </w:pPr>
    </w:p>
    <w:p w14:paraId="5A99C91A" w14:textId="77777777" w:rsidR="00AE7A07" w:rsidRPr="00AE7A07" w:rsidRDefault="00750644" w:rsidP="00750644">
      <w:r>
        <w:br w:type="page"/>
      </w:r>
    </w:p>
    <w:p w14:paraId="58C4D66A" w14:textId="269DD941" w:rsidR="00D42E7D" w:rsidRDefault="00B66249" w:rsidP="00823F27">
      <w:pPr>
        <w:pStyle w:val="Heading1"/>
        <w:numPr>
          <w:ilvl w:val="0"/>
          <w:numId w:val="0"/>
        </w:numPr>
        <w:spacing w:after="240"/>
      </w:pPr>
      <w:bookmarkStart w:id="16" w:name="_Toc210733769"/>
      <w:r>
        <w:lastRenderedPageBreak/>
        <w:t>Main Heading</w:t>
      </w:r>
      <w:bookmarkEnd w:id="16"/>
    </w:p>
    <w:p w14:paraId="126296E6" w14:textId="1D2D0383" w:rsidR="000238BB" w:rsidRDefault="00AD1CB3" w:rsidP="00D42E7D">
      <w:pPr>
        <w:pStyle w:val="Heading2"/>
      </w:pPr>
      <w:bookmarkStart w:id="17" w:name="_Toc210733770"/>
      <w:r>
        <w:t>Sub-heading</w:t>
      </w:r>
      <w:bookmarkEnd w:id="17"/>
    </w:p>
    <w:p w14:paraId="6B43A8BA" w14:textId="1322154F" w:rsidR="000238BB" w:rsidRPr="000238BB" w:rsidRDefault="00AD1CB3" w:rsidP="000238BB">
      <w:r>
        <w:t>These sub-headings should be relevant to your work.</w:t>
      </w:r>
    </w:p>
    <w:p w14:paraId="1DACEA19" w14:textId="2C051BF9" w:rsidR="00D47452" w:rsidRPr="004A10C2" w:rsidRDefault="00AD1CB3" w:rsidP="00D62D7E">
      <w:pPr>
        <w:pStyle w:val="Heading2"/>
        <w:spacing w:before="240"/>
      </w:pPr>
      <w:bookmarkStart w:id="18" w:name="_Toc210733771"/>
      <w:r>
        <w:t>Sub-heading</w:t>
      </w:r>
      <w:bookmarkEnd w:id="18"/>
    </w:p>
    <w:p w14:paraId="1A22FB59" w14:textId="72CD5BAF" w:rsidR="006329D9" w:rsidRDefault="006329D9" w:rsidP="006329D9">
      <w:r>
        <w:t>If you decide to embed figures in your document, you must mention that figure within 1.5 pages of where that figure is found</w:t>
      </w:r>
      <w:r w:rsidR="00823F27">
        <w:t>. Fi</w:t>
      </w:r>
      <w:r>
        <w:t xml:space="preserve">gure labels and captions belong below the figure on the same page as the figure. </w:t>
      </w:r>
    </w:p>
    <w:p w14:paraId="6EFA47AF" w14:textId="77777777" w:rsidR="00DA1BF4" w:rsidRDefault="00DA1BF4" w:rsidP="00DA1BF4"/>
    <w:p w14:paraId="129CFC8A" w14:textId="698678D6" w:rsidR="00DA1BF4" w:rsidRDefault="00846880" w:rsidP="00846880">
      <w:pPr>
        <w:keepNext/>
        <w:jc w:val="center"/>
      </w:pPr>
      <w:r w:rsidRPr="00846880">
        <w:rPr>
          <w:noProof/>
        </w:rPr>
        <w:drawing>
          <wp:inline distT="0" distB="0" distL="0" distR="0" wp14:anchorId="66D68980" wp14:editId="1841D4ED">
            <wp:extent cx="4010025" cy="3908062"/>
            <wp:effectExtent l="0" t="0" r="0" b="0"/>
            <wp:docPr id="788218340" name="Picture 1" descr="A sloth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8340" name="Picture 1" descr="A sloth reading a book&#10;&#10;AI-generated content may be incorrect."/>
                    <pic:cNvPicPr/>
                  </pic:nvPicPr>
                  <pic:blipFill>
                    <a:blip r:embed="rId19"/>
                    <a:stretch>
                      <a:fillRect/>
                    </a:stretch>
                  </pic:blipFill>
                  <pic:spPr>
                    <a:xfrm>
                      <a:off x="0" y="0"/>
                      <a:ext cx="4010025" cy="3908062"/>
                    </a:xfrm>
                    <a:prstGeom prst="rect">
                      <a:avLst/>
                    </a:prstGeom>
                  </pic:spPr>
                </pic:pic>
              </a:graphicData>
            </a:graphic>
          </wp:inline>
        </w:drawing>
      </w:r>
    </w:p>
    <w:p w14:paraId="2B90E644" w14:textId="70E6B14C" w:rsidR="002C3001" w:rsidRPr="00400042" w:rsidRDefault="00A241EE" w:rsidP="00400042">
      <w:pPr>
        <w:pStyle w:val="Caption"/>
      </w:pPr>
      <w:bookmarkStart w:id="19" w:name="_Toc144329719"/>
      <w:bookmarkStart w:id="20" w:name="_Toc144469059"/>
      <w:bookmarkStart w:id="21" w:name="_Toc148394332"/>
      <w:bookmarkStart w:id="22" w:name="_Toc148394824"/>
      <w:r w:rsidRPr="00400042">
        <w:t>Figure</w:t>
      </w:r>
      <w:r w:rsidR="00823F27" w:rsidRPr="00400042">
        <w:t xml:space="preserve"> 1</w:t>
      </w:r>
      <w:r w:rsidR="00DA1BF4" w:rsidRPr="00400042">
        <w:t xml:space="preserve">: A </w:t>
      </w:r>
      <w:bookmarkEnd w:id="19"/>
      <w:bookmarkEnd w:id="20"/>
      <w:bookmarkEnd w:id="21"/>
      <w:bookmarkEnd w:id="22"/>
      <w:r w:rsidR="00846880" w:rsidRPr="00400042">
        <w:t>very studi</w:t>
      </w:r>
      <w:r w:rsidR="002D2B5B" w:rsidRPr="00400042">
        <w:t xml:space="preserve">ous and well-read sloth just got a new pair of </w:t>
      </w:r>
      <w:r w:rsidR="00E1270E" w:rsidRPr="00400042">
        <w:t>eyeglasses</w:t>
      </w:r>
      <w:r w:rsidR="002D2B5B" w:rsidRPr="00400042">
        <w:t xml:space="preserve"> and wonders if other</w:t>
      </w:r>
      <w:r w:rsidR="00E1270E" w:rsidRPr="00400042">
        <w:t>s love them as much as he does.</w:t>
      </w:r>
    </w:p>
    <w:bookmarkEnd w:id="11"/>
    <w:bookmarkEnd w:id="12"/>
    <w:p w14:paraId="6CCDA8BF" w14:textId="77777777" w:rsidR="00823F27" w:rsidRDefault="00823F27">
      <w:pPr>
        <w:spacing w:line="276" w:lineRule="auto"/>
        <w:ind w:firstLine="0"/>
        <w:rPr>
          <w:rFonts w:cs="Times New Roman"/>
          <w:b/>
          <w:szCs w:val="24"/>
        </w:rPr>
      </w:pPr>
      <w:r>
        <w:rPr>
          <w:rFonts w:cs="Times New Roman"/>
          <w:szCs w:val="24"/>
        </w:rPr>
        <w:br w:type="page"/>
      </w:r>
    </w:p>
    <w:p w14:paraId="65CD8161" w14:textId="3169F3A9" w:rsidR="00D42E7D" w:rsidRDefault="00B66249" w:rsidP="00823F27">
      <w:pPr>
        <w:pStyle w:val="Heading1"/>
        <w:numPr>
          <w:ilvl w:val="0"/>
          <w:numId w:val="0"/>
        </w:numPr>
        <w:spacing w:after="240"/>
        <w:rPr>
          <w:rFonts w:cs="Times New Roman"/>
          <w:szCs w:val="24"/>
        </w:rPr>
      </w:pPr>
      <w:bookmarkStart w:id="23" w:name="_Toc210733772"/>
      <w:r>
        <w:rPr>
          <w:rFonts w:cs="Times New Roman"/>
          <w:szCs w:val="24"/>
        </w:rPr>
        <w:lastRenderedPageBreak/>
        <w:t>Main Heading</w:t>
      </w:r>
      <w:bookmarkEnd w:id="23"/>
    </w:p>
    <w:p w14:paraId="17E960D3" w14:textId="304D4B60" w:rsidR="000238BB" w:rsidRDefault="00A5683E" w:rsidP="000238BB">
      <w:pPr>
        <w:pStyle w:val="Heading2"/>
      </w:pPr>
      <w:bookmarkStart w:id="24" w:name="_Toc210733773"/>
      <w:r>
        <w:t>Sub-heading</w:t>
      </w:r>
      <w:bookmarkEnd w:id="24"/>
    </w:p>
    <w:p w14:paraId="24BB0A9C" w14:textId="77777777" w:rsidR="00C541B2" w:rsidRDefault="00C541B2" w:rsidP="00C541B2">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3692C0CA" w14:textId="77777777" w:rsidR="00C541B2" w:rsidRDefault="00C541B2" w:rsidP="00C541B2"/>
    <w:p w14:paraId="416562CC" w14:textId="65BD9A40" w:rsidR="00D42E7D" w:rsidRPr="004A10C2" w:rsidRDefault="00296BB6" w:rsidP="00D62D7E">
      <w:pPr>
        <w:pStyle w:val="Heading2"/>
        <w:spacing w:before="240"/>
      </w:pPr>
      <w:bookmarkStart w:id="25" w:name="_Toc210733774"/>
      <w:r>
        <w:t>Sub-heading</w:t>
      </w:r>
      <w:bookmarkEnd w:id="25"/>
    </w:p>
    <w:p w14:paraId="3B9F0F05" w14:textId="36FACF1D" w:rsidR="00D42E7D" w:rsidRDefault="00D42E7D" w:rsidP="00C541B2">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p>
    <w:p w14:paraId="7ABCD99C" w14:textId="77777777" w:rsidR="00C541B2" w:rsidRDefault="00C541B2" w:rsidP="00C541B2">
      <w:pPr>
        <w:ind w:firstLine="0"/>
      </w:pPr>
    </w:p>
    <w:p w14:paraId="682433E5" w14:textId="48A2D246" w:rsidR="00C541B2" w:rsidRDefault="00C541B2" w:rsidP="00C541B2">
      <w:pPr>
        <w:pStyle w:val="Heading2"/>
        <w:keepNext w:val="0"/>
        <w:keepLines w:val="0"/>
        <w:rPr>
          <w:rFonts w:eastAsia="Times New Roman" w:cs="Times New Roman"/>
          <w:szCs w:val="24"/>
        </w:rPr>
      </w:pPr>
      <w:bookmarkStart w:id="26" w:name="_Toc210733775"/>
      <w:r w:rsidRPr="004A10C2">
        <w:rPr>
          <w:rFonts w:eastAsia="Times New Roman" w:cs="Times New Roman"/>
          <w:szCs w:val="24"/>
        </w:rPr>
        <w:t>S</w:t>
      </w:r>
      <w:r>
        <w:rPr>
          <w:rFonts w:eastAsia="Times New Roman" w:cs="Times New Roman"/>
          <w:szCs w:val="24"/>
        </w:rPr>
        <w:t>ub-sub-heading</w:t>
      </w:r>
      <w:bookmarkEnd w:id="26"/>
    </w:p>
    <w:p w14:paraId="6318BAE5" w14:textId="46C6DDED" w:rsidR="00C541B2" w:rsidRPr="00C541B2" w:rsidRDefault="00C541B2" w:rsidP="00C541B2">
      <w:r w:rsidRPr="00C2580A">
        <w:t xml:space="preserve">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w:t>
      </w:r>
    </w:p>
    <w:p w14:paraId="10C1714C" w14:textId="77777777" w:rsidR="00C541B2" w:rsidRDefault="00C541B2" w:rsidP="00C541B2">
      <w:pPr>
        <w:ind w:firstLine="0"/>
      </w:pPr>
    </w:p>
    <w:p w14:paraId="6010016A" w14:textId="77777777" w:rsidR="00D42E7D" w:rsidRDefault="00D42E7D" w:rsidP="007C025D">
      <w:pPr>
        <w:keepNext/>
        <w:jc w:val="center"/>
      </w:pPr>
      <w:r>
        <w:rPr>
          <w:b/>
          <w:noProof/>
        </w:rPr>
        <w:lastRenderedPageBreak/>
        <w:drawing>
          <wp:inline distT="0" distB="0" distL="0" distR="0" wp14:anchorId="669D539B" wp14:editId="3C9D4590">
            <wp:extent cx="3429000" cy="3429000"/>
            <wp:effectExtent l="0" t="0" r="0" b="0"/>
            <wp:docPr id="937959611" name="Picture 937959611" descr="A beaver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9611" name="Picture 937959611" descr="A beaver wearing a suit and ti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61132E1A" w14:textId="093CE527" w:rsidR="00D42E7D" w:rsidRPr="00400042" w:rsidRDefault="00A241EE" w:rsidP="00400042">
      <w:pPr>
        <w:pStyle w:val="Caption"/>
      </w:pPr>
      <w:bookmarkStart w:id="27" w:name="_Toc148394333"/>
      <w:bookmarkStart w:id="28" w:name="_Toc148394825"/>
      <w:r w:rsidRPr="00400042">
        <w:t xml:space="preserve">Figure </w:t>
      </w:r>
      <w:r w:rsidR="00400042" w:rsidRPr="00400042">
        <w:t>2</w:t>
      </w:r>
      <w:r w:rsidR="00D42E7D" w:rsidRPr="00400042">
        <w:t xml:space="preserve">: A capybara wearing a suit. </w:t>
      </w:r>
      <w:proofErr w:type="gramStart"/>
      <w:r w:rsidR="00D42E7D" w:rsidRPr="00400042">
        <w:t>Probably</w:t>
      </w:r>
      <w:proofErr w:type="gramEnd"/>
      <w:r w:rsidR="00D42E7D" w:rsidRPr="00400042">
        <w:t xml:space="preserve"> </w:t>
      </w:r>
      <w:proofErr w:type="gramStart"/>
      <w:r w:rsidR="00D42E7D" w:rsidRPr="00400042">
        <w:t>has</w:t>
      </w:r>
      <w:proofErr w:type="gramEnd"/>
      <w:r w:rsidR="00D42E7D" w:rsidRPr="00400042">
        <w:t xml:space="preserve"> an important meeting to get to.</w:t>
      </w:r>
      <w:bookmarkEnd w:id="27"/>
      <w:bookmarkEnd w:id="28"/>
    </w:p>
    <w:p w14:paraId="22D5EBBA" w14:textId="51B04B2F" w:rsidR="00C541B2" w:rsidRPr="00C541B2" w:rsidRDefault="00C541B2" w:rsidP="00C541B2">
      <w:bookmarkStart w:id="29" w:name="_Toc148383487"/>
      <w:bookmarkStart w:id="30" w:name="_Toc148394180"/>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 Donec </w:t>
      </w:r>
      <w:proofErr w:type="spellStart"/>
      <w:r w:rsidRPr="00C2580A">
        <w:t>vehicula</w:t>
      </w:r>
      <w:proofErr w:type="spellEnd"/>
      <w:r w:rsidRPr="00C2580A">
        <w:t xml:space="preserve"> </w:t>
      </w:r>
      <w:proofErr w:type="spellStart"/>
      <w:r w:rsidRPr="00C2580A">
        <w:t>augue</w:t>
      </w:r>
      <w:proofErr w:type="spellEnd"/>
      <w:r w:rsidRPr="00C2580A">
        <w:t xml:space="preserve"> </w:t>
      </w:r>
      <w:proofErr w:type="spellStart"/>
      <w:r w:rsidRPr="00C2580A">
        <w:t>eu</w:t>
      </w:r>
      <w:proofErr w:type="spellEnd"/>
      <w:r w:rsidRPr="00C2580A">
        <w:t xml:space="preserve"> </w:t>
      </w:r>
      <w:proofErr w:type="spellStart"/>
      <w:r w:rsidRPr="00C2580A">
        <w:t>neque</w:t>
      </w:r>
      <w:proofErr w:type="spellEnd"/>
      <w:r w:rsidRPr="00C2580A">
        <w:t xml:space="preserve">. Pel- </w:t>
      </w:r>
      <w:proofErr w:type="spellStart"/>
      <w:r w:rsidRPr="00C2580A">
        <w:t>lentesque</w:t>
      </w:r>
      <w:proofErr w:type="spellEnd"/>
      <w:r w:rsidRPr="00C2580A">
        <w:t xml:space="preserve"> habitant </w:t>
      </w:r>
      <w:proofErr w:type="spellStart"/>
      <w:r w:rsidRPr="00C2580A">
        <w:t>morbi</w:t>
      </w:r>
      <w:proofErr w:type="spellEnd"/>
      <w:r w:rsidRPr="00C2580A">
        <w:t xml:space="preserve"> </w:t>
      </w:r>
      <w:proofErr w:type="spellStart"/>
      <w:r w:rsidRPr="00C2580A">
        <w:t>tristique</w:t>
      </w:r>
      <w:proofErr w:type="spellEnd"/>
      <w:r w:rsidRPr="00C2580A">
        <w:t xml:space="preserve"> </w:t>
      </w:r>
      <w:proofErr w:type="spellStart"/>
      <w:r w:rsidRPr="00C2580A">
        <w:t>senectus</w:t>
      </w:r>
      <w:proofErr w:type="spellEnd"/>
      <w:r w:rsidRPr="00C2580A">
        <w:t xml:space="preserve"> et </w:t>
      </w:r>
      <w:proofErr w:type="spellStart"/>
      <w:r w:rsidRPr="00C2580A">
        <w:t>netus</w:t>
      </w:r>
      <w:proofErr w:type="spellEnd"/>
      <w:r w:rsidRPr="00C2580A">
        <w:t xml:space="preserve"> et </w:t>
      </w:r>
      <w:proofErr w:type="spellStart"/>
      <w:r w:rsidRPr="00C2580A">
        <w:t>malesuada</w:t>
      </w:r>
      <w:proofErr w:type="spellEnd"/>
      <w:r w:rsidRPr="00C2580A">
        <w:t xml:space="preserve"> fames ac </w:t>
      </w:r>
      <w:proofErr w:type="spellStart"/>
      <w:r w:rsidRPr="00C2580A">
        <w:t>turpis</w:t>
      </w:r>
      <w:proofErr w:type="spellEnd"/>
      <w:r w:rsidRPr="00C2580A">
        <w:t xml:space="preserve"> </w:t>
      </w:r>
      <w:proofErr w:type="spellStart"/>
      <w:r w:rsidRPr="00C2580A">
        <w:t>egestas</w:t>
      </w:r>
      <w:proofErr w:type="spellEnd"/>
      <w:r w:rsidRPr="00C2580A">
        <w:t xml:space="preserve">. 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 xml:space="preserve">. Aenean </w:t>
      </w:r>
      <w:proofErr w:type="spellStart"/>
      <w:r w:rsidRPr="00C2580A">
        <w:t>faucibus</w:t>
      </w:r>
      <w:proofErr w:type="spellEnd"/>
      <w:r w:rsidRPr="00C2580A">
        <w:t xml:space="preserve">. Morbi dolor </w:t>
      </w:r>
      <w:proofErr w:type="spellStart"/>
      <w:r w:rsidRPr="00C2580A">
        <w:t>nulla</w:t>
      </w:r>
      <w:proofErr w:type="spellEnd"/>
      <w:r w:rsidRPr="00C2580A">
        <w:t xml:space="preserve">, </w:t>
      </w:r>
      <w:proofErr w:type="spellStart"/>
      <w:r w:rsidRPr="00C2580A">
        <w:t>malesuada</w:t>
      </w:r>
      <w:proofErr w:type="spellEnd"/>
      <w:r w:rsidRPr="00C2580A">
        <w:t xml:space="preserve"> </w:t>
      </w:r>
      <w:proofErr w:type="spellStart"/>
      <w:r w:rsidRPr="00C2580A">
        <w:t>eu</w:t>
      </w:r>
      <w:proofErr w:type="spellEnd"/>
      <w:r w:rsidRPr="00C2580A">
        <w:t xml:space="preserve">, pulvinar at, </w:t>
      </w:r>
      <w:proofErr w:type="spellStart"/>
      <w:r w:rsidRPr="00C2580A">
        <w:t>mollis</w:t>
      </w:r>
      <w:proofErr w:type="spellEnd"/>
      <w:r w:rsidRPr="00C2580A">
        <w:t xml:space="preserve"> ac, </w:t>
      </w:r>
      <w:proofErr w:type="spellStart"/>
      <w:r w:rsidRPr="00C2580A">
        <w:t>nulla</w:t>
      </w:r>
      <w:proofErr w:type="spellEnd"/>
      <w:r w:rsidRPr="00C2580A">
        <w:t xml:space="preserve">. </w:t>
      </w:r>
      <w:proofErr w:type="spellStart"/>
      <w:r w:rsidRPr="00C2580A">
        <w:t>Curabitur</w:t>
      </w:r>
      <w:proofErr w:type="spellEnd"/>
      <w:r w:rsidRPr="00C2580A">
        <w:t xml:space="preserve"> auctor semper </w:t>
      </w:r>
      <w:proofErr w:type="spellStart"/>
      <w:r w:rsidRPr="00C2580A">
        <w:t>nulla</w:t>
      </w:r>
      <w:proofErr w:type="spellEnd"/>
      <w:r w:rsidRPr="00C2580A">
        <w:t xml:space="preserve">. Donec </w:t>
      </w:r>
      <w:proofErr w:type="spellStart"/>
      <w:r w:rsidRPr="00C2580A">
        <w:t>varius</w:t>
      </w:r>
      <w:proofErr w:type="spellEnd"/>
      <w:r w:rsidRPr="00C2580A">
        <w:t xml:space="preserve"> </w:t>
      </w:r>
      <w:proofErr w:type="spellStart"/>
      <w:r w:rsidRPr="00C2580A">
        <w:t>orci</w:t>
      </w:r>
      <w:proofErr w:type="spellEnd"/>
      <w:r w:rsidRPr="00C2580A">
        <w:t xml:space="preserve"> </w:t>
      </w:r>
      <w:proofErr w:type="spellStart"/>
      <w:r w:rsidRPr="00C2580A">
        <w:t>eget</w:t>
      </w:r>
      <w:proofErr w:type="spellEnd"/>
      <w:r w:rsidRPr="00C2580A">
        <w:t xml:space="preserve"> </w:t>
      </w:r>
      <w:proofErr w:type="spellStart"/>
      <w:r w:rsidRPr="00C2580A">
        <w:t>risus</w:t>
      </w:r>
      <w:proofErr w:type="spellEnd"/>
      <w:r w:rsidRPr="00C2580A">
        <w:t xml:space="preserve">. Duis </w:t>
      </w:r>
      <w:proofErr w:type="spellStart"/>
      <w:r w:rsidRPr="00C2580A">
        <w:t>nibh</w:t>
      </w:r>
      <w:proofErr w:type="spellEnd"/>
      <w:r w:rsidRPr="00C2580A">
        <w:t xml:space="preserve"> mi, </w:t>
      </w:r>
      <w:proofErr w:type="spellStart"/>
      <w:r w:rsidRPr="00C2580A">
        <w:t>congue</w:t>
      </w:r>
      <w:proofErr w:type="spellEnd"/>
      <w:r w:rsidRPr="00C2580A">
        <w:t xml:space="preserve"> </w:t>
      </w:r>
      <w:proofErr w:type="spellStart"/>
      <w:r w:rsidRPr="00C2580A">
        <w:t>eu</w:t>
      </w:r>
      <w:proofErr w:type="spellEnd"/>
      <w:r w:rsidRPr="00C2580A">
        <w:t xml:space="preserve">, </w:t>
      </w:r>
      <w:proofErr w:type="spellStart"/>
      <w:r w:rsidRPr="00C2580A">
        <w:t>accumsan</w:t>
      </w:r>
      <w:proofErr w:type="spellEnd"/>
      <w:r w:rsidRPr="00C2580A">
        <w:t xml:space="preserve"> </w:t>
      </w:r>
      <w:proofErr w:type="spellStart"/>
      <w:r w:rsidRPr="00C2580A">
        <w:t>eleifend</w:t>
      </w:r>
      <w:proofErr w:type="spellEnd"/>
      <w:r w:rsidRPr="00C2580A">
        <w:t xml:space="preserve">, </w:t>
      </w:r>
      <w:proofErr w:type="spellStart"/>
      <w:r w:rsidRPr="00C2580A">
        <w:t>sagittis</w:t>
      </w:r>
      <w:proofErr w:type="spellEnd"/>
      <w:r w:rsidRPr="00C2580A">
        <w:t xml:space="preserve"> </w:t>
      </w:r>
      <w:proofErr w:type="spellStart"/>
      <w:r w:rsidRPr="00C2580A">
        <w:t>quis</w:t>
      </w:r>
      <w:proofErr w:type="spellEnd"/>
      <w:r w:rsidRPr="00C2580A">
        <w:t xml:space="preserve">, diam. Duis </w:t>
      </w:r>
      <w:proofErr w:type="spellStart"/>
      <w:r w:rsidRPr="00C2580A">
        <w:t>eget</w:t>
      </w:r>
      <w:proofErr w:type="spellEnd"/>
      <w:r w:rsidRPr="00C2580A">
        <w:t xml:space="preserve"> </w:t>
      </w:r>
      <w:proofErr w:type="spellStart"/>
      <w:r w:rsidRPr="00C2580A">
        <w:t>orci</w:t>
      </w:r>
      <w:proofErr w:type="spellEnd"/>
      <w:r w:rsidRPr="00C2580A">
        <w:t xml:space="preserve"> sit </w:t>
      </w:r>
      <w:proofErr w:type="spellStart"/>
      <w:r w:rsidRPr="00C2580A">
        <w:t>amet</w:t>
      </w:r>
      <w:proofErr w:type="spellEnd"/>
      <w:r w:rsidRPr="00C2580A">
        <w:t xml:space="preserve"> </w:t>
      </w:r>
      <w:proofErr w:type="spellStart"/>
      <w:r w:rsidRPr="00C2580A">
        <w:t>orci</w:t>
      </w:r>
      <w:proofErr w:type="spellEnd"/>
      <w:r w:rsidRPr="00C2580A">
        <w:t xml:space="preserve"> </w:t>
      </w:r>
      <w:proofErr w:type="spellStart"/>
      <w:r w:rsidRPr="00C2580A">
        <w:t>dignissim</w:t>
      </w:r>
      <w:proofErr w:type="spellEnd"/>
      <w:r w:rsidRPr="00C2580A">
        <w:t xml:space="preserve"> </w:t>
      </w:r>
      <w:proofErr w:type="spellStart"/>
      <w:r w:rsidRPr="00C2580A">
        <w:t>rutrum</w:t>
      </w:r>
      <w:proofErr w:type="spellEnd"/>
      <w:r w:rsidRPr="00C2580A">
        <w:t>.</w:t>
      </w:r>
      <w:r>
        <w:t xml:space="preserve"> </w:t>
      </w:r>
      <w:r w:rsidRPr="00C2580A">
        <w:t xml:space="preserve">Mauris </w:t>
      </w:r>
      <w:proofErr w:type="spellStart"/>
      <w:r w:rsidRPr="00C2580A">
        <w:t>ut</w:t>
      </w:r>
      <w:proofErr w:type="spellEnd"/>
      <w:r w:rsidRPr="00C2580A">
        <w:t xml:space="preserve"> </w:t>
      </w:r>
      <w:proofErr w:type="spellStart"/>
      <w:r w:rsidRPr="00C2580A">
        <w:t>leo</w:t>
      </w:r>
      <w:proofErr w:type="spellEnd"/>
      <w:r w:rsidRPr="00C2580A">
        <w:t xml:space="preserve">. Cras </w:t>
      </w:r>
      <w:proofErr w:type="spellStart"/>
      <w:r w:rsidRPr="00C2580A">
        <w:t>viverra</w:t>
      </w:r>
      <w:proofErr w:type="spellEnd"/>
      <w:r w:rsidRPr="00C2580A">
        <w:t xml:space="preserve"> </w:t>
      </w:r>
      <w:proofErr w:type="spellStart"/>
      <w:r w:rsidRPr="00C2580A">
        <w:t>metus</w:t>
      </w:r>
      <w:proofErr w:type="spellEnd"/>
      <w:r w:rsidRPr="00C2580A">
        <w:t xml:space="preserve"> </w:t>
      </w:r>
      <w:proofErr w:type="spellStart"/>
      <w:r w:rsidRPr="00C2580A">
        <w:t>rhoncus</w:t>
      </w:r>
      <w:proofErr w:type="spellEnd"/>
      <w:r w:rsidRPr="00C2580A">
        <w:t xml:space="preserve"> sem. </w:t>
      </w:r>
      <w:proofErr w:type="spellStart"/>
      <w:r w:rsidRPr="00C2580A">
        <w:t>Nulla</w:t>
      </w:r>
      <w:proofErr w:type="spellEnd"/>
      <w:r w:rsidRPr="00C2580A">
        <w:t xml:space="preserve"> et </w:t>
      </w:r>
      <w:proofErr w:type="spellStart"/>
      <w:r w:rsidRPr="00C2580A">
        <w:t>lectus</w:t>
      </w:r>
      <w:proofErr w:type="spellEnd"/>
      <w:r w:rsidRPr="00C2580A">
        <w:t xml:space="preserve"> vestibulum </w:t>
      </w:r>
      <w:proofErr w:type="spellStart"/>
      <w:r w:rsidRPr="00C2580A">
        <w:t>urna</w:t>
      </w:r>
      <w:proofErr w:type="spellEnd"/>
      <w:r w:rsidRPr="00C2580A">
        <w:t xml:space="preserve"> </w:t>
      </w:r>
      <w:proofErr w:type="spellStart"/>
      <w:r w:rsidRPr="00C2580A">
        <w:t>fringilla</w:t>
      </w:r>
      <w:proofErr w:type="spellEnd"/>
      <w:r w:rsidRPr="00C2580A">
        <w:t xml:space="preserve"> </w:t>
      </w:r>
      <w:proofErr w:type="spellStart"/>
      <w:r w:rsidRPr="00C2580A">
        <w:t>ultrices</w:t>
      </w:r>
      <w:proofErr w:type="spellEnd"/>
      <w:r w:rsidRPr="00C2580A">
        <w:t xml:space="preserve">. </w:t>
      </w:r>
      <w:proofErr w:type="spellStart"/>
      <w:r w:rsidRPr="00C2580A">
        <w:t>Phasellus</w:t>
      </w:r>
      <w:proofErr w:type="spellEnd"/>
      <w:r w:rsidRPr="00C2580A">
        <w:t xml:space="preserve"> </w:t>
      </w:r>
      <w:proofErr w:type="spellStart"/>
      <w:r w:rsidRPr="00C2580A">
        <w:t>eu</w:t>
      </w:r>
      <w:proofErr w:type="spellEnd"/>
      <w:r w:rsidRPr="00C2580A">
        <w:t xml:space="preserve"> </w:t>
      </w:r>
      <w:proofErr w:type="spellStart"/>
      <w:r w:rsidRPr="00C2580A">
        <w:t>tellus</w:t>
      </w:r>
      <w:proofErr w:type="spellEnd"/>
      <w:r w:rsidRPr="00C2580A">
        <w:t xml:space="preserve"> sit </w:t>
      </w:r>
      <w:proofErr w:type="spellStart"/>
      <w:r w:rsidRPr="00C2580A">
        <w:t>amet</w:t>
      </w:r>
      <w:proofErr w:type="spellEnd"/>
      <w:r w:rsidRPr="00C2580A">
        <w:t xml:space="preserve"> </w:t>
      </w:r>
      <w:proofErr w:type="spellStart"/>
      <w:r w:rsidRPr="00C2580A">
        <w:t>tortor</w:t>
      </w:r>
      <w:proofErr w:type="spellEnd"/>
      <w:r w:rsidRPr="00C2580A">
        <w:t xml:space="preserve"> gravida </w:t>
      </w:r>
      <w:proofErr w:type="spellStart"/>
      <w:r w:rsidRPr="00C2580A">
        <w:t>placerat</w:t>
      </w:r>
      <w:proofErr w:type="spellEnd"/>
      <w:r w:rsidRPr="00C2580A">
        <w:t xml:space="preserve">. Integer </w:t>
      </w:r>
      <w:proofErr w:type="spellStart"/>
      <w:r w:rsidRPr="00C2580A">
        <w:t>sapien</w:t>
      </w:r>
      <w:proofErr w:type="spellEnd"/>
      <w:r w:rsidRPr="00C2580A">
        <w:t xml:space="preserve"> </w:t>
      </w:r>
      <w:proofErr w:type="spellStart"/>
      <w:r w:rsidRPr="00C2580A">
        <w:t>est</w:t>
      </w:r>
      <w:proofErr w:type="spellEnd"/>
      <w:r w:rsidRPr="00C2580A">
        <w:t xml:space="preserve">, </w:t>
      </w:r>
      <w:proofErr w:type="spellStart"/>
      <w:r w:rsidRPr="00C2580A">
        <w:t>iaculis</w:t>
      </w:r>
      <w:proofErr w:type="spellEnd"/>
      <w:r w:rsidRPr="00C2580A">
        <w:t xml:space="preserve"> in, </w:t>
      </w:r>
      <w:proofErr w:type="spellStart"/>
      <w:r w:rsidRPr="00C2580A">
        <w:t>pretium</w:t>
      </w:r>
      <w:proofErr w:type="spellEnd"/>
      <w:r w:rsidRPr="00C2580A">
        <w:t xml:space="preserve"> </w:t>
      </w:r>
      <w:proofErr w:type="spellStart"/>
      <w:r w:rsidRPr="00C2580A">
        <w:t>quis</w:t>
      </w:r>
      <w:proofErr w:type="spellEnd"/>
      <w:r w:rsidRPr="00C2580A">
        <w:t xml:space="preserve">, </w:t>
      </w:r>
      <w:proofErr w:type="spellStart"/>
      <w:r w:rsidRPr="00C2580A">
        <w:t>viverra</w:t>
      </w:r>
      <w:proofErr w:type="spellEnd"/>
      <w:r w:rsidRPr="00C2580A">
        <w:t xml:space="preserve"> ac, </w:t>
      </w:r>
      <w:proofErr w:type="spellStart"/>
      <w:r w:rsidRPr="00C2580A">
        <w:t>nunc</w:t>
      </w:r>
      <w:proofErr w:type="spellEnd"/>
      <w:r w:rsidRPr="00C2580A">
        <w:t xml:space="preserve">. </w:t>
      </w:r>
      <w:proofErr w:type="spellStart"/>
      <w:r w:rsidRPr="00C2580A">
        <w:t>Praesent</w:t>
      </w:r>
      <w:proofErr w:type="spellEnd"/>
      <w:r w:rsidRPr="00C2580A">
        <w:t xml:space="preserve"> </w:t>
      </w:r>
      <w:proofErr w:type="spellStart"/>
      <w:r w:rsidRPr="00C2580A">
        <w:t>eget</w:t>
      </w:r>
      <w:proofErr w:type="spellEnd"/>
      <w:r w:rsidRPr="00C2580A">
        <w:t xml:space="preserve"> </w:t>
      </w:r>
      <w:proofErr w:type="spellStart"/>
      <w:r w:rsidRPr="00C2580A">
        <w:t>sem</w:t>
      </w:r>
      <w:proofErr w:type="spellEnd"/>
      <w:r w:rsidRPr="00C2580A">
        <w:t xml:space="preserve"> vel </w:t>
      </w:r>
      <w:proofErr w:type="spellStart"/>
      <w:r w:rsidRPr="00C2580A">
        <w:t>leo</w:t>
      </w:r>
      <w:proofErr w:type="spellEnd"/>
      <w:r w:rsidRPr="00C2580A">
        <w:t xml:space="preserve"> </w:t>
      </w:r>
      <w:proofErr w:type="spellStart"/>
      <w:r w:rsidRPr="00C2580A">
        <w:t>ultrices</w:t>
      </w:r>
      <w:proofErr w:type="spellEnd"/>
      <w:r w:rsidRPr="00C2580A">
        <w:t xml:space="preserve"> </w:t>
      </w:r>
      <w:proofErr w:type="spellStart"/>
      <w:r w:rsidRPr="00C2580A">
        <w:t>bibendum</w:t>
      </w:r>
      <w:proofErr w:type="spellEnd"/>
      <w:r w:rsidRPr="00C2580A">
        <w:t>.</w:t>
      </w:r>
      <w:r>
        <w:t xml:space="preserve"> </w:t>
      </w:r>
      <w:r w:rsidRPr="00C2580A">
        <w:t xml:space="preserve">Lorem ipsum dolor </w:t>
      </w:r>
      <w:proofErr w:type="gramStart"/>
      <w:r w:rsidRPr="00C2580A">
        <w:t>sit</w:t>
      </w:r>
      <w:proofErr w:type="gramEnd"/>
      <w:r w:rsidRPr="00C2580A">
        <w:t xml:space="preserve"> </w:t>
      </w:r>
      <w:proofErr w:type="spellStart"/>
      <w:r w:rsidRPr="00C2580A">
        <w:t>amet</w:t>
      </w:r>
      <w:proofErr w:type="spellEnd"/>
      <w:r w:rsidRPr="00C2580A">
        <w:t xml:space="preserve">, </w:t>
      </w:r>
      <w:proofErr w:type="spellStart"/>
      <w:r w:rsidRPr="00C2580A">
        <w:t>consectetuer</w:t>
      </w:r>
      <w:proofErr w:type="spellEnd"/>
      <w:r w:rsidRPr="00C2580A">
        <w:t xml:space="preserve"> </w:t>
      </w:r>
      <w:proofErr w:type="spellStart"/>
      <w:r w:rsidRPr="00C2580A">
        <w:t>adipiscing</w:t>
      </w:r>
      <w:proofErr w:type="spellEnd"/>
      <w:r w:rsidRPr="00C2580A">
        <w:t xml:space="preserve"> </w:t>
      </w:r>
      <w:proofErr w:type="spellStart"/>
      <w:r w:rsidRPr="00C2580A">
        <w:t>elit</w:t>
      </w:r>
      <w:proofErr w:type="spellEnd"/>
      <w:r w:rsidRPr="00C2580A">
        <w:t xml:space="preserve">. Ut </w:t>
      </w:r>
      <w:proofErr w:type="spellStart"/>
      <w:r w:rsidRPr="00C2580A">
        <w:t>purus</w:t>
      </w:r>
      <w:proofErr w:type="spellEnd"/>
      <w:r w:rsidRPr="00C2580A">
        <w:t xml:space="preserve"> </w:t>
      </w:r>
      <w:proofErr w:type="spellStart"/>
      <w:r w:rsidRPr="00C2580A">
        <w:t>elit</w:t>
      </w:r>
      <w:proofErr w:type="spellEnd"/>
      <w:r w:rsidRPr="00C2580A">
        <w:t xml:space="preserve">, vestibulum </w:t>
      </w:r>
      <w:proofErr w:type="spellStart"/>
      <w:r w:rsidRPr="00C2580A">
        <w:t>ut</w:t>
      </w:r>
      <w:proofErr w:type="spellEnd"/>
      <w:r w:rsidRPr="00C2580A">
        <w:t xml:space="preserve">, </w:t>
      </w:r>
      <w:proofErr w:type="spellStart"/>
      <w:r w:rsidRPr="00C2580A">
        <w:t>placerat</w:t>
      </w:r>
      <w:proofErr w:type="spellEnd"/>
      <w:r w:rsidRPr="00C2580A">
        <w:t xml:space="preserve"> ac, </w:t>
      </w:r>
      <w:proofErr w:type="spellStart"/>
      <w:r w:rsidRPr="00C2580A">
        <w:t>adipiscing</w:t>
      </w:r>
      <w:proofErr w:type="spellEnd"/>
      <w:r w:rsidRPr="00C2580A">
        <w:t xml:space="preserve"> vitae, </w:t>
      </w:r>
      <w:proofErr w:type="spellStart"/>
      <w:r w:rsidRPr="00C2580A">
        <w:t>felis</w:t>
      </w:r>
      <w:proofErr w:type="spellEnd"/>
      <w:r w:rsidRPr="00C2580A">
        <w:t xml:space="preserve">. </w:t>
      </w:r>
      <w:proofErr w:type="spellStart"/>
      <w:r w:rsidRPr="00C2580A">
        <w:t>Curabitur</w:t>
      </w:r>
      <w:proofErr w:type="spellEnd"/>
      <w:r w:rsidRPr="00C2580A">
        <w:t xml:space="preserve"> dictum gravida </w:t>
      </w:r>
      <w:proofErr w:type="spellStart"/>
      <w:r w:rsidRPr="00C2580A">
        <w:t>mauris</w:t>
      </w:r>
      <w:proofErr w:type="spellEnd"/>
      <w:r w:rsidRPr="00C2580A">
        <w:t xml:space="preserve">. Nam </w:t>
      </w:r>
      <w:proofErr w:type="spellStart"/>
      <w:r w:rsidRPr="00C2580A">
        <w:t>arcu</w:t>
      </w:r>
      <w:proofErr w:type="spellEnd"/>
      <w:r w:rsidRPr="00C2580A">
        <w:t xml:space="preserve"> libero, </w:t>
      </w:r>
      <w:proofErr w:type="spellStart"/>
      <w:r w:rsidRPr="00C2580A">
        <w:t>nonummy</w:t>
      </w:r>
      <w:proofErr w:type="spellEnd"/>
      <w:r w:rsidRPr="00C2580A">
        <w:t xml:space="preserve"> </w:t>
      </w:r>
      <w:proofErr w:type="spellStart"/>
      <w:r w:rsidRPr="00C2580A">
        <w:t>eget</w:t>
      </w:r>
      <w:proofErr w:type="spellEnd"/>
      <w:r w:rsidRPr="00C2580A">
        <w:t xml:space="preserve">, </w:t>
      </w:r>
      <w:proofErr w:type="spellStart"/>
      <w:r w:rsidRPr="00C2580A">
        <w:t>consectetuer</w:t>
      </w:r>
      <w:proofErr w:type="spellEnd"/>
      <w:r w:rsidRPr="00C2580A">
        <w:t xml:space="preserve"> id, </w:t>
      </w:r>
      <w:proofErr w:type="spellStart"/>
      <w:r w:rsidRPr="00C2580A">
        <w:t>vulputate</w:t>
      </w:r>
      <w:proofErr w:type="spellEnd"/>
      <w:r w:rsidRPr="00C2580A">
        <w:t xml:space="preserve"> a, magna.</w:t>
      </w:r>
    </w:p>
    <w:p w14:paraId="5132B5C5" w14:textId="03C10083" w:rsidR="00C541B2" w:rsidRDefault="00C541B2" w:rsidP="00C541B2"/>
    <w:bookmarkEnd w:id="29"/>
    <w:bookmarkEnd w:id="30"/>
    <w:p w14:paraId="5C534907" w14:textId="77777777" w:rsidR="006329D9" w:rsidRDefault="006329D9" w:rsidP="006329D9">
      <w:pPr>
        <w:ind w:firstLine="0"/>
        <w:rPr>
          <w:rFonts w:cs="Times New Roman"/>
          <w:szCs w:val="24"/>
        </w:rPr>
      </w:pPr>
    </w:p>
    <w:p w14:paraId="4E2EF5DC" w14:textId="5C0FF88C" w:rsidR="002075C2" w:rsidRDefault="005C64C8" w:rsidP="006329D9">
      <w:pPr>
        <w:pStyle w:val="Heading2"/>
        <w:spacing w:before="240"/>
      </w:pPr>
      <w:bookmarkStart w:id="31" w:name="_Toc210733776"/>
      <w:bookmarkStart w:id="32" w:name="_Hlk210305274"/>
      <w:r>
        <w:lastRenderedPageBreak/>
        <w:t>Direct Quotes</w:t>
      </w:r>
      <w:bookmarkEnd w:id="31"/>
    </w:p>
    <w:p w14:paraId="719B8140" w14:textId="7DFCAB64" w:rsidR="0046107E" w:rsidRDefault="0046107E" w:rsidP="000453A8">
      <w:pPr>
        <w:ind w:firstLine="432"/>
      </w:pPr>
      <w:r>
        <w:t xml:space="preserve">If you include direct quotes that are only one-to-two sentences, please put them in quotations. For example, Participant one “said that they like cookies with ice cream but would choose ice cream over cookies if they had to chose only one”. If you are including quotes that are longer, more like the length of a paragraph, put </w:t>
      </w:r>
      <w:proofErr w:type="gramStart"/>
      <w:r>
        <w:t>it</w:t>
      </w:r>
      <w:proofErr w:type="gramEnd"/>
      <w:r>
        <w:t xml:space="preserve"> in block form like the following example. </w:t>
      </w:r>
      <w:r w:rsidR="005C21F7">
        <w:t>Participant</w:t>
      </w:r>
      <w:r>
        <w:t xml:space="preserve"> 1 said:</w:t>
      </w:r>
    </w:p>
    <w:p w14:paraId="3AAFD20E" w14:textId="208272BB" w:rsidR="0046107E" w:rsidRPr="0046107E" w:rsidRDefault="0046107E" w:rsidP="005C21F7">
      <w:pPr>
        <w:ind w:left="720" w:right="720" w:firstLine="0"/>
        <w:jc w:val="both"/>
      </w:pPr>
      <w:r w:rsidRPr="0046107E">
        <w:t>I’ve always liked cookies, sure, but ice cream has my heart</w:t>
      </w:r>
      <w:r w:rsidR="005C21F7">
        <w:t xml:space="preserve">, </w:t>
      </w:r>
      <w:r w:rsidRPr="0046107E">
        <w:t>there’s just nothing like it. The texture, the flavors, the way it melts</w:t>
      </w:r>
      <w:r w:rsidR="005C21F7">
        <w:t xml:space="preserve">, </w:t>
      </w:r>
      <w:r w:rsidR="005C21F7" w:rsidRPr="0046107E">
        <w:t>is</w:t>
      </w:r>
      <w:r w:rsidRPr="0046107E">
        <w:t xml:space="preserve"> unbeatable. Cookies are good, but they don’t quite do it for me on their own. But put the two together? That’s where the magic happens. A warm cookie with cold, creamy ice cream in the middle? That’s my ultimate </w:t>
      </w:r>
      <w:r w:rsidR="005C21F7" w:rsidRPr="0046107E">
        <w:t>favorite</w:t>
      </w:r>
      <w:r w:rsidR="005C21F7">
        <w:t xml:space="preserve">; </w:t>
      </w:r>
      <w:r w:rsidRPr="0046107E">
        <w:t>nothing beats that combo.</w:t>
      </w:r>
    </w:p>
    <w:bookmarkEnd w:id="32"/>
    <w:p w14:paraId="55A39887" w14:textId="77777777" w:rsidR="0046107E" w:rsidRPr="0046107E" w:rsidRDefault="0046107E" w:rsidP="0046107E">
      <w:pPr>
        <w:ind w:firstLine="0"/>
      </w:pPr>
    </w:p>
    <w:p w14:paraId="02257068" w14:textId="12BBC766" w:rsidR="006329D9" w:rsidRDefault="006329D9" w:rsidP="006329D9">
      <w:pPr>
        <w:pStyle w:val="Heading2"/>
        <w:numPr>
          <w:ilvl w:val="0"/>
          <w:numId w:val="0"/>
        </w:numPr>
        <w:spacing w:before="240"/>
      </w:pPr>
      <w:bookmarkStart w:id="33" w:name="_Toc207027130"/>
      <w:bookmarkStart w:id="34" w:name="_Toc210733777"/>
      <w:r w:rsidRPr="00CD7AE2">
        <w:t xml:space="preserve">Long </w:t>
      </w:r>
      <w:proofErr w:type="spellStart"/>
      <w:r w:rsidRPr="00CD7AE2">
        <w:t>ToC</w:t>
      </w:r>
      <w:proofErr w:type="spellEnd"/>
      <w:r w:rsidRPr="00CD7AE2">
        <w:t xml:space="preserve"> entries should not extend into the</w:t>
      </w:r>
      <w:r w:rsidR="00E52A57">
        <w:t xml:space="preserve"> page </w:t>
      </w:r>
      <w:r w:rsidRPr="00CD7AE2">
        <w:t>number column. They should stop before reaching the number</w:t>
      </w:r>
      <w:bookmarkEnd w:id="33"/>
      <w:bookmarkEnd w:id="34"/>
    </w:p>
    <w:p w14:paraId="7155F79B" w14:textId="77777777" w:rsidR="006329D9" w:rsidRDefault="006329D9" w:rsidP="006329D9">
      <w:r w:rsidRPr="003470FA">
        <w:t xml:space="preserve">Lorem ipsum dolor </w:t>
      </w:r>
      <w:proofErr w:type="gramStart"/>
      <w:r w:rsidRPr="003470FA">
        <w:t>sit</w:t>
      </w:r>
      <w:proofErr w:type="gramEnd"/>
      <w:r w:rsidRPr="003470FA">
        <w:t xml:space="preserve"> </w:t>
      </w:r>
      <w:proofErr w:type="spellStart"/>
      <w:r w:rsidRPr="003470FA">
        <w:t>amet</w:t>
      </w:r>
      <w:proofErr w:type="spellEnd"/>
      <w:r w:rsidRPr="003470FA">
        <w:t xml:space="preserve">, </w:t>
      </w:r>
      <w:proofErr w:type="spellStart"/>
      <w:r w:rsidRPr="003470FA">
        <w:t>consectetuer</w:t>
      </w:r>
      <w:proofErr w:type="spellEnd"/>
      <w:r w:rsidRPr="003470FA">
        <w:t xml:space="preserve"> </w:t>
      </w:r>
      <w:proofErr w:type="spellStart"/>
      <w:r w:rsidRPr="003470FA">
        <w:t>adipiscing</w:t>
      </w:r>
      <w:proofErr w:type="spellEnd"/>
      <w:r w:rsidRPr="003470FA">
        <w:t xml:space="preserve"> </w:t>
      </w:r>
      <w:proofErr w:type="spellStart"/>
      <w:r w:rsidRPr="003470FA">
        <w:t>elit</w:t>
      </w:r>
      <w:proofErr w:type="spellEnd"/>
      <w:r w:rsidRPr="003470FA">
        <w:t xml:space="preserve">. Ut </w:t>
      </w:r>
      <w:proofErr w:type="spellStart"/>
      <w:r w:rsidRPr="003470FA">
        <w:t>purus</w:t>
      </w:r>
      <w:proofErr w:type="spellEnd"/>
      <w:r w:rsidRPr="003470FA">
        <w:t xml:space="preserve"> </w:t>
      </w:r>
      <w:proofErr w:type="spellStart"/>
      <w:r w:rsidRPr="003470FA">
        <w:t>elit</w:t>
      </w:r>
      <w:proofErr w:type="spellEnd"/>
      <w:r w:rsidRPr="003470FA">
        <w:t xml:space="preserve">, vestibulum </w:t>
      </w:r>
      <w:proofErr w:type="spellStart"/>
      <w:r w:rsidRPr="003470FA">
        <w:t>ut</w:t>
      </w:r>
      <w:proofErr w:type="spellEnd"/>
      <w:r w:rsidRPr="003470FA">
        <w:t xml:space="preserve">, </w:t>
      </w:r>
      <w:proofErr w:type="spellStart"/>
      <w:r w:rsidRPr="003470FA">
        <w:t>placerat</w:t>
      </w:r>
      <w:proofErr w:type="spellEnd"/>
      <w:r w:rsidRPr="003470FA">
        <w:t xml:space="preserve"> ac, </w:t>
      </w:r>
      <w:proofErr w:type="spellStart"/>
      <w:r w:rsidRPr="003470FA">
        <w:t>adipiscing</w:t>
      </w:r>
      <w:proofErr w:type="spellEnd"/>
      <w:r w:rsidRPr="003470FA">
        <w:t xml:space="preserve"> vitae, </w:t>
      </w:r>
      <w:proofErr w:type="spellStart"/>
      <w:r w:rsidRPr="003470FA">
        <w:t>felis</w:t>
      </w:r>
      <w:proofErr w:type="spellEnd"/>
      <w:r w:rsidRPr="003470FA">
        <w:t xml:space="preserve">. </w:t>
      </w:r>
      <w:proofErr w:type="spellStart"/>
      <w:r w:rsidRPr="003470FA">
        <w:t>Curabitur</w:t>
      </w:r>
      <w:proofErr w:type="spellEnd"/>
      <w:r w:rsidRPr="003470FA">
        <w:t xml:space="preserve"> dictum gravida </w:t>
      </w:r>
      <w:proofErr w:type="spellStart"/>
      <w:r w:rsidRPr="003470FA">
        <w:t>mauris</w:t>
      </w:r>
      <w:proofErr w:type="spellEnd"/>
      <w:r w:rsidRPr="003470FA">
        <w:t xml:space="preserve">. Nam </w:t>
      </w:r>
      <w:proofErr w:type="spellStart"/>
      <w:r w:rsidRPr="003470FA">
        <w:t>arcu</w:t>
      </w:r>
      <w:proofErr w:type="spellEnd"/>
      <w:r w:rsidRPr="003470FA">
        <w:t xml:space="preserve"> libero, </w:t>
      </w:r>
      <w:proofErr w:type="spellStart"/>
      <w:r w:rsidRPr="003470FA">
        <w:t>nonummy</w:t>
      </w:r>
      <w:proofErr w:type="spellEnd"/>
      <w:r w:rsidRPr="003470FA">
        <w:t xml:space="preserve"> </w:t>
      </w:r>
      <w:proofErr w:type="spellStart"/>
      <w:r w:rsidRPr="003470FA">
        <w:t>eget</w:t>
      </w:r>
      <w:proofErr w:type="spellEnd"/>
      <w:r w:rsidRPr="003470FA">
        <w:t xml:space="preserve">, </w:t>
      </w:r>
      <w:proofErr w:type="spellStart"/>
      <w:r w:rsidRPr="003470FA">
        <w:t>consectetuer</w:t>
      </w:r>
      <w:proofErr w:type="spellEnd"/>
      <w:r w:rsidRPr="003470FA">
        <w:t xml:space="preserve"> id, </w:t>
      </w:r>
      <w:proofErr w:type="spellStart"/>
      <w:r w:rsidRPr="003470FA">
        <w:t>vulputate</w:t>
      </w:r>
      <w:proofErr w:type="spellEnd"/>
      <w:r w:rsidRPr="003470FA">
        <w:t xml:space="preserve"> a, magna. Donec </w:t>
      </w:r>
      <w:proofErr w:type="spellStart"/>
      <w:r w:rsidRPr="003470FA">
        <w:t>vehicula</w:t>
      </w:r>
      <w:proofErr w:type="spellEnd"/>
      <w:r w:rsidRPr="003470FA">
        <w:t xml:space="preserve"> </w:t>
      </w:r>
      <w:proofErr w:type="spellStart"/>
      <w:r w:rsidRPr="003470FA">
        <w:t>augue</w:t>
      </w:r>
      <w:proofErr w:type="spellEnd"/>
      <w:r w:rsidRPr="003470FA">
        <w:t xml:space="preserve"> </w:t>
      </w:r>
      <w:proofErr w:type="spellStart"/>
      <w:r w:rsidRPr="003470FA">
        <w:t>eu</w:t>
      </w:r>
      <w:proofErr w:type="spellEnd"/>
      <w:r w:rsidRPr="003470FA">
        <w:t xml:space="preserve"> </w:t>
      </w:r>
      <w:proofErr w:type="spellStart"/>
      <w:r w:rsidRPr="003470FA">
        <w:t>neque</w:t>
      </w:r>
      <w:proofErr w:type="spellEnd"/>
      <w:r w:rsidRPr="003470FA">
        <w:t xml:space="preserve">. Pel- </w:t>
      </w:r>
      <w:proofErr w:type="spellStart"/>
      <w:r w:rsidRPr="003470FA">
        <w:t>lentesque</w:t>
      </w:r>
      <w:proofErr w:type="spellEnd"/>
      <w:r w:rsidRPr="003470FA">
        <w:t xml:space="preserve"> habitant </w:t>
      </w:r>
      <w:proofErr w:type="spellStart"/>
      <w:r w:rsidRPr="003470FA">
        <w:t>morbi</w:t>
      </w:r>
      <w:proofErr w:type="spellEnd"/>
      <w:r w:rsidRPr="003470FA">
        <w:t xml:space="preserve"> </w:t>
      </w:r>
      <w:proofErr w:type="spellStart"/>
      <w:r w:rsidRPr="003470FA">
        <w:t>tristique</w:t>
      </w:r>
      <w:proofErr w:type="spellEnd"/>
      <w:r w:rsidRPr="003470FA">
        <w:t xml:space="preserve"> </w:t>
      </w:r>
      <w:proofErr w:type="spellStart"/>
      <w:r w:rsidRPr="003470FA">
        <w:t>senectus</w:t>
      </w:r>
      <w:proofErr w:type="spellEnd"/>
      <w:r w:rsidRPr="003470FA">
        <w:t xml:space="preserve"> et </w:t>
      </w:r>
      <w:proofErr w:type="spellStart"/>
      <w:r w:rsidRPr="003470FA">
        <w:t>netus</w:t>
      </w:r>
      <w:proofErr w:type="spellEnd"/>
      <w:r w:rsidRPr="003470FA">
        <w:t xml:space="preserve"> et </w:t>
      </w:r>
      <w:proofErr w:type="spellStart"/>
      <w:r w:rsidRPr="003470FA">
        <w:t>malesuada</w:t>
      </w:r>
      <w:proofErr w:type="spellEnd"/>
      <w:r w:rsidRPr="003470FA">
        <w:t xml:space="preserve"> fames ac </w:t>
      </w:r>
      <w:proofErr w:type="spellStart"/>
      <w:r w:rsidRPr="003470FA">
        <w:t>turpis</w:t>
      </w:r>
      <w:proofErr w:type="spellEnd"/>
      <w:r w:rsidRPr="003470FA">
        <w:t xml:space="preserve"> </w:t>
      </w:r>
      <w:proofErr w:type="spellStart"/>
      <w:r w:rsidRPr="003470FA">
        <w:t>egestas</w:t>
      </w:r>
      <w:proofErr w:type="spellEnd"/>
      <w:r w:rsidRPr="003470FA">
        <w:t xml:space="preserve">. Mauris </w:t>
      </w:r>
      <w:proofErr w:type="spellStart"/>
      <w:r w:rsidRPr="003470FA">
        <w:t>ut</w:t>
      </w:r>
      <w:proofErr w:type="spellEnd"/>
      <w:r w:rsidRPr="003470FA">
        <w:t xml:space="preserve"> </w:t>
      </w:r>
      <w:proofErr w:type="spellStart"/>
      <w:r w:rsidRPr="003470FA">
        <w:t>leo</w:t>
      </w:r>
      <w:proofErr w:type="spellEnd"/>
      <w:r w:rsidRPr="003470FA">
        <w:t xml:space="preserve">. Cras </w:t>
      </w:r>
      <w:proofErr w:type="spellStart"/>
      <w:r w:rsidRPr="003470FA">
        <w:t>viverra</w:t>
      </w:r>
      <w:proofErr w:type="spellEnd"/>
      <w:r w:rsidRPr="003470FA">
        <w:t xml:space="preserve"> </w:t>
      </w:r>
      <w:proofErr w:type="spellStart"/>
      <w:r w:rsidRPr="003470FA">
        <w:t>metus</w:t>
      </w:r>
      <w:proofErr w:type="spellEnd"/>
      <w:r w:rsidRPr="003470FA">
        <w:t xml:space="preserve"> </w:t>
      </w:r>
      <w:proofErr w:type="spellStart"/>
      <w:r w:rsidRPr="003470FA">
        <w:t>rhoncus</w:t>
      </w:r>
      <w:proofErr w:type="spellEnd"/>
      <w:r w:rsidRPr="003470FA">
        <w:t xml:space="preserve"> sem. </w:t>
      </w:r>
      <w:proofErr w:type="spellStart"/>
      <w:r w:rsidRPr="003470FA">
        <w:t>Nulla</w:t>
      </w:r>
      <w:proofErr w:type="spellEnd"/>
      <w:r w:rsidRPr="003470FA">
        <w:t xml:space="preserve"> et </w:t>
      </w:r>
      <w:proofErr w:type="spellStart"/>
      <w:r w:rsidRPr="003470FA">
        <w:t>lectus</w:t>
      </w:r>
      <w:proofErr w:type="spellEnd"/>
      <w:r w:rsidRPr="003470FA">
        <w:t xml:space="preserve"> vestibulum </w:t>
      </w:r>
      <w:proofErr w:type="spellStart"/>
      <w:r w:rsidRPr="003470FA">
        <w:t>urna</w:t>
      </w:r>
      <w:proofErr w:type="spellEnd"/>
      <w:r w:rsidRPr="003470FA">
        <w:t xml:space="preserve"> </w:t>
      </w:r>
      <w:proofErr w:type="spellStart"/>
      <w:r w:rsidRPr="003470FA">
        <w:t>fringilla</w:t>
      </w:r>
      <w:proofErr w:type="spellEnd"/>
      <w:r w:rsidRPr="003470FA">
        <w:t xml:space="preserve"> </w:t>
      </w:r>
      <w:proofErr w:type="spellStart"/>
      <w:r w:rsidRPr="003470FA">
        <w:t>ultrices</w:t>
      </w:r>
      <w:proofErr w:type="spellEnd"/>
      <w:r w:rsidRPr="003470FA">
        <w:t xml:space="preserve">. </w:t>
      </w:r>
      <w:proofErr w:type="spellStart"/>
      <w:r w:rsidRPr="003470FA">
        <w:t>Phasellus</w:t>
      </w:r>
      <w:proofErr w:type="spellEnd"/>
      <w:r w:rsidRPr="003470FA">
        <w:t xml:space="preserve"> </w:t>
      </w:r>
      <w:proofErr w:type="spellStart"/>
      <w:r w:rsidRPr="003470FA">
        <w:t>eu</w:t>
      </w:r>
      <w:proofErr w:type="spellEnd"/>
      <w:r w:rsidRPr="003470FA">
        <w:t xml:space="preserve"> </w:t>
      </w:r>
      <w:proofErr w:type="spellStart"/>
      <w:r w:rsidRPr="003470FA">
        <w:t>tellus</w:t>
      </w:r>
      <w:proofErr w:type="spellEnd"/>
      <w:r w:rsidRPr="003470FA">
        <w:t xml:space="preserve"> sit </w:t>
      </w:r>
      <w:proofErr w:type="spellStart"/>
      <w:r w:rsidRPr="003470FA">
        <w:t>amet</w:t>
      </w:r>
      <w:proofErr w:type="spellEnd"/>
      <w:r w:rsidRPr="003470FA">
        <w:t xml:space="preserve"> </w:t>
      </w:r>
      <w:proofErr w:type="spellStart"/>
      <w:r w:rsidRPr="003470FA">
        <w:t>tortor</w:t>
      </w:r>
      <w:proofErr w:type="spellEnd"/>
      <w:r w:rsidRPr="003470FA">
        <w:t xml:space="preserve"> gravida </w:t>
      </w:r>
      <w:proofErr w:type="spellStart"/>
      <w:r w:rsidRPr="003470FA">
        <w:t>placerat</w:t>
      </w:r>
      <w:proofErr w:type="spellEnd"/>
      <w:r w:rsidRPr="003470FA">
        <w:t xml:space="preserve">. Integer </w:t>
      </w:r>
      <w:proofErr w:type="spellStart"/>
      <w:r w:rsidRPr="003470FA">
        <w:t>sapien</w:t>
      </w:r>
      <w:proofErr w:type="spellEnd"/>
      <w:r w:rsidRPr="003470FA">
        <w:t xml:space="preserve"> </w:t>
      </w:r>
      <w:proofErr w:type="spellStart"/>
      <w:r w:rsidRPr="003470FA">
        <w:t>est</w:t>
      </w:r>
      <w:proofErr w:type="spellEnd"/>
      <w:r w:rsidRPr="003470FA">
        <w:t xml:space="preserve">, </w:t>
      </w:r>
      <w:proofErr w:type="spellStart"/>
      <w:r w:rsidRPr="003470FA">
        <w:t>iaculis</w:t>
      </w:r>
      <w:proofErr w:type="spellEnd"/>
      <w:r w:rsidRPr="003470FA">
        <w:t xml:space="preserve"> in, </w:t>
      </w:r>
      <w:proofErr w:type="spellStart"/>
      <w:r w:rsidRPr="003470FA">
        <w:t>pretium</w:t>
      </w:r>
      <w:proofErr w:type="spellEnd"/>
      <w:r w:rsidRPr="003470FA">
        <w:t xml:space="preserve"> </w:t>
      </w:r>
      <w:proofErr w:type="spellStart"/>
      <w:r w:rsidRPr="003470FA">
        <w:t>quis</w:t>
      </w:r>
      <w:proofErr w:type="spellEnd"/>
      <w:r w:rsidRPr="003470FA">
        <w:t xml:space="preserve">, </w:t>
      </w:r>
      <w:proofErr w:type="spellStart"/>
      <w:r w:rsidRPr="003470FA">
        <w:t>viverra</w:t>
      </w:r>
      <w:proofErr w:type="spellEnd"/>
      <w:r w:rsidRPr="003470FA">
        <w:t xml:space="preserve"> ac, </w:t>
      </w:r>
      <w:proofErr w:type="spellStart"/>
      <w:r w:rsidRPr="003470FA">
        <w:t>nunc</w:t>
      </w:r>
      <w:proofErr w:type="spellEnd"/>
      <w:r w:rsidRPr="003470FA">
        <w:t xml:space="preserve">. </w:t>
      </w:r>
      <w:proofErr w:type="spellStart"/>
      <w:r w:rsidRPr="003470FA">
        <w:t>Praesent</w:t>
      </w:r>
      <w:proofErr w:type="spellEnd"/>
      <w:r w:rsidRPr="003470FA">
        <w:t xml:space="preserve"> </w:t>
      </w:r>
      <w:proofErr w:type="spellStart"/>
      <w:r w:rsidRPr="003470FA">
        <w:t>eget</w:t>
      </w:r>
      <w:proofErr w:type="spellEnd"/>
      <w:r w:rsidRPr="003470FA">
        <w:t xml:space="preserve"> </w:t>
      </w:r>
      <w:proofErr w:type="spellStart"/>
      <w:r w:rsidRPr="003470FA">
        <w:t>sem</w:t>
      </w:r>
      <w:proofErr w:type="spellEnd"/>
      <w:r w:rsidRPr="003470FA">
        <w:t xml:space="preserve"> vel </w:t>
      </w:r>
      <w:proofErr w:type="spellStart"/>
      <w:r w:rsidRPr="003470FA">
        <w:t>leo</w:t>
      </w:r>
      <w:proofErr w:type="spellEnd"/>
      <w:r w:rsidRPr="003470FA">
        <w:t xml:space="preserve"> </w:t>
      </w:r>
      <w:proofErr w:type="spellStart"/>
      <w:r w:rsidRPr="003470FA">
        <w:t>ultrices</w:t>
      </w:r>
      <w:proofErr w:type="spellEnd"/>
      <w:r w:rsidRPr="003470FA">
        <w:t xml:space="preserve"> </w:t>
      </w:r>
      <w:proofErr w:type="spellStart"/>
      <w:r w:rsidRPr="003470FA">
        <w:t>bibendum</w:t>
      </w:r>
      <w:proofErr w:type="spellEnd"/>
      <w:r w:rsidRPr="003470FA">
        <w:t xml:space="preserve">. Aenean </w:t>
      </w:r>
      <w:proofErr w:type="spellStart"/>
      <w:r w:rsidRPr="003470FA">
        <w:t>faucibus</w:t>
      </w:r>
      <w:proofErr w:type="spellEnd"/>
      <w:r w:rsidRPr="003470FA">
        <w:t xml:space="preserve">. Morbi dolor </w:t>
      </w:r>
      <w:proofErr w:type="spellStart"/>
      <w:r w:rsidRPr="003470FA">
        <w:t>nulla</w:t>
      </w:r>
      <w:proofErr w:type="spellEnd"/>
      <w:r w:rsidRPr="003470FA">
        <w:t xml:space="preserve">, </w:t>
      </w:r>
      <w:proofErr w:type="spellStart"/>
      <w:r w:rsidRPr="003470FA">
        <w:t>malesuada</w:t>
      </w:r>
      <w:proofErr w:type="spellEnd"/>
      <w:r w:rsidRPr="003470FA">
        <w:t xml:space="preserve"> </w:t>
      </w:r>
      <w:proofErr w:type="spellStart"/>
      <w:r w:rsidRPr="003470FA">
        <w:t>eu</w:t>
      </w:r>
      <w:proofErr w:type="spellEnd"/>
      <w:r w:rsidRPr="003470FA">
        <w:t xml:space="preserve">, pulvinar at, </w:t>
      </w:r>
      <w:proofErr w:type="spellStart"/>
      <w:r w:rsidRPr="003470FA">
        <w:t>mollis</w:t>
      </w:r>
      <w:proofErr w:type="spellEnd"/>
      <w:r w:rsidRPr="003470FA">
        <w:t xml:space="preserve"> ac, </w:t>
      </w:r>
      <w:proofErr w:type="spellStart"/>
      <w:r w:rsidRPr="003470FA">
        <w:t>nulla</w:t>
      </w:r>
      <w:proofErr w:type="spellEnd"/>
      <w:r w:rsidRPr="003470FA">
        <w:t xml:space="preserve">. </w:t>
      </w:r>
      <w:proofErr w:type="spellStart"/>
      <w:r w:rsidRPr="003470FA">
        <w:t>Curabitur</w:t>
      </w:r>
      <w:proofErr w:type="spellEnd"/>
      <w:r w:rsidRPr="003470FA">
        <w:t xml:space="preserve"> auctor semper </w:t>
      </w:r>
      <w:proofErr w:type="spellStart"/>
      <w:r w:rsidRPr="003470FA">
        <w:t>nulla</w:t>
      </w:r>
      <w:proofErr w:type="spellEnd"/>
      <w:r w:rsidRPr="003470FA">
        <w:t xml:space="preserve">. Donec </w:t>
      </w:r>
      <w:proofErr w:type="spellStart"/>
      <w:r w:rsidRPr="003470FA">
        <w:t>varius</w:t>
      </w:r>
      <w:proofErr w:type="spellEnd"/>
      <w:r w:rsidRPr="003470FA">
        <w:t xml:space="preserve"> </w:t>
      </w:r>
      <w:proofErr w:type="spellStart"/>
      <w:r w:rsidRPr="003470FA">
        <w:t>orci</w:t>
      </w:r>
      <w:proofErr w:type="spellEnd"/>
      <w:r w:rsidRPr="003470FA">
        <w:t xml:space="preserve"> </w:t>
      </w:r>
      <w:proofErr w:type="spellStart"/>
      <w:r w:rsidRPr="003470FA">
        <w:t>eget</w:t>
      </w:r>
      <w:proofErr w:type="spellEnd"/>
      <w:r w:rsidRPr="003470FA">
        <w:t xml:space="preserve"> </w:t>
      </w:r>
      <w:proofErr w:type="spellStart"/>
      <w:r w:rsidRPr="003470FA">
        <w:t>risus</w:t>
      </w:r>
      <w:proofErr w:type="spellEnd"/>
      <w:r w:rsidRPr="003470FA">
        <w:t xml:space="preserve">. Duis </w:t>
      </w:r>
      <w:proofErr w:type="spellStart"/>
      <w:r w:rsidRPr="003470FA">
        <w:t>nibh</w:t>
      </w:r>
      <w:proofErr w:type="spellEnd"/>
      <w:r w:rsidRPr="003470FA">
        <w:t xml:space="preserve"> mi, </w:t>
      </w:r>
      <w:proofErr w:type="spellStart"/>
      <w:r w:rsidRPr="003470FA">
        <w:t>congue</w:t>
      </w:r>
      <w:proofErr w:type="spellEnd"/>
      <w:r w:rsidRPr="003470FA">
        <w:t xml:space="preserve"> </w:t>
      </w:r>
      <w:proofErr w:type="spellStart"/>
      <w:r w:rsidRPr="003470FA">
        <w:t>eu</w:t>
      </w:r>
      <w:proofErr w:type="spellEnd"/>
      <w:r w:rsidRPr="003470FA">
        <w:t xml:space="preserve">, </w:t>
      </w:r>
      <w:proofErr w:type="spellStart"/>
      <w:r w:rsidRPr="003470FA">
        <w:t>accumsan</w:t>
      </w:r>
      <w:proofErr w:type="spellEnd"/>
      <w:r w:rsidRPr="003470FA">
        <w:t xml:space="preserve"> </w:t>
      </w:r>
      <w:proofErr w:type="spellStart"/>
      <w:r w:rsidRPr="003470FA">
        <w:t>eleifend</w:t>
      </w:r>
      <w:proofErr w:type="spellEnd"/>
      <w:r w:rsidRPr="003470FA">
        <w:t xml:space="preserve">, </w:t>
      </w:r>
      <w:proofErr w:type="spellStart"/>
      <w:r w:rsidRPr="003470FA">
        <w:t>sagittis</w:t>
      </w:r>
      <w:proofErr w:type="spellEnd"/>
      <w:r w:rsidRPr="003470FA">
        <w:t xml:space="preserve"> </w:t>
      </w:r>
      <w:proofErr w:type="spellStart"/>
      <w:r w:rsidRPr="003470FA">
        <w:t>quis</w:t>
      </w:r>
      <w:proofErr w:type="spellEnd"/>
      <w:r w:rsidRPr="003470FA">
        <w:t xml:space="preserve">, diam. Duis </w:t>
      </w:r>
      <w:proofErr w:type="spellStart"/>
      <w:r w:rsidRPr="003470FA">
        <w:t>eget</w:t>
      </w:r>
      <w:proofErr w:type="spellEnd"/>
      <w:r w:rsidRPr="003470FA">
        <w:t xml:space="preserve"> </w:t>
      </w:r>
      <w:proofErr w:type="spellStart"/>
      <w:r w:rsidRPr="003470FA">
        <w:t>orci</w:t>
      </w:r>
      <w:proofErr w:type="spellEnd"/>
      <w:r w:rsidRPr="003470FA">
        <w:t xml:space="preserve"> sit </w:t>
      </w:r>
      <w:proofErr w:type="spellStart"/>
      <w:r w:rsidRPr="003470FA">
        <w:t>amet</w:t>
      </w:r>
      <w:proofErr w:type="spellEnd"/>
      <w:r w:rsidRPr="003470FA">
        <w:t xml:space="preserve"> </w:t>
      </w:r>
      <w:proofErr w:type="spellStart"/>
      <w:r w:rsidRPr="003470FA">
        <w:t>orci</w:t>
      </w:r>
      <w:proofErr w:type="spellEnd"/>
      <w:r w:rsidRPr="003470FA">
        <w:t xml:space="preserve"> </w:t>
      </w:r>
      <w:proofErr w:type="spellStart"/>
      <w:r w:rsidRPr="003470FA">
        <w:t>dignissim</w:t>
      </w:r>
      <w:proofErr w:type="spellEnd"/>
      <w:r w:rsidRPr="003470FA">
        <w:t xml:space="preserve"> </w:t>
      </w:r>
      <w:proofErr w:type="spellStart"/>
      <w:r w:rsidRPr="003470FA">
        <w:t>rutrum</w:t>
      </w:r>
      <w:proofErr w:type="spellEnd"/>
      <w:r w:rsidRPr="003470FA">
        <w:t>.</w:t>
      </w:r>
    </w:p>
    <w:p w14:paraId="2430B2B7" w14:textId="3C6A7D3C" w:rsidR="00685D5D" w:rsidRPr="007127E8" w:rsidRDefault="007127E8" w:rsidP="006329D9">
      <w:pPr>
        <w:ind w:firstLine="0"/>
        <w:rPr>
          <w:rFonts w:cs="Times New Roman"/>
          <w:szCs w:val="24"/>
        </w:rPr>
      </w:pPr>
      <w:r>
        <w:rPr>
          <w:rFonts w:cs="Times New Roman"/>
          <w:szCs w:val="24"/>
        </w:rPr>
        <w:br w:type="page"/>
      </w:r>
    </w:p>
    <w:p w14:paraId="7B44EBAC" w14:textId="6BEFEFDC" w:rsidR="00A36674" w:rsidRPr="00A36674" w:rsidRDefault="00B66249" w:rsidP="00400042">
      <w:pPr>
        <w:pStyle w:val="Heading1"/>
        <w:numPr>
          <w:ilvl w:val="0"/>
          <w:numId w:val="0"/>
        </w:numPr>
        <w:spacing w:after="240"/>
      </w:pPr>
      <w:bookmarkStart w:id="35" w:name="_Toc210733778"/>
      <w:r>
        <w:lastRenderedPageBreak/>
        <w:t>Main Heading</w:t>
      </w:r>
      <w:bookmarkEnd w:id="35"/>
    </w:p>
    <w:p w14:paraId="09D833FA" w14:textId="0202E35C" w:rsidR="003E2E92" w:rsidRDefault="00685D5D" w:rsidP="00A36674">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rsidR="002075C2">
        <w:t>.</w:t>
      </w:r>
    </w:p>
    <w:p w14:paraId="749E9566" w14:textId="77777777" w:rsidR="002075C2" w:rsidRDefault="002075C2" w:rsidP="00A36674"/>
    <w:p w14:paraId="03A44D27" w14:textId="51307A01" w:rsidR="002075C2" w:rsidRDefault="002075C2" w:rsidP="002075C2">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w:t>
      </w:r>
      <w:proofErr w:type="spellStart"/>
      <w:r w:rsidRPr="006252B0">
        <w:t>felis</w:t>
      </w:r>
      <w:proofErr w:type="spellEnd"/>
      <w:r w:rsidRPr="006252B0">
        <w:t xml:space="preserve"> </w:t>
      </w:r>
      <w:proofErr w:type="spellStart"/>
      <w:r w:rsidRPr="006252B0">
        <w:t>erat</w:t>
      </w:r>
      <w:proofErr w:type="spellEnd"/>
      <w:r w:rsidRPr="006252B0">
        <w:t xml:space="preserve">, </w:t>
      </w:r>
      <w:proofErr w:type="spellStart"/>
      <w:r w:rsidRPr="006252B0">
        <w:t>congue</w:t>
      </w:r>
      <w:proofErr w:type="spellEnd"/>
      <w:r w:rsidRPr="006252B0">
        <w:t xml:space="preserve"> non, </w:t>
      </w:r>
      <w:proofErr w:type="spellStart"/>
      <w:r w:rsidRPr="006252B0">
        <w:t>volutpat</w:t>
      </w:r>
      <w:proofErr w:type="spellEnd"/>
      <w:r w:rsidRPr="006252B0">
        <w:t xml:space="preserve"> at, </w:t>
      </w:r>
      <w:proofErr w:type="spellStart"/>
      <w:r w:rsidRPr="006252B0">
        <w:t>tincidunt</w:t>
      </w:r>
      <w:proofErr w:type="spellEnd"/>
      <w:r w:rsidRPr="006252B0">
        <w:t xml:space="preserve"> </w:t>
      </w:r>
      <w:proofErr w:type="spellStart"/>
      <w:r w:rsidRPr="006252B0">
        <w:t>tristique</w:t>
      </w:r>
      <w:proofErr w:type="spellEnd"/>
      <w:r w:rsidRPr="006252B0">
        <w:t xml:space="preserve">, libero. </w:t>
      </w:r>
      <w:proofErr w:type="spellStart"/>
      <w:r w:rsidRPr="006252B0">
        <w:t>Vivamus</w:t>
      </w:r>
      <w:proofErr w:type="spellEnd"/>
      <w:r w:rsidRPr="006252B0">
        <w:t xml:space="preserve"> </w:t>
      </w:r>
      <w:proofErr w:type="spellStart"/>
      <w:r w:rsidRPr="006252B0">
        <w:t>viverra</w:t>
      </w:r>
      <w:proofErr w:type="spellEnd"/>
      <w:r w:rsidRPr="006252B0">
        <w:t xml:space="preserve"> fermentum </w:t>
      </w:r>
      <w:proofErr w:type="spellStart"/>
      <w:r w:rsidRPr="006252B0">
        <w:t>felis</w:t>
      </w:r>
      <w:proofErr w:type="spellEnd"/>
      <w:r w:rsidRPr="006252B0">
        <w:t xml:space="preserve">. Donec </w:t>
      </w:r>
      <w:proofErr w:type="spellStart"/>
      <w:r w:rsidRPr="006252B0">
        <w:t>nonummy</w:t>
      </w:r>
      <w:proofErr w:type="spellEnd"/>
      <w:r w:rsidRPr="006252B0">
        <w:t xml:space="preserve"> </w:t>
      </w:r>
      <w:proofErr w:type="spellStart"/>
      <w:r w:rsidRPr="006252B0">
        <w:t>pellentesque</w:t>
      </w:r>
      <w:proofErr w:type="spellEnd"/>
      <w:r w:rsidRPr="006252B0">
        <w:t xml:space="preserve"> ante. </w:t>
      </w:r>
      <w:proofErr w:type="spellStart"/>
      <w:r w:rsidRPr="006252B0">
        <w:t>Phasellus</w:t>
      </w:r>
      <w:proofErr w:type="spellEnd"/>
      <w:r w:rsidRPr="006252B0">
        <w:t xml:space="preserve"> </w:t>
      </w:r>
      <w:proofErr w:type="spellStart"/>
      <w:r w:rsidRPr="006252B0">
        <w:t>adipiscing</w:t>
      </w:r>
      <w:proofErr w:type="spellEnd"/>
      <w:r w:rsidRPr="006252B0">
        <w:t xml:space="preserve"> semper </w:t>
      </w:r>
      <w:proofErr w:type="spellStart"/>
      <w:r w:rsidRPr="006252B0">
        <w:t>elit</w:t>
      </w:r>
      <w:proofErr w:type="spellEnd"/>
      <w:r w:rsidRPr="006252B0">
        <w:t xml:space="preserve">. Proin fermentum </w:t>
      </w:r>
      <w:proofErr w:type="spellStart"/>
      <w:r w:rsidRPr="006252B0">
        <w:t>massa</w:t>
      </w:r>
      <w:proofErr w:type="spellEnd"/>
      <w:r w:rsidRPr="006252B0">
        <w:t xml:space="preserve"> ac </w:t>
      </w:r>
      <w:proofErr w:type="spellStart"/>
      <w:r w:rsidRPr="006252B0">
        <w:t>quam</w:t>
      </w:r>
      <w:proofErr w:type="spellEnd"/>
      <w:r w:rsidRPr="006252B0">
        <w:t xml:space="preserve">. Sed diam </w:t>
      </w:r>
      <w:proofErr w:type="spellStart"/>
      <w:r w:rsidRPr="006252B0">
        <w:t>turpis</w:t>
      </w:r>
      <w:proofErr w:type="spellEnd"/>
      <w:r w:rsidRPr="006252B0">
        <w:t xml:space="preserve">, </w:t>
      </w:r>
      <w:proofErr w:type="spellStart"/>
      <w:r w:rsidRPr="006252B0">
        <w:t>mo</w:t>
      </w:r>
      <w:proofErr w:type="spellEnd"/>
      <w:r w:rsidRPr="006252B0">
        <w:t xml:space="preserve">- </w:t>
      </w:r>
      <w:proofErr w:type="spellStart"/>
      <w:r w:rsidRPr="006252B0">
        <w:t>lestie</w:t>
      </w:r>
      <w:proofErr w:type="spellEnd"/>
      <w:r w:rsidRPr="006252B0">
        <w:t xml:space="preserve"> vitae, </w:t>
      </w:r>
      <w:proofErr w:type="spellStart"/>
      <w:r w:rsidRPr="006252B0">
        <w:t>placerat</w:t>
      </w:r>
      <w:proofErr w:type="spellEnd"/>
      <w:r w:rsidRPr="006252B0">
        <w:t xml:space="preserve"> a, </w:t>
      </w:r>
      <w:proofErr w:type="spellStart"/>
      <w:r w:rsidRPr="006252B0">
        <w:t>molestie</w:t>
      </w:r>
      <w:proofErr w:type="spellEnd"/>
      <w:r w:rsidRPr="006252B0">
        <w:t xml:space="preserve"> nec, </w:t>
      </w:r>
      <w:proofErr w:type="spellStart"/>
      <w:r w:rsidRPr="006252B0">
        <w:t>leo</w:t>
      </w:r>
      <w:proofErr w:type="spellEnd"/>
      <w:r w:rsidRPr="006252B0">
        <w:t xml:space="preserve">. Maecenas lacinia. Nam ipsum ligula, </w:t>
      </w:r>
      <w:proofErr w:type="spellStart"/>
      <w:r w:rsidRPr="006252B0">
        <w:t>eleifend</w:t>
      </w:r>
      <w:proofErr w:type="spellEnd"/>
      <w:r w:rsidRPr="006252B0">
        <w:t xml:space="preserve"> at, </w:t>
      </w:r>
      <w:proofErr w:type="spellStart"/>
      <w:r w:rsidRPr="006252B0">
        <w:t>accumsan</w:t>
      </w:r>
      <w:proofErr w:type="spellEnd"/>
      <w:r w:rsidRPr="006252B0">
        <w:t xml:space="preserve"> nec, </w:t>
      </w:r>
      <w:proofErr w:type="spellStart"/>
      <w:r w:rsidRPr="006252B0">
        <w:t>suscipit</w:t>
      </w:r>
      <w:proofErr w:type="spellEnd"/>
      <w:r w:rsidRPr="006252B0">
        <w:t xml:space="preserve"> a, ipsum. Morbi </w:t>
      </w:r>
      <w:proofErr w:type="spellStart"/>
      <w:r w:rsidRPr="006252B0">
        <w:t>blandit</w:t>
      </w:r>
      <w:proofErr w:type="spellEnd"/>
      <w:r w:rsidRPr="006252B0">
        <w:t xml:space="preserve"> ligula </w:t>
      </w:r>
      <w:proofErr w:type="spellStart"/>
      <w:r w:rsidRPr="006252B0">
        <w:t>feugiat</w:t>
      </w:r>
      <w:proofErr w:type="spellEnd"/>
      <w:r w:rsidRPr="006252B0">
        <w:t xml:space="preserve"> magna. Nunc </w:t>
      </w:r>
      <w:proofErr w:type="spellStart"/>
      <w:r w:rsidRPr="006252B0">
        <w:t>eleifend</w:t>
      </w:r>
      <w:proofErr w:type="spellEnd"/>
      <w:r w:rsidRPr="006252B0">
        <w:t xml:space="preserve"> </w:t>
      </w:r>
      <w:proofErr w:type="spellStart"/>
      <w:r w:rsidRPr="006252B0">
        <w:t>conse</w:t>
      </w:r>
      <w:proofErr w:type="spellEnd"/>
      <w:r w:rsidRPr="006252B0">
        <w:t xml:space="preserve">- quat lorem. Sed lacinia </w:t>
      </w:r>
      <w:proofErr w:type="spellStart"/>
      <w:r w:rsidRPr="006252B0">
        <w:t>nulla</w:t>
      </w:r>
      <w:proofErr w:type="spellEnd"/>
      <w:r w:rsidRPr="006252B0">
        <w:t xml:space="preserve"> vitae </w:t>
      </w:r>
      <w:proofErr w:type="spellStart"/>
      <w:r w:rsidRPr="006252B0">
        <w:t>enim</w:t>
      </w:r>
      <w:proofErr w:type="spellEnd"/>
      <w:r w:rsidRPr="006252B0">
        <w:t xml:space="preserve">. </w:t>
      </w:r>
      <w:proofErr w:type="spellStart"/>
      <w:r w:rsidRPr="006252B0">
        <w:t>Pellentesque</w:t>
      </w:r>
      <w:proofErr w:type="spellEnd"/>
      <w:r w:rsidRPr="006252B0">
        <w:t xml:space="preserve"> </w:t>
      </w:r>
      <w:proofErr w:type="spellStart"/>
      <w:r w:rsidRPr="006252B0">
        <w:t>tincidunt</w:t>
      </w:r>
      <w:proofErr w:type="spellEnd"/>
      <w:r w:rsidRPr="006252B0">
        <w:t xml:space="preserve"> </w:t>
      </w:r>
      <w:proofErr w:type="spellStart"/>
      <w:r w:rsidRPr="006252B0">
        <w:t>purus</w:t>
      </w:r>
      <w:proofErr w:type="spellEnd"/>
      <w:r w:rsidRPr="006252B0">
        <w:t xml:space="preserve"> vel magna. Integer non </w:t>
      </w:r>
      <w:proofErr w:type="spellStart"/>
      <w:r w:rsidRPr="006252B0">
        <w:t>enim</w:t>
      </w:r>
      <w:proofErr w:type="spellEnd"/>
      <w:r w:rsidRPr="006252B0">
        <w:t xml:space="preserve">. </w:t>
      </w:r>
      <w:proofErr w:type="spellStart"/>
      <w:r w:rsidRPr="006252B0">
        <w:t>Praesent</w:t>
      </w:r>
      <w:proofErr w:type="spellEnd"/>
      <w:r w:rsidRPr="006252B0">
        <w:t xml:space="preserve"> </w:t>
      </w:r>
      <w:proofErr w:type="spellStart"/>
      <w:r w:rsidRPr="006252B0">
        <w:t>euismodnunc</w:t>
      </w:r>
      <w:proofErr w:type="spellEnd"/>
      <w:r w:rsidRPr="006252B0">
        <w:t xml:space="preserve"> </w:t>
      </w:r>
      <w:proofErr w:type="spellStart"/>
      <w:r w:rsidRPr="006252B0">
        <w:t>eupurus</w:t>
      </w:r>
      <w:proofErr w:type="spellEnd"/>
      <w:r w:rsidRPr="006252B0">
        <w:t xml:space="preserve">. Donec </w:t>
      </w:r>
      <w:proofErr w:type="spellStart"/>
      <w:r w:rsidRPr="006252B0">
        <w:t>bibendumquam</w:t>
      </w:r>
      <w:proofErr w:type="spellEnd"/>
      <w:r w:rsidRPr="006252B0">
        <w:t xml:space="preserve"> in </w:t>
      </w:r>
      <w:proofErr w:type="spellStart"/>
      <w:r w:rsidRPr="006252B0">
        <w:t>tellus</w:t>
      </w:r>
      <w:proofErr w:type="spellEnd"/>
      <w:r w:rsidRPr="006252B0">
        <w:t xml:space="preserve">. </w:t>
      </w:r>
      <w:proofErr w:type="spellStart"/>
      <w:r w:rsidRPr="006252B0">
        <w:t>Nullamcursus</w:t>
      </w:r>
      <w:proofErr w:type="spellEnd"/>
      <w:r w:rsidRPr="006252B0">
        <w:t xml:space="preserve"> pulvinar </w:t>
      </w:r>
      <w:proofErr w:type="spellStart"/>
      <w:r w:rsidRPr="006252B0">
        <w:t>lectus</w:t>
      </w:r>
      <w:proofErr w:type="spellEnd"/>
      <w:r w:rsidRPr="006252B0">
        <w:t xml:space="preserve">. Donec et mi. Nam </w:t>
      </w:r>
      <w:proofErr w:type="spellStart"/>
      <w:r w:rsidRPr="006252B0">
        <w:t>vulputate</w:t>
      </w:r>
      <w:proofErr w:type="spellEnd"/>
      <w:r w:rsidRPr="006252B0">
        <w:t xml:space="preserve"> </w:t>
      </w:r>
      <w:proofErr w:type="spellStart"/>
      <w:r w:rsidRPr="006252B0">
        <w:t>metus</w:t>
      </w:r>
      <w:proofErr w:type="spellEnd"/>
      <w:r w:rsidRPr="006252B0">
        <w:t xml:space="preserve"> </w:t>
      </w:r>
      <w:proofErr w:type="spellStart"/>
      <w:r w:rsidRPr="006252B0">
        <w:t>eu</w:t>
      </w:r>
      <w:proofErr w:type="spellEnd"/>
      <w:r w:rsidRPr="006252B0">
        <w:t xml:space="preserve"> </w:t>
      </w:r>
      <w:proofErr w:type="spellStart"/>
      <w:r w:rsidRPr="006252B0">
        <w:t>enim</w:t>
      </w:r>
      <w:proofErr w:type="spellEnd"/>
      <w:r w:rsidRPr="006252B0">
        <w:t xml:space="preserve">.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t>.</w:t>
      </w:r>
    </w:p>
    <w:p w14:paraId="6BE6C6F3" w14:textId="77777777" w:rsidR="002075C2" w:rsidRDefault="002075C2" w:rsidP="002075C2"/>
    <w:p w14:paraId="0D2290CA" w14:textId="02194A36" w:rsidR="002075C2" w:rsidRDefault="002075C2" w:rsidP="002075C2">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w:t>
      </w:r>
      <w:proofErr w:type="spellStart"/>
      <w:r w:rsidRPr="006252B0">
        <w:t>felis</w:t>
      </w:r>
      <w:proofErr w:type="spellEnd"/>
      <w:r w:rsidRPr="006252B0">
        <w:t xml:space="preserve"> </w:t>
      </w:r>
      <w:proofErr w:type="spellStart"/>
      <w:r w:rsidRPr="006252B0">
        <w:t>erat</w:t>
      </w:r>
      <w:proofErr w:type="spellEnd"/>
      <w:r w:rsidRPr="006252B0">
        <w:t xml:space="preserve">, </w:t>
      </w:r>
      <w:proofErr w:type="spellStart"/>
      <w:r w:rsidRPr="006252B0">
        <w:t>congue</w:t>
      </w:r>
      <w:proofErr w:type="spellEnd"/>
      <w:r w:rsidRPr="006252B0">
        <w:t xml:space="preserve"> non, </w:t>
      </w:r>
      <w:proofErr w:type="spellStart"/>
      <w:r w:rsidRPr="006252B0">
        <w:t>volutpat</w:t>
      </w:r>
      <w:proofErr w:type="spellEnd"/>
      <w:r w:rsidRPr="006252B0">
        <w:t xml:space="preserve"> at, </w:t>
      </w:r>
      <w:proofErr w:type="spellStart"/>
      <w:r w:rsidRPr="006252B0">
        <w:t>tincidunt</w:t>
      </w:r>
      <w:proofErr w:type="spellEnd"/>
      <w:r w:rsidRPr="006252B0">
        <w:t xml:space="preserve"> </w:t>
      </w:r>
      <w:proofErr w:type="spellStart"/>
      <w:r w:rsidRPr="006252B0">
        <w:t>tristique</w:t>
      </w:r>
      <w:proofErr w:type="spellEnd"/>
      <w:r w:rsidRPr="006252B0">
        <w:t xml:space="preserve">, libero. </w:t>
      </w:r>
      <w:proofErr w:type="spellStart"/>
      <w:r w:rsidRPr="006252B0">
        <w:t>Vivamus</w:t>
      </w:r>
      <w:proofErr w:type="spellEnd"/>
      <w:r w:rsidRPr="006252B0">
        <w:t xml:space="preserve"> </w:t>
      </w:r>
      <w:proofErr w:type="spellStart"/>
      <w:r w:rsidRPr="006252B0">
        <w:t>viverra</w:t>
      </w:r>
      <w:proofErr w:type="spellEnd"/>
      <w:r w:rsidRPr="006252B0">
        <w:t xml:space="preserve"> fermentum </w:t>
      </w:r>
      <w:proofErr w:type="spellStart"/>
      <w:r w:rsidRPr="006252B0">
        <w:t>felis</w:t>
      </w:r>
      <w:proofErr w:type="spellEnd"/>
      <w:r w:rsidRPr="006252B0">
        <w:t xml:space="preserve">. Donec </w:t>
      </w:r>
      <w:proofErr w:type="spellStart"/>
      <w:r w:rsidRPr="006252B0">
        <w:t>nonummy</w:t>
      </w:r>
      <w:proofErr w:type="spellEnd"/>
      <w:r w:rsidRPr="006252B0">
        <w:t xml:space="preserve"> </w:t>
      </w:r>
      <w:proofErr w:type="spellStart"/>
      <w:r w:rsidRPr="006252B0">
        <w:t>pellentesque</w:t>
      </w:r>
      <w:proofErr w:type="spellEnd"/>
      <w:r w:rsidRPr="006252B0">
        <w:t xml:space="preserve"> ante. </w:t>
      </w:r>
      <w:proofErr w:type="spellStart"/>
      <w:r w:rsidRPr="006252B0">
        <w:t>Phasellus</w:t>
      </w:r>
      <w:proofErr w:type="spellEnd"/>
      <w:r w:rsidRPr="006252B0">
        <w:t xml:space="preserve"> </w:t>
      </w:r>
      <w:proofErr w:type="spellStart"/>
      <w:r w:rsidRPr="006252B0">
        <w:t>adipiscing</w:t>
      </w:r>
      <w:proofErr w:type="spellEnd"/>
      <w:r w:rsidRPr="006252B0">
        <w:t xml:space="preserve"> semper </w:t>
      </w:r>
      <w:proofErr w:type="spellStart"/>
      <w:r w:rsidRPr="006252B0">
        <w:t>elit</w:t>
      </w:r>
      <w:proofErr w:type="spellEnd"/>
      <w:r w:rsidRPr="006252B0">
        <w:t xml:space="preserve">. Proin fermentum </w:t>
      </w:r>
      <w:proofErr w:type="spellStart"/>
      <w:r w:rsidRPr="006252B0">
        <w:t>massa</w:t>
      </w:r>
      <w:proofErr w:type="spellEnd"/>
      <w:r w:rsidRPr="006252B0">
        <w:t xml:space="preserve"> ac </w:t>
      </w:r>
      <w:proofErr w:type="spellStart"/>
      <w:r w:rsidRPr="006252B0">
        <w:t>quam</w:t>
      </w:r>
      <w:proofErr w:type="spellEnd"/>
      <w:r w:rsidRPr="006252B0">
        <w:t xml:space="preserve">. Sed diam </w:t>
      </w:r>
      <w:proofErr w:type="spellStart"/>
      <w:r w:rsidRPr="006252B0">
        <w:t>turpis</w:t>
      </w:r>
      <w:proofErr w:type="spellEnd"/>
      <w:r w:rsidRPr="006252B0">
        <w:t xml:space="preserve">, </w:t>
      </w:r>
      <w:proofErr w:type="spellStart"/>
      <w:r w:rsidRPr="006252B0">
        <w:t>mo</w:t>
      </w:r>
      <w:proofErr w:type="spellEnd"/>
      <w:r w:rsidRPr="006252B0">
        <w:t xml:space="preserve">- </w:t>
      </w:r>
      <w:proofErr w:type="spellStart"/>
      <w:r w:rsidRPr="006252B0">
        <w:t>lestie</w:t>
      </w:r>
      <w:proofErr w:type="spellEnd"/>
      <w:r w:rsidRPr="006252B0">
        <w:t xml:space="preserve"> vitae, </w:t>
      </w:r>
      <w:proofErr w:type="spellStart"/>
      <w:r w:rsidRPr="006252B0">
        <w:t>placerat</w:t>
      </w:r>
      <w:proofErr w:type="spellEnd"/>
      <w:r w:rsidRPr="006252B0">
        <w:t xml:space="preserve"> a, </w:t>
      </w:r>
      <w:proofErr w:type="spellStart"/>
      <w:r w:rsidRPr="006252B0">
        <w:t>molestie</w:t>
      </w:r>
      <w:proofErr w:type="spellEnd"/>
      <w:r w:rsidRPr="006252B0">
        <w:t xml:space="preserve"> nec, </w:t>
      </w:r>
      <w:proofErr w:type="spellStart"/>
      <w:r w:rsidRPr="006252B0">
        <w:t>leo</w:t>
      </w:r>
      <w:proofErr w:type="spellEnd"/>
      <w:r w:rsidRPr="006252B0">
        <w:t xml:space="preserve">. Maecenas lacinia. Nam ipsum ligula, </w:t>
      </w:r>
      <w:proofErr w:type="spellStart"/>
      <w:r w:rsidRPr="006252B0">
        <w:t>eleifend</w:t>
      </w:r>
      <w:proofErr w:type="spellEnd"/>
      <w:r w:rsidRPr="006252B0">
        <w:t xml:space="preserve"> at, </w:t>
      </w:r>
      <w:proofErr w:type="spellStart"/>
      <w:r w:rsidRPr="006252B0">
        <w:t>accumsan</w:t>
      </w:r>
      <w:proofErr w:type="spellEnd"/>
      <w:r w:rsidRPr="006252B0">
        <w:t xml:space="preserve"> nec, </w:t>
      </w:r>
      <w:proofErr w:type="spellStart"/>
      <w:r w:rsidRPr="006252B0">
        <w:t>suscipit</w:t>
      </w:r>
      <w:proofErr w:type="spellEnd"/>
      <w:r w:rsidRPr="006252B0">
        <w:t xml:space="preserve"> a, ipsum. Morbi </w:t>
      </w:r>
      <w:proofErr w:type="spellStart"/>
      <w:r w:rsidRPr="006252B0">
        <w:t>blandit</w:t>
      </w:r>
      <w:proofErr w:type="spellEnd"/>
      <w:r w:rsidRPr="006252B0">
        <w:t xml:space="preserve"> ligula </w:t>
      </w:r>
      <w:proofErr w:type="spellStart"/>
      <w:r w:rsidRPr="006252B0">
        <w:t>feugiat</w:t>
      </w:r>
      <w:proofErr w:type="spellEnd"/>
      <w:r w:rsidRPr="006252B0">
        <w:t xml:space="preserve"> magna. Nunc </w:t>
      </w:r>
      <w:proofErr w:type="spellStart"/>
      <w:r w:rsidRPr="006252B0">
        <w:t>eleifend</w:t>
      </w:r>
      <w:proofErr w:type="spellEnd"/>
      <w:r w:rsidRPr="006252B0">
        <w:t xml:space="preserve"> </w:t>
      </w:r>
      <w:proofErr w:type="spellStart"/>
      <w:r w:rsidRPr="006252B0">
        <w:t>conse</w:t>
      </w:r>
      <w:proofErr w:type="spellEnd"/>
      <w:r w:rsidRPr="006252B0">
        <w:t xml:space="preserve">- quat lorem. Sed lacinia </w:t>
      </w:r>
      <w:proofErr w:type="spellStart"/>
      <w:r w:rsidRPr="006252B0">
        <w:t>nulla</w:t>
      </w:r>
      <w:proofErr w:type="spellEnd"/>
      <w:r w:rsidRPr="006252B0">
        <w:t xml:space="preserve"> vitae </w:t>
      </w:r>
      <w:proofErr w:type="spellStart"/>
      <w:r w:rsidRPr="006252B0">
        <w:t>enim</w:t>
      </w:r>
      <w:proofErr w:type="spellEnd"/>
      <w:r w:rsidRPr="006252B0">
        <w:t xml:space="preserve">. </w:t>
      </w:r>
      <w:proofErr w:type="spellStart"/>
      <w:r w:rsidRPr="006252B0">
        <w:t>Pellentesque</w:t>
      </w:r>
      <w:proofErr w:type="spellEnd"/>
      <w:r w:rsidRPr="006252B0">
        <w:t xml:space="preserve"> </w:t>
      </w:r>
      <w:proofErr w:type="spellStart"/>
      <w:r w:rsidRPr="006252B0">
        <w:t>tincidunt</w:t>
      </w:r>
      <w:proofErr w:type="spellEnd"/>
      <w:r w:rsidRPr="006252B0">
        <w:t xml:space="preserve"> </w:t>
      </w:r>
      <w:proofErr w:type="spellStart"/>
      <w:r w:rsidRPr="006252B0">
        <w:t>purus</w:t>
      </w:r>
      <w:proofErr w:type="spellEnd"/>
      <w:r w:rsidRPr="006252B0">
        <w:t xml:space="preserve"> vel magna. Integer non </w:t>
      </w:r>
      <w:proofErr w:type="spellStart"/>
      <w:r w:rsidRPr="006252B0">
        <w:t>enim</w:t>
      </w:r>
      <w:proofErr w:type="spellEnd"/>
      <w:r w:rsidRPr="006252B0">
        <w:t xml:space="preserve">. </w:t>
      </w:r>
      <w:proofErr w:type="spellStart"/>
      <w:r w:rsidRPr="006252B0">
        <w:t>Praesent</w:t>
      </w:r>
      <w:proofErr w:type="spellEnd"/>
      <w:r w:rsidRPr="006252B0">
        <w:t xml:space="preserve"> </w:t>
      </w:r>
      <w:proofErr w:type="spellStart"/>
      <w:r w:rsidRPr="006252B0">
        <w:t>euismodnunc</w:t>
      </w:r>
      <w:proofErr w:type="spellEnd"/>
      <w:r w:rsidRPr="006252B0">
        <w:t xml:space="preserve"> </w:t>
      </w:r>
      <w:proofErr w:type="spellStart"/>
      <w:r w:rsidRPr="006252B0">
        <w:t>eupurus</w:t>
      </w:r>
      <w:proofErr w:type="spellEnd"/>
      <w:r w:rsidRPr="006252B0">
        <w:t xml:space="preserve">. Donec </w:t>
      </w:r>
      <w:proofErr w:type="spellStart"/>
      <w:r w:rsidRPr="006252B0">
        <w:t>bibendumquam</w:t>
      </w:r>
      <w:proofErr w:type="spellEnd"/>
      <w:r w:rsidRPr="006252B0">
        <w:t xml:space="preserve"> in </w:t>
      </w:r>
      <w:proofErr w:type="spellStart"/>
      <w:r w:rsidRPr="006252B0">
        <w:t>tellus</w:t>
      </w:r>
      <w:proofErr w:type="spellEnd"/>
      <w:r w:rsidRPr="006252B0">
        <w:t xml:space="preserve">. </w:t>
      </w:r>
      <w:proofErr w:type="spellStart"/>
      <w:r w:rsidRPr="006252B0">
        <w:t>Nullamcursus</w:t>
      </w:r>
      <w:proofErr w:type="spellEnd"/>
      <w:r w:rsidRPr="006252B0">
        <w:t xml:space="preserve"> pulvinar </w:t>
      </w:r>
      <w:proofErr w:type="spellStart"/>
      <w:r w:rsidRPr="006252B0">
        <w:t>lectus</w:t>
      </w:r>
      <w:proofErr w:type="spellEnd"/>
      <w:r w:rsidRPr="006252B0">
        <w:t xml:space="preserve">. Donec et mi. Nam </w:t>
      </w:r>
      <w:proofErr w:type="spellStart"/>
      <w:r w:rsidRPr="006252B0">
        <w:t>vulputate</w:t>
      </w:r>
      <w:proofErr w:type="spellEnd"/>
      <w:r w:rsidRPr="006252B0">
        <w:t xml:space="preserve"> </w:t>
      </w:r>
      <w:proofErr w:type="spellStart"/>
      <w:r w:rsidRPr="006252B0">
        <w:t>metus</w:t>
      </w:r>
      <w:proofErr w:type="spellEnd"/>
      <w:r w:rsidRPr="006252B0">
        <w:t xml:space="preserve"> </w:t>
      </w:r>
      <w:proofErr w:type="spellStart"/>
      <w:r w:rsidRPr="006252B0">
        <w:t>eu</w:t>
      </w:r>
      <w:proofErr w:type="spellEnd"/>
      <w:r w:rsidRPr="006252B0">
        <w:t xml:space="preserve"> </w:t>
      </w:r>
      <w:proofErr w:type="spellStart"/>
      <w:r w:rsidRPr="006252B0">
        <w:t>enim</w:t>
      </w:r>
      <w:proofErr w:type="spellEnd"/>
      <w:r w:rsidRPr="006252B0">
        <w:t xml:space="preserve">. Vestibulum </w:t>
      </w:r>
      <w:proofErr w:type="spellStart"/>
      <w:r w:rsidRPr="006252B0">
        <w:t>pellentesque</w:t>
      </w:r>
      <w:proofErr w:type="spellEnd"/>
      <w:r w:rsidRPr="006252B0">
        <w:t xml:space="preserve"> </w:t>
      </w:r>
      <w:proofErr w:type="spellStart"/>
      <w:r w:rsidRPr="006252B0">
        <w:t>felis</w:t>
      </w:r>
      <w:proofErr w:type="spellEnd"/>
      <w:r w:rsidRPr="006252B0">
        <w:t xml:space="preserve"> </w:t>
      </w:r>
      <w:proofErr w:type="spellStart"/>
      <w:r w:rsidRPr="006252B0">
        <w:t>eu</w:t>
      </w:r>
      <w:proofErr w:type="spellEnd"/>
      <w:r w:rsidRPr="006252B0">
        <w:t xml:space="preserve"> </w:t>
      </w:r>
      <w:proofErr w:type="spellStart"/>
      <w:r w:rsidRPr="006252B0">
        <w:t>massa</w:t>
      </w:r>
      <w:proofErr w:type="spellEnd"/>
      <w:r>
        <w:t>.</w:t>
      </w:r>
    </w:p>
    <w:p w14:paraId="20378629" w14:textId="77777777" w:rsidR="002075C2" w:rsidRPr="002075C2" w:rsidRDefault="002075C2" w:rsidP="002075C2">
      <w:pPr>
        <w:rPr>
          <w:b/>
          <w:bCs/>
        </w:rPr>
      </w:pPr>
    </w:p>
    <w:p w14:paraId="760D9F47" w14:textId="77777777" w:rsidR="002075C2" w:rsidRDefault="002075C2" w:rsidP="00A36674"/>
    <w:p w14:paraId="05242D0B" w14:textId="77777777" w:rsidR="003E2E92" w:rsidRDefault="003E2E92">
      <w:pPr>
        <w:spacing w:line="276" w:lineRule="auto"/>
        <w:ind w:firstLine="0"/>
        <w:rPr>
          <w:rFonts w:cs="Times New Roman"/>
          <w:b/>
          <w:szCs w:val="24"/>
        </w:rPr>
      </w:pPr>
      <w:r>
        <w:rPr>
          <w:rFonts w:cs="Times New Roman"/>
          <w:szCs w:val="24"/>
        </w:rPr>
        <w:br w:type="page"/>
      </w:r>
    </w:p>
    <w:p w14:paraId="26F1571A" w14:textId="4B61E1E7" w:rsidR="003E2E92" w:rsidRDefault="003E2E92" w:rsidP="003E2E92">
      <w:pPr>
        <w:pStyle w:val="Heading1"/>
        <w:numPr>
          <w:ilvl w:val="0"/>
          <w:numId w:val="0"/>
        </w:numPr>
        <w:tabs>
          <w:tab w:val="right" w:pos="9360"/>
        </w:tabs>
        <w:spacing w:after="240"/>
        <w:rPr>
          <w:rFonts w:cs="Times New Roman"/>
          <w:szCs w:val="24"/>
        </w:rPr>
      </w:pPr>
      <w:bookmarkStart w:id="36" w:name="_Toc210733779"/>
      <w:r>
        <w:rPr>
          <w:rFonts w:cs="Times New Roman"/>
          <w:szCs w:val="24"/>
        </w:rPr>
        <w:lastRenderedPageBreak/>
        <w:t>References</w:t>
      </w:r>
      <w:bookmarkEnd w:id="36"/>
    </w:p>
    <w:p w14:paraId="13A75711" w14:textId="77777777" w:rsidR="003E2E92" w:rsidRDefault="003E2E92" w:rsidP="003E2E92">
      <w:pPr>
        <w:ind w:left="360" w:hanging="360"/>
        <w:rPr>
          <w:rFonts w:cs="Times New Roman"/>
          <w:szCs w:val="24"/>
        </w:rPr>
      </w:pPr>
      <w:r>
        <w:rPr>
          <w:rFonts w:cs="Times New Roman"/>
          <w:szCs w:val="24"/>
        </w:rPr>
        <w:t xml:space="preserve">Einstein, A., Darwin, C. &amp; Linnaeus, C. (1425) The hungry </w:t>
      </w:r>
      <w:proofErr w:type="spellStart"/>
      <w:r>
        <w:rPr>
          <w:rFonts w:cs="Times New Roman"/>
          <w:szCs w:val="24"/>
        </w:rPr>
        <w:t>hungry</w:t>
      </w:r>
      <w:proofErr w:type="spellEnd"/>
      <w:r>
        <w:rPr>
          <w:rFonts w:cs="Times New Roman"/>
          <w:szCs w:val="24"/>
        </w:rPr>
        <w:t xml:space="preserve"> moose. </w:t>
      </w:r>
      <w:r>
        <w:rPr>
          <w:rFonts w:cs="Times New Roman"/>
          <w:i/>
          <w:iCs/>
          <w:szCs w:val="24"/>
        </w:rPr>
        <w:t>Journal of Hungry Animals</w:t>
      </w:r>
      <w:r>
        <w:rPr>
          <w:rFonts w:cs="Times New Roman"/>
          <w:szCs w:val="24"/>
        </w:rPr>
        <w:t>. 3, 2150–8925.</w:t>
      </w:r>
    </w:p>
    <w:p w14:paraId="15C3D9C1" w14:textId="77777777" w:rsidR="003E2E92" w:rsidRDefault="003E2E92" w:rsidP="003E2E92">
      <w:pPr>
        <w:ind w:left="360" w:hanging="360"/>
        <w:rPr>
          <w:rFonts w:cs="Times New Roman"/>
          <w:szCs w:val="24"/>
        </w:rPr>
      </w:pPr>
      <w:r>
        <w:rPr>
          <w:rFonts w:cs="Times New Roman"/>
          <w:szCs w:val="24"/>
        </w:rPr>
        <w:t xml:space="preserve">Styles, H., Horan, N., Payne, L., Tomlinson, L. &amp;Malik, Z. (1985) How many directions are there: Only the one. </w:t>
      </w:r>
      <w:r>
        <w:rPr>
          <w:rFonts w:cs="Times New Roman"/>
          <w:i/>
          <w:iCs/>
          <w:szCs w:val="24"/>
        </w:rPr>
        <w:t>Scandinavian Journal of Music</w:t>
      </w:r>
      <w:r>
        <w:rPr>
          <w:rFonts w:cs="Times New Roman"/>
          <w:szCs w:val="24"/>
        </w:rPr>
        <w:t>. 12, 97–15.</w:t>
      </w:r>
    </w:p>
    <w:p w14:paraId="1E12137B" w14:textId="300D508E" w:rsidR="00AE7A07" w:rsidRPr="007127E8" w:rsidRDefault="00685D5D" w:rsidP="00A36674">
      <w:r>
        <w:br w:type="page"/>
      </w:r>
    </w:p>
    <w:p w14:paraId="36822209" w14:textId="77777777" w:rsidR="006252B0" w:rsidRDefault="006252B0" w:rsidP="00D62D7E">
      <w:pPr>
        <w:pStyle w:val="Heading1"/>
        <w:numPr>
          <w:ilvl w:val="0"/>
          <w:numId w:val="6"/>
        </w:numPr>
        <w:spacing w:after="240"/>
      </w:pPr>
      <w:bookmarkStart w:id="37" w:name="_Toc210733780"/>
      <w:r>
        <w:lastRenderedPageBreak/>
        <w:t>Supplemental Material</w:t>
      </w:r>
      <w:bookmarkEnd w:id="37"/>
    </w:p>
    <w:p w14:paraId="396090A2" w14:textId="77777777" w:rsidR="006252B0" w:rsidRDefault="006252B0" w:rsidP="00A36674">
      <w:proofErr w:type="spellStart"/>
      <w:r w:rsidRPr="006252B0">
        <w:t>Nulla</w:t>
      </w:r>
      <w:proofErr w:type="spellEnd"/>
      <w:r w:rsidRPr="006252B0">
        <w:t xml:space="preserve"> </w:t>
      </w:r>
      <w:proofErr w:type="spellStart"/>
      <w:r w:rsidRPr="006252B0">
        <w:t>malesuada</w:t>
      </w:r>
      <w:proofErr w:type="spellEnd"/>
      <w:r w:rsidRPr="006252B0">
        <w:t xml:space="preserve"> </w:t>
      </w:r>
      <w:proofErr w:type="spellStart"/>
      <w:r w:rsidRPr="006252B0">
        <w:t>porttitor</w:t>
      </w:r>
      <w:proofErr w:type="spellEnd"/>
      <w:r w:rsidRPr="006252B0">
        <w:t xml:space="preserve"> diam. Donec felis erat, congue non, volutpat at, tincidunt tristique, libero. Vivamus viverra fermentum felis. Donec nonummy pellentesque ante. Phasellus adipiscing semper elit. Proin fermentum massa ac quam. Sed diam turpis, mo- lestie vitae, placerat a, molestie nec, leo. Maecenas lacinia. Nam ipsum ligula, eleifend at, accumsan nec, suscipit a, ipsum. Morbi blandit ligula feugiat magna. Nunc eleifend conse- quat lorem. Sed lacinia nulla vitae enim. Pellentesque tincidunt purus vel magna. Integer non enim. Praesent euismodnunc eupurus. Donec bibendumquam in tellus. Nullamcursus pulvinar lectus. Donec et mi. Nam vulputate metus eu enim. Vestibulum pellentesque felis eu massa.</w:t>
      </w:r>
    </w:p>
    <w:p w14:paraId="489956C4" w14:textId="77777777" w:rsidR="00D61234" w:rsidRDefault="00D61234" w:rsidP="00F40B77">
      <w:pPr>
        <w:spacing w:line="276" w:lineRule="auto"/>
        <w:ind w:firstLine="0"/>
      </w:pPr>
    </w:p>
    <w:p w14:paraId="3DA274B8" w14:textId="77777777" w:rsidR="00C1118D" w:rsidRDefault="00D61234" w:rsidP="00F40B77">
      <w:pPr>
        <w:spacing w:line="276" w:lineRule="auto"/>
        <w:ind w:firstLine="0"/>
        <w:jc w:val="center"/>
      </w:pPr>
      <w:r>
        <w:rPr>
          <w:noProof/>
        </w:rPr>
        <w:drawing>
          <wp:inline distT="0" distB="0" distL="0" distR="0" wp14:anchorId="7882807F" wp14:editId="41888A83">
            <wp:extent cx="5486400" cy="2836985"/>
            <wp:effectExtent l="0" t="0" r="0" b="0"/>
            <wp:docPr id="118229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7799" name="Picture 1182297799"/>
                    <pic:cNvPicPr/>
                  </pic:nvPicPr>
                  <pic:blipFill rotWithShape="1">
                    <a:blip r:embed="rId21">
                      <a:extLst>
                        <a:ext uri="{28A0092B-C50C-407E-A947-70E740481C1C}">
                          <a14:useLocalDpi xmlns:a14="http://schemas.microsoft.com/office/drawing/2010/main" val="0"/>
                        </a:ext>
                      </a:extLst>
                    </a:blip>
                    <a:srcRect t="4566" b="3367"/>
                    <a:stretch/>
                  </pic:blipFill>
                  <pic:spPr bwMode="auto">
                    <a:xfrm>
                      <a:off x="0" y="0"/>
                      <a:ext cx="5486400" cy="2836985"/>
                    </a:xfrm>
                    <a:prstGeom prst="rect">
                      <a:avLst/>
                    </a:prstGeom>
                    <a:ln>
                      <a:noFill/>
                    </a:ln>
                    <a:extLst>
                      <a:ext uri="{53640926-AAD7-44D8-BBD7-CCE9431645EC}">
                        <a14:shadowObscured xmlns:a14="http://schemas.microsoft.com/office/drawing/2010/main"/>
                      </a:ext>
                    </a:extLst>
                  </pic:spPr>
                </pic:pic>
              </a:graphicData>
            </a:graphic>
          </wp:inline>
        </w:drawing>
      </w:r>
    </w:p>
    <w:p w14:paraId="1C6496AE" w14:textId="5A20C4FF" w:rsidR="00D61234" w:rsidRDefault="00A241EE" w:rsidP="00D77275">
      <w:pPr>
        <w:pStyle w:val="Caption"/>
      </w:pPr>
      <w:bookmarkStart w:id="38" w:name="_Toc144329720"/>
      <w:bookmarkStart w:id="39" w:name="_Toc144469060"/>
      <w:bookmarkStart w:id="40" w:name="_Toc148394826"/>
      <w:bookmarkStart w:id="41" w:name="_Toc210398088"/>
      <w:r>
        <w:t xml:space="preserve">Figure </w:t>
      </w:r>
      <w:fldSimple w:instr=" STYLEREF 1 \s ">
        <w:r w:rsidR="00B66249">
          <w:rPr>
            <w:noProof/>
          </w:rPr>
          <w:t>A</w:t>
        </w:r>
      </w:fldSimple>
      <w:r>
        <w:t>.</w:t>
      </w:r>
      <w:fldSimple w:instr=" SEQ Figure \* ARABIC \s 1 ">
        <w:r w:rsidR="00B66249">
          <w:rPr>
            <w:noProof/>
          </w:rPr>
          <w:t>1</w:t>
        </w:r>
      </w:fldSimple>
      <w:r w:rsidR="00C1118D">
        <w:t xml:space="preserve">: Frog looking </w:t>
      </w:r>
      <w:proofErr w:type="gramStart"/>
      <w:r w:rsidR="00C1118D">
        <w:t>real</w:t>
      </w:r>
      <w:proofErr w:type="gramEnd"/>
      <w:r w:rsidR="00C1118D">
        <w:t xml:space="preserve"> dapper.</w:t>
      </w:r>
      <w:bookmarkEnd w:id="38"/>
      <w:bookmarkEnd w:id="39"/>
      <w:bookmarkEnd w:id="40"/>
      <w:bookmarkEnd w:id="41"/>
      <w:r w:rsidR="006252B0">
        <w:br w:type="page"/>
      </w:r>
    </w:p>
    <w:p w14:paraId="59F550E6" w14:textId="77777777" w:rsidR="006252B0" w:rsidRDefault="001B2995" w:rsidP="00D62D7E">
      <w:pPr>
        <w:pStyle w:val="Heading1"/>
        <w:numPr>
          <w:ilvl w:val="0"/>
          <w:numId w:val="0"/>
        </w:numPr>
        <w:spacing w:after="240"/>
        <w:ind w:left="360"/>
      </w:pPr>
      <w:bookmarkStart w:id="42" w:name="_Toc210733781"/>
      <w:r>
        <w:lastRenderedPageBreak/>
        <w:t>Appendix B: More Supplemental Material</w:t>
      </w:r>
      <w:bookmarkEnd w:id="42"/>
    </w:p>
    <w:p w14:paraId="332D7088" w14:textId="77777777" w:rsidR="001B2995" w:rsidRPr="001B2995" w:rsidRDefault="001B2995" w:rsidP="00A36674">
      <w:r w:rsidRPr="001B2995">
        <w:t>Sed commodo posuere pede. Mauris ut est. Ut quis purus. Sed ac odio. Sed vehicula hendrerit sem. Duis non odio. Morbi ut dui. Sed accumsan risus eget odio. In hac habitasse platea dictumst. Pellentesque non elit. Fusce sedjusto eu urna porta tincidunt. Mauris felis odio, sollicitudin sed, volutpat a, ornare ac, erat. Morbi quis dolor. Donec pellentesque, erat ac sagittis semper, nunc dui lobortis purus, quis congue purus metus ultricies tellus. Proin et quam. Class aptent taciti sociosqu ad litora torquent per conubia nostra, per inceptos hymenaeos. Praesent sapien turpis, fermentum vel, eleifend faucibus, vehicula eu, lacus.</w:t>
      </w:r>
    </w:p>
    <w:sectPr w:rsidR="001B2995" w:rsidRPr="001B2995" w:rsidSect="00A14359">
      <w:headerReference w:type="default" r:id="rId22"/>
      <w:footerReference w:type="default" r:id="rId23"/>
      <w:pgSz w:w="12240" w:h="15840"/>
      <w:pgMar w:top="1440" w:right="1440" w:bottom="1440" w:left="144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lexis Walker" w:date="2025-10-03T14:41:00Z" w:initials="AW">
    <w:p w14:paraId="7682F42D" w14:textId="77777777" w:rsidR="00B66249" w:rsidRDefault="00823F27" w:rsidP="00B66249">
      <w:pPr>
        <w:pStyle w:val="CommentText"/>
        <w:ind w:firstLine="0"/>
      </w:pPr>
      <w:r>
        <w:rPr>
          <w:rStyle w:val="CommentReference"/>
        </w:rPr>
        <w:annotationRef/>
      </w:r>
      <w:r w:rsidR="00B66249">
        <w:rPr>
          <w:color w:val="000000"/>
        </w:rPr>
        <w:t>Thesis or Project</w:t>
      </w:r>
    </w:p>
  </w:comment>
  <w:comment w:id="10" w:author="Alexis Walker" w:date="2025-08-25T12:33:00Z" w:initials="AW">
    <w:p w14:paraId="0E229FD3" w14:textId="346149C5" w:rsidR="00E82DAE" w:rsidRDefault="00E82DAE" w:rsidP="00E82DAE">
      <w:pPr>
        <w:pStyle w:val="CommentText"/>
        <w:ind w:firstLine="0"/>
      </w:pPr>
      <w:r>
        <w:rPr>
          <w:rStyle w:val="CommentReference"/>
        </w:rPr>
        <w:annotationRef/>
      </w:r>
      <w:r>
        <w:t>As you change headings throughout, make sure to update your entire table of contents via right click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82F42D" w15:done="0"/>
  <w15:commentEx w15:paraId="0E229F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455F5B" w16cex:dateUtc="2025-10-03T22:41:00Z"/>
  <w16cex:commentExtensible w16cex:durableId="40F45F83" w16cex:dateUtc="2025-08-25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82F42D" w16cid:durableId="23455F5B"/>
  <w16cid:commentId w16cid:paraId="0E229FD3" w16cid:durableId="40F45F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35D69" w14:textId="77777777" w:rsidR="00713654" w:rsidRDefault="00713654" w:rsidP="00983ACC">
      <w:pPr>
        <w:spacing w:line="240" w:lineRule="auto"/>
      </w:pPr>
      <w:r>
        <w:separator/>
      </w:r>
    </w:p>
  </w:endnote>
  <w:endnote w:type="continuationSeparator" w:id="0">
    <w:p w14:paraId="7DB923D3" w14:textId="77777777" w:rsidR="00713654" w:rsidRDefault="00713654" w:rsidP="00983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4926435"/>
      <w:docPartObj>
        <w:docPartGallery w:val="Page Numbers (Bottom of Page)"/>
        <w:docPartUnique/>
      </w:docPartObj>
    </w:sdtPr>
    <w:sdtContent>
      <w:p w14:paraId="0CEDA724" w14:textId="77777777" w:rsidR="00E11BFA" w:rsidRDefault="00E11BFA" w:rsidP="005A62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91C49">
          <w:rPr>
            <w:rStyle w:val="PageNumber"/>
            <w:noProof/>
          </w:rPr>
          <w:t>ii</w:t>
        </w:r>
        <w:r>
          <w:rPr>
            <w:rStyle w:val="PageNumber"/>
          </w:rPr>
          <w:fldChar w:fldCharType="end"/>
        </w:r>
      </w:p>
    </w:sdtContent>
  </w:sdt>
  <w:p w14:paraId="1431D6BD" w14:textId="77777777" w:rsidR="00E11BFA" w:rsidRDefault="00E11BFA" w:rsidP="005A62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2D160" w14:textId="77777777" w:rsidR="00E11BFA" w:rsidRDefault="00E11BFA" w:rsidP="00A14359">
    <w:pPr>
      <w:pStyle w:val="Foote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7617" w14:textId="77777777" w:rsidR="00E11BFA" w:rsidRDefault="00E11BFA" w:rsidP="00A14359">
    <w:pPr>
      <w:pStyle w:val="Footer"/>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0045481"/>
      <w:docPartObj>
        <w:docPartGallery w:val="Page Numbers (Bottom of Page)"/>
        <w:docPartUnique/>
      </w:docPartObj>
    </w:sdtPr>
    <w:sdtContent>
      <w:p w14:paraId="6918A8A7" w14:textId="77777777" w:rsidR="00E11BFA" w:rsidRDefault="00E11BFA" w:rsidP="005A6246">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720AF671" w14:textId="77777777" w:rsidR="00E11BFA" w:rsidRDefault="00E11BFA" w:rsidP="005E7BE9">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1979289"/>
      <w:docPartObj>
        <w:docPartGallery w:val="Page Numbers (Bottom of Page)"/>
        <w:docPartUnique/>
      </w:docPartObj>
    </w:sdtPr>
    <w:sdtContent>
      <w:p w14:paraId="70E4E976" w14:textId="77777777" w:rsidR="00E11BFA" w:rsidRDefault="00E11BFA" w:rsidP="00E11B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DD49F5" w14:textId="77777777" w:rsidR="00E11BFA" w:rsidRDefault="00E11BFA" w:rsidP="00311851">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A10E0" w14:textId="77777777" w:rsidR="00713654" w:rsidRDefault="00713654" w:rsidP="00983ACC">
      <w:pPr>
        <w:spacing w:line="240" w:lineRule="auto"/>
      </w:pPr>
      <w:r>
        <w:separator/>
      </w:r>
    </w:p>
  </w:footnote>
  <w:footnote w:type="continuationSeparator" w:id="0">
    <w:p w14:paraId="48B40051" w14:textId="77777777" w:rsidR="00713654" w:rsidRDefault="00713654" w:rsidP="00983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049C" w14:textId="77777777" w:rsidR="00E11BFA" w:rsidRDefault="00E11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79AE"/>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6345023"/>
    <w:multiLevelType w:val="multilevel"/>
    <w:tmpl w:val="62DC11D6"/>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35A659D1"/>
    <w:multiLevelType w:val="multilevel"/>
    <w:tmpl w:val="EAE2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8A403A"/>
    <w:multiLevelType w:val="hybridMultilevel"/>
    <w:tmpl w:val="51941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8830CD"/>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 w15:restartNumberingAfterBreak="0">
    <w:nsid w:val="731C5637"/>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7A3043B3"/>
    <w:multiLevelType w:val="multilevel"/>
    <w:tmpl w:val="2A7C5E6C"/>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965577070">
    <w:abstractNumId w:val="2"/>
  </w:num>
  <w:num w:numId="2" w16cid:durableId="785656604">
    <w:abstractNumId w:val="3"/>
  </w:num>
  <w:num w:numId="3" w16cid:durableId="267859382">
    <w:abstractNumId w:val="5"/>
  </w:num>
  <w:num w:numId="4" w16cid:durableId="151601358">
    <w:abstractNumId w:val="6"/>
  </w:num>
  <w:num w:numId="5" w16cid:durableId="1344820413">
    <w:abstractNumId w:val="0"/>
  </w:num>
  <w:num w:numId="6" w16cid:durableId="1591544642">
    <w:abstractNumId w:val="1"/>
  </w:num>
  <w:num w:numId="7" w16cid:durableId="17994949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is Walker">
    <w15:presenceInfo w15:providerId="AD" w15:userId="S::amwalker8@alaska.edu::f7993d6f-c6e6-452a-b5f5-f79ac52581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3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0E7"/>
    <w:rsid w:val="00001199"/>
    <w:rsid w:val="00001D65"/>
    <w:rsid w:val="000022F7"/>
    <w:rsid w:val="00003441"/>
    <w:rsid w:val="00014AC9"/>
    <w:rsid w:val="0001575B"/>
    <w:rsid w:val="000168EF"/>
    <w:rsid w:val="00017BE6"/>
    <w:rsid w:val="000218C0"/>
    <w:rsid w:val="000238BB"/>
    <w:rsid w:val="00023B58"/>
    <w:rsid w:val="00023FE6"/>
    <w:rsid w:val="0002675B"/>
    <w:rsid w:val="00027AAC"/>
    <w:rsid w:val="00044209"/>
    <w:rsid w:val="000453A8"/>
    <w:rsid w:val="0004586A"/>
    <w:rsid w:val="000475E9"/>
    <w:rsid w:val="000507A2"/>
    <w:rsid w:val="00053801"/>
    <w:rsid w:val="00055F9E"/>
    <w:rsid w:val="00061D9C"/>
    <w:rsid w:val="000628D4"/>
    <w:rsid w:val="00065A5D"/>
    <w:rsid w:val="00072D68"/>
    <w:rsid w:val="000755D1"/>
    <w:rsid w:val="00081BE5"/>
    <w:rsid w:val="00082A33"/>
    <w:rsid w:val="000853D7"/>
    <w:rsid w:val="00086870"/>
    <w:rsid w:val="000906DF"/>
    <w:rsid w:val="00093D42"/>
    <w:rsid w:val="000A00A8"/>
    <w:rsid w:val="000A0F54"/>
    <w:rsid w:val="000A6708"/>
    <w:rsid w:val="000A7820"/>
    <w:rsid w:val="000B09F7"/>
    <w:rsid w:val="000B1B94"/>
    <w:rsid w:val="000C1204"/>
    <w:rsid w:val="000C125A"/>
    <w:rsid w:val="000C4A3C"/>
    <w:rsid w:val="000C531C"/>
    <w:rsid w:val="000C71DE"/>
    <w:rsid w:val="000D0E4A"/>
    <w:rsid w:val="000D304A"/>
    <w:rsid w:val="000D4836"/>
    <w:rsid w:val="000D6F1F"/>
    <w:rsid w:val="000E0F55"/>
    <w:rsid w:val="000E115D"/>
    <w:rsid w:val="000E1ACF"/>
    <w:rsid w:val="000E2CC1"/>
    <w:rsid w:val="000E2D62"/>
    <w:rsid w:val="000E5E5E"/>
    <w:rsid w:val="000F1098"/>
    <w:rsid w:val="000F39FF"/>
    <w:rsid w:val="000F442C"/>
    <w:rsid w:val="000F469F"/>
    <w:rsid w:val="000F6879"/>
    <w:rsid w:val="00100E5B"/>
    <w:rsid w:val="00103D47"/>
    <w:rsid w:val="00110B68"/>
    <w:rsid w:val="0011179C"/>
    <w:rsid w:val="00112217"/>
    <w:rsid w:val="001125CA"/>
    <w:rsid w:val="00113332"/>
    <w:rsid w:val="0011374C"/>
    <w:rsid w:val="00114774"/>
    <w:rsid w:val="0011690E"/>
    <w:rsid w:val="00122DA3"/>
    <w:rsid w:val="0012418B"/>
    <w:rsid w:val="00125659"/>
    <w:rsid w:val="00126431"/>
    <w:rsid w:val="0012710D"/>
    <w:rsid w:val="001322AA"/>
    <w:rsid w:val="001325C0"/>
    <w:rsid w:val="001332E3"/>
    <w:rsid w:val="00134BA4"/>
    <w:rsid w:val="00134C94"/>
    <w:rsid w:val="001438D9"/>
    <w:rsid w:val="00143C31"/>
    <w:rsid w:val="00144868"/>
    <w:rsid w:val="00154AB8"/>
    <w:rsid w:val="00157CFA"/>
    <w:rsid w:val="00161E59"/>
    <w:rsid w:val="001624DE"/>
    <w:rsid w:val="00167F92"/>
    <w:rsid w:val="0017050E"/>
    <w:rsid w:val="00170EE2"/>
    <w:rsid w:val="001740DF"/>
    <w:rsid w:val="00175E02"/>
    <w:rsid w:val="0017616F"/>
    <w:rsid w:val="0017728C"/>
    <w:rsid w:val="0018184C"/>
    <w:rsid w:val="0018245B"/>
    <w:rsid w:val="001839B3"/>
    <w:rsid w:val="0018412E"/>
    <w:rsid w:val="00186087"/>
    <w:rsid w:val="00186CAB"/>
    <w:rsid w:val="001940F0"/>
    <w:rsid w:val="0019414C"/>
    <w:rsid w:val="0019678D"/>
    <w:rsid w:val="001A028B"/>
    <w:rsid w:val="001A2EDC"/>
    <w:rsid w:val="001A3177"/>
    <w:rsid w:val="001A52A1"/>
    <w:rsid w:val="001A5BCB"/>
    <w:rsid w:val="001A6776"/>
    <w:rsid w:val="001A6798"/>
    <w:rsid w:val="001A6CDA"/>
    <w:rsid w:val="001A7507"/>
    <w:rsid w:val="001A7ABF"/>
    <w:rsid w:val="001B25F7"/>
    <w:rsid w:val="001B2995"/>
    <w:rsid w:val="001B7DA0"/>
    <w:rsid w:val="001C018F"/>
    <w:rsid w:val="001C184F"/>
    <w:rsid w:val="001C5AF1"/>
    <w:rsid w:val="001C6400"/>
    <w:rsid w:val="001D0BF9"/>
    <w:rsid w:val="001D1D3A"/>
    <w:rsid w:val="001D1D6B"/>
    <w:rsid w:val="001D2EC7"/>
    <w:rsid w:val="001D5317"/>
    <w:rsid w:val="001E189D"/>
    <w:rsid w:val="001E35A4"/>
    <w:rsid w:val="001E4953"/>
    <w:rsid w:val="001E7932"/>
    <w:rsid w:val="001F11A3"/>
    <w:rsid w:val="001F4E60"/>
    <w:rsid w:val="001F6E9B"/>
    <w:rsid w:val="0020076A"/>
    <w:rsid w:val="002008F6"/>
    <w:rsid w:val="002020C5"/>
    <w:rsid w:val="002022B8"/>
    <w:rsid w:val="00203B4E"/>
    <w:rsid w:val="0020498E"/>
    <w:rsid w:val="002052A4"/>
    <w:rsid w:val="002071FA"/>
    <w:rsid w:val="002075C2"/>
    <w:rsid w:val="0021025F"/>
    <w:rsid w:val="00210E63"/>
    <w:rsid w:val="00211DC0"/>
    <w:rsid w:val="00212AA9"/>
    <w:rsid w:val="002209F5"/>
    <w:rsid w:val="00224BA8"/>
    <w:rsid w:val="00224FE7"/>
    <w:rsid w:val="002273CA"/>
    <w:rsid w:val="0023025C"/>
    <w:rsid w:val="00230737"/>
    <w:rsid w:val="00232C48"/>
    <w:rsid w:val="00234BDE"/>
    <w:rsid w:val="00235F99"/>
    <w:rsid w:val="00242BFA"/>
    <w:rsid w:val="00244EE2"/>
    <w:rsid w:val="002453A0"/>
    <w:rsid w:val="00245464"/>
    <w:rsid w:val="002460E5"/>
    <w:rsid w:val="00250F33"/>
    <w:rsid w:val="00253EDE"/>
    <w:rsid w:val="0025543F"/>
    <w:rsid w:val="00257DBB"/>
    <w:rsid w:val="00263F9B"/>
    <w:rsid w:val="0026621D"/>
    <w:rsid w:val="0027530C"/>
    <w:rsid w:val="00276781"/>
    <w:rsid w:val="00281AC9"/>
    <w:rsid w:val="002828C1"/>
    <w:rsid w:val="00290D06"/>
    <w:rsid w:val="00291C29"/>
    <w:rsid w:val="00291FB5"/>
    <w:rsid w:val="00293173"/>
    <w:rsid w:val="00295184"/>
    <w:rsid w:val="00296BB6"/>
    <w:rsid w:val="00297BC9"/>
    <w:rsid w:val="002A2977"/>
    <w:rsid w:val="002A2B7B"/>
    <w:rsid w:val="002A3E2C"/>
    <w:rsid w:val="002A5F77"/>
    <w:rsid w:val="002B0C44"/>
    <w:rsid w:val="002B0D2C"/>
    <w:rsid w:val="002B1FA7"/>
    <w:rsid w:val="002B1FB6"/>
    <w:rsid w:val="002B2821"/>
    <w:rsid w:val="002B3633"/>
    <w:rsid w:val="002B5353"/>
    <w:rsid w:val="002B554E"/>
    <w:rsid w:val="002B6E88"/>
    <w:rsid w:val="002C286C"/>
    <w:rsid w:val="002C2A83"/>
    <w:rsid w:val="002C2D3B"/>
    <w:rsid w:val="002C3001"/>
    <w:rsid w:val="002C30D9"/>
    <w:rsid w:val="002C57EB"/>
    <w:rsid w:val="002C652A"/>
    <w:rsid w:val="002C77E0"/>
    <w:rsid w:val="002D1016"/>
    <w:rsid w:val="002D16A7"/>
    <w:rsid w:val="002D19DA"/>
    <w:rsid w:val="002D2B5B"/>
    <w:rsid w:val="002D3FBD"/>
    <w:rsid w:val="002D580A"/>
    <w:rsid w:val="002E0229"/>
    <w:rsid w:val="002E0EB2"/>
    <w:rsid w:val="002E3E1B"/>
    <w:rsid w:val="002E5EA1"/>
    <w:rsid w:val="002E6F65"/>
    <w:rsid w:val="002F00A1"/>
    <w:rsid w:val="002F0761"/>
    <w:rsid w:val="002F1EE9"/>
    <w:rsid w:val="002F3674"/>
    <w:rsid w:val="002F6071"/>
    <w:rsid w:val="002F676E"/>
    <w:rsid w:val="00300F8E"/>
    <w:rsid w:val="003020F3"/>
    <w:rsid w:val="00302B15"/>
    <w:rsid w:val="0030765B"/>
    <w:rsid w:val="00307731"/>
    <w:rsid w:val="00311851"/>
    <w:rsid w:val="00312630"/>
    <w:rsid w:val="00320D8D"/>
    <w:rsid w:val="00321FBC"/>
    <w:rsid w:val="00322C02"/>
    <w:rsid w:val="00323320"/>
    <w:rsid w:val="003247EF"/>
    <w:rsid w:val="00324BDA"/>
    <w:rsid w:val="00326C0F"/>
    <w:rsid w:val="00330DAB"/>
    <w:rsid w:val="00330EFC"/>
    <w:rsid w:val="003350E3"/>
    <w:rsid w:val="00335F85"/>
    <w:rsid w:val="003470FA"/>
    <w:rsid w:val="00347506"/>
    <w:rsid w:val="00354AAA"/>
    <w:rsid w:val="00356946"/>
    <w:rsid w:val="00362B52"/>
    <w:rsid w:val="00363ABA"/>
    <w:rsid w:val="00365A75"/>
    <w:rsid w:val="00370505"/>
    <w:rsid w:val="0037084B"/>
    <w:rsid w:val="00373EB1"/>
    <w:rsid w:val="00373FDB"/>
    <w:rsid w:val="00374CD3"/>
    <w:rsid w:val="003757BA"/>
    <w:rsid w:val="00377179"/>
    <w:rsid w:val="0038748C"/>
    <w:rsid w:val="0038797E"/>
    <w:rsid w:val="00396104"/>
    <w:rsid w:val="00396D8A"/>
    <w:rsid w:val="003A6308"/>
    <w:rsid w:val="003A6836"/>
    <w:rsid w:val="003A7949"/>
    <w:rsid w:val="003B04ED"/>
    <w:rsid w:val="003B326B"/>
    <w:rsid w:val="003C0B6A"/>
    <w:rsid w:val="003C47A6"/>
    <w:rsid w:val="003C564D"/>
    <w:rsid w:val="003C6248"/>
    <w:rsid w:val="003C6EF9"/>
    <w:rsid w:val="003D354D"/>
    <w:rsid w:val="003D40E7"/>
    <w:rsid w:val="003D4EE5"/>
    <w:rsid w:val="003D5467"/>
    <w:rsid w:val="003E2BB5"/>
    <w:rsid w:val="003E2E92"/>
    <w:rsid w:val="003E44D3"/>
    <w:rsid w:val="003E5B37"/>
    <w:rsid w:val="003E612B"/>
    <w:rsid w:val="003E7295"/>
    <w:rsid w:val="003F0675"/>
    <w:rsid w:val="003F3261"/>
    <w:rsid w:val="003F370E"/>
    <w:rsid w:val="003F5A4B"/>
    <w:rsid w:val="00400042"/>
    <w:rsid w:val="0040041E"/>
    <w:rsid w:val="00400453"/>
    <w:rsid w:val="00401E2F"/>
    <w:rsid w:val="004027F9"/>
    <w:rsid w:val="004029EA"/>
    <w:rsid w:val="004038C8"/>
    <w:rsid w:val="00404E4B"/>
    <w:rsid w:val="00405566"/>
    <w:rsid w:val="0041085D"/>
    <w:rsid w:val="0041097B"/>
    <w:rsid w:val="00412677"/>
    <w:rsid w:val="004148D9"/>
    <w:rsid w:val="00423131"/>
    <w:rsid w:val="004232E0"/>
    <w:rsid w:val="00423400"/>
    <w:rsid w:val="00424E7F"/>
    <w:rsid w:val="00427CFB"/>
    <w:rsid w:val="00431DE9"/>
    <w:rsid w:val="00432C0B"/>
    <w:rsid w:val="00433E87"/>
    <w:rsid w:val="004347D3"/>
    <w:rsid w:val="00440810"/>
    <w:rsid w:val="00441005"/>
    <w:rsid w:val="0044155C"/>
    <w:rsid w:val="00445217"/>
    <w:rsid w:val="004566FF"/>
    <w:rsid w:val="004568FC"/>
    <w:rsid w:val="00456B19"/>
    <w:rsid w:val="0046107E"/>
    <w:rsid w:val="00461D14"/>
    <w:rsid w:val="00462C35"/>
    <w:rsid w:val="00462FAE"/>
    <w:rsid w:val="0046386E"/>
    <w:rsid w:val="00463A5A"/>
    <w:rsid w:val="00465850"/>
    <w:rsid w:val="00465C8F"/>
    <w:rsid w:val="0047132F"/>
    <w:rsid w:val="00474489"/>
    <w:rsid w:val="00475F6C"/>
    <w:rsid w:val="00480632"/>
    <w:rsid w:val="0048202F"/>
    <w:rsid w:val="00484550"/>
    <w:rsid w:val="00485605"/>
    <w:rsid w:val="00486AEA"/>
    <w:rsid w:val="00490994"/>
    <w:rsid w:val="0049543A"/>
    <w:rsid w:val="0049680C"/>
    <w:rsid w:val="00497D34"/>
    <w:rsid w:val="004A0F0C"/>
    <w:rsid w:val="004A10C2"/>
    <w:rsid w:val="004A1321"/>
    <w:rsid w:val="004A178A"/>
    <w:rsid w:val="004A3F70"/>
    <w:rsid w:val="004A5D49"/>
    <w:rsid w:val="004A7DC6"/>
    <w:rsid w:val="004B190C"/>
    <w:rsid w:val="004B2431"/>
    <w:rsid w:val="004B61BC"/>
    <w:rsid w:val="004C082A"/>
    <w:rsid w:val="004C106B"/>
    <w:rsid w:val="004C2B84"/>
    <w:rsid w:val="004C5544"/>
    <w:rsid w:val="004C64B8"/>
    <w:rsid w:val="004C773E"/>
    <w:rsid w:val="004C7FBC"/>
    <w:rsid w:val="004D1238"/>
    <w:rsid w:val="004D316E"/>
    <w:rsid w:val="004D3706"/>
    <w:rsid w:val="004D6220"/>
    <w:rsid w:val="004D7690"/>
    <w:rsid w:val="004E28FA"/>
    <w:rsid w:val="004F092C"/>
    <w:rsid w:val="004F2114"/>
    <w:rsid w:val="004F2EB0"/>
    <w:rsid w:val="004F3EBA"/>
    <w:rsid w:val="004F464C"/>
    <w:rsid w:val="004F787E"/>
    <w:rsid w:val="00500FCD"/>
    <w:rsid w:val="005011E5"/>
    <w:rsid w:val="0050301F"/>
    <w:rsid w:val="00506A2E"/>
    <w:rsid w:val="0051103B"/>
    <w:rsid w:val="00512452"/>
    <w:rsid w:val="005138AF"/>
    <w:rsid w:val="005260B0"/>
    <w:rsid w:val="00534A58"/>
    <w:rsid w:val="00541746"/>
    <w:rsid w:val="005419D1"/>
    <w:rsid w:val="00541E7C"/>
    <w:rsid w:val="00543382"/>
    <w:rsid w:val="00543912"/>
    <w:rsid w:val="005444C2"/>
    <w:rsid w:val="00544A01"/>
    <w:rsid w:val="005459CC"/>
    <w:rsid w:val="00550793"/>
    <w:rsid w:val="00551465"/>
    <w:rsid w:val="00552981"/>
    <w:rsid w:val="00552D6B"/>
    <w:rsid w:val="00554289"/>
    <w:rsid w:val="005607B1"/>
    <w:rsid w:val="00562DA4"/>
    <w:rsid w:val="005727DE"/>
    <w:rsid w:val="005729AF"/>
    <w:rsid w:val="00573503"/>
    <w:rsid w:val="00574A92"/>
    <w:rsid w:val="005761BA"/>
    <w:rsid w:val="00581667"/>
    <w:rsid w:val="00581F0C"/>
    <w:rsid w:val="00584654"/>
    <w:rsid w:val="005860F2"/>
    <w:rsid w:val="00586ABC"/>
    <w:rsid w:val="0058772A"/>
    <w:rsid w:val="005904F7"/>
    <w:rsid w:val="00591047"/>
    <w:rsid w:val="00591B89"/>
    <w:rsid w:val="00596482"/>
    <w:rsid w:val="0059683B"/>
    <w:rsid w:val="005971CB"/>
    <w:rsid w:val="005A3AC4"/>
    <w:rsid w:val="005A6246"/>
    <w:rsid w:val="005A69CB"/>
    <w:rsid w:val="005B191F"/>
    <w:rsid w:val="005B212E"/>
    <w:rsid w:val="005B48CB"/>
    <w:rsid w:val="005B6A8D"/>
    <w:rsid w:val="005B7978"/>
    <w:rsid w:val="005C1103"/>
    <w:rsid w:val="005C21F7"/>
    <w:rsid w:val="005C2A18"/>
    <w:rsid w:val="005C3630"/>
    <w:rsid w:val="005C38E4"/>
    <w:rsid w:val="005C55A3"/>
    <w:rsid w:val="005C64C8"/>
    <w:rsid w:val="005D1419"/>
    <w:rsid w:val="005D47B5"/>
    <w:rsid w:val="005D4D7A"/>
    <w:rsid w:val="005D61E6"/>
    <w:rsid w:val="005E26D5"/>
    <w:rsid w:val="005E2B3E"/>
    <w:rsid w:val="005E66E6"/>
    <w:rsid w:val="005E7BE9"/>
    <w:rsid w:val="005F0549"/>
    <w:rsid w:val="005F3DFF"/>
    <w:rsid w:val="005F4937"/>
    <w:rsid w:val="005F4950"/>
    <w:rsid w:val="005F7B1E"/>
    <w:rsid w:val="00600D96"/>
    <w:rsid w:val="00601753"/>
    <w:rsid w:val="00601AF8"/>
    <w:rsid w:val="00601FB1"/>
    <w:rsid w:val="006023FB"/>
    <w:rsid w:val="00602D80"/>
    <w:rsid w:val="006035B4"/>
    <w:rsid w:val="00604638"/>
    <w:rsid w:val="00605D98"/>
    <w:rsid w:val="00607228"/>
    <w:rsid w:val="00607DC0"/>
    <w:rsid w:val="006158DB"/>
    <w:rsid w:val="00616880"/>
    <w:rsid w:val="00623F95"/>
    <w:rsid w:val="006252B0"/>
    <w:rsid w:val="00625F3B"/>
    <w:rsid w:val="006263C1"/>
    <w:rsid w:val="00626C4E"/>
    <w:rsid w:val="0063139D"/>
    <w:rsid w:val="00631A2D"/>
    <w:rsid w:val="006329D9"/>
    <w:rsid w:val="00632AC5"/>
    <w:rsid w:val="00633596"/>
    <w:rsid w:val="006336C9"/>
    <w:rsid w:val="00634A27"/>
    <w:rsid w:val="00634BD4"/>
    <w:rsid w:val="00634FD4"/>
    <w:rsid w:val="006379BB"/>
    <w:rsid w:val="00637E4B"/>
    <w:rsid w:val="006435E8"/>
    <w:rsid w:val="00643D69"/>
    <w:rsid w:val="00644DA9"/>
    <w:rsid w:val="0065026F"/>
    <w:rsid w:val="0065056A"/>
    <w:rsid w:val="00651FBB"/>
    <w:rsid w:val="00655808"/>
    <w:rsid w:val="00660A71"/>
    <w:rsid w:val="00661FAC"/>
    <w:rsid w:val="00662BD6"/>
    <w:rsid w:val="0066358E"/>
    <w:rsid w:val="00664BC9"/>
    <w:rsid w:val="00664EB5"/>
    <w:rsid w:val="00666513"/>
    <w:rsid w:val="0066711C"/>
    <w:rsid w:val="00670D72"/>
    <w:rsid w:val="0067119B"/>
    <w:rsid w:val="0067357C"/>
    <w:rsid w:val="0067441E"/>
    <w:rsid w:val="00674E1A"/>
    <w:rsid w:val="006765B8"/>
    <w:rsid w:val="00681CCA"/>
    <w:rsid w:val="00682481"/>
    <w:rsid w:val="0068475F"/>
    <w:rsid w:val="00685D5D"/>
    <w:rsid w:val="00686C88"/>
    <w:rsid w:val="0069110B"/>
    <w:rsid w:val="00691C49"/>
    <w:rsid w:val="00693125"/>
    <w:rsid w:val="006959CE"/>
    <w:rsid w:val="006965B3"/>
    <w:rsid w:val="006A12D9"/>
    <w:rsid w:val="006A1FCC"/>
    <w:rsid w:val="006A2858"/>
    <w:rsid w:val="006A59F0"/>
    <w:rsid w:val="006A646F"/>
    <w:rsid w:val="006A7862"/>
    <w:rsid w:val="006B0A0A"/>
    <w:rsid w:val="006B0DC7"/>
    <w:rsid w:val="006B233C"/>
    <w:rsid w:val="006B7ADE"/>
    <w:rsid w:val="006C15FF"/>
    <w:rsid w:val="006C2750"/>
    <w:rsid w:val="006C3D82"/>
    <w:rsid w:val="006C4545"/>
    <w:rsid w:val="006C47B8"/>
    <w:rsid w:val="006C687A"/>
    <w:rsid w:val="006D0B4C"/>
    <w:rsid w:val="006D5D6A"/>
    <w:rsid w:val="006D71C8"/>
    <w:rsid w:val="006D723E"/>
    <w:rsid w:val="006D7D32"/>
    <w:rsid w:val="006E0275"/>
    <w:rsid w:val="006E067D"/>
    <w:rsid w:val="006E0D87"/>
    <w:rsid w:val="006E17B2"/>
    <w:rsid w:val="006E374D"/>
    <w:rsid w:val="006E616C"/>
    <w:rsid w:val="006F2294"/>
    <w:rsid w:val="006F2351"/>
    <w:rsid w:val="006F3664"/>
    <w:rsid w:val="006F6A50"/>
    <w:rsid w:val="007011E7"/>
    <w:rsid w:val="00704F9A"/>
    <w:rsid w:val="00705324"/>
    <w:rsid w:val="00705524"/>
    <w:rsid w:val="00706385"/>
    <w:rsid w:val="00710AFB"/>
    <w:rsid w:val="00711D4D"/>
    <w:rsid w:val="007127E8"/>
    <w:rsid w:val="00713654"/>
    <w:rsid w:val="00715B1A"/>
    <w:rsid w:val="00720734"/>
    <w:rsid w:val="00720C02"/>
    <w:rsid w:val="0072114F"/>
    <w:rsid w:val="007217B9"/>
    <w:rsid w:val="00722D39"/>
    <w:rsid w:val="0072325E"/>
    <w:rsid w:val="00723FB2"/>
    <w:rsid w:val="00724EED"/>
    <w:rsid w:val="00725199"/>
    <w:rsid w:val="0072573F"/>
    <w:rsid w:val="00727D8D"/>
    <w:rsid w:val="00731869"/>
    <w:rsid w:val="00736C78"/>
    <w:rsid w:val="00737AA6"/>
    <w:rsid w:val="00740243"/>
    <w:rsid w:val="00740C27"/>
    <w:rsid w:val="00741ABD"/>
    <w:rsid w:val="00744D1D"/>
    <w:rsid w:val="00745C0C"/>
    <w:rsid w:val="00750644"/>
    <w:rsid w:val="0075130C"/>
    <w:rsid w:val="00753344"/>
    <w:rsid w:val="00756E39"/>
    <w:rsid w:val="0076005F"/>
    <w:rsid w:val="007660AD"/>
    <w:rsid w:val="00766496"/>
    <w:rsid w:val="00767960"/>
    <w:rsid w:val="007703BB"/>
    <w:rsid w:val="00775A7B"/>
    <w:rsid w:val="0077629E"/>
    <w:rsid w:val="00777CF8"/>
    <w:rsid w:val="00777D73"/>
    <w:rsid w:val="007849FD"/>
    <w:rsid w:val="007872C0"/>
    <w:rsid w:val="00790135"/>
    <w:rsid w:val="007936F8"/>
    <w:rsid w:val="00796610"/>
    <w:rsid w:val="00796FD1"/>
    <w:rsid w:val="007A2B84"/>
    <w:rsid w:val="007A34E6"/>
    <w:rsid w:val="007A3B26"/>
    <w:rsid w:val="007B5E90"/>
    <w:rsid w:val="007B61DD"/>
    <w:rsid w:val="007B627D"/>
    <w:rsid w:val="007B6B74"/>
    <w:rsid w:val="007C025D"/>
    <w:rsid w:val="007C1DA4"/>
    <w:rsid w:val="007C2633"/>
    <w:rsid w:val="007C452D"/>
    <w:rsid w:val="007C4D9C"/>
    <w:rsid w:val="007C5B3C"/>
    <w:rsid w:val="007C7C17"/>
    <w:rsid w:val="007D3F8C"/>
    <w:rsid w:val="007D7B39"/>
    <w:rsid w:val="007E0BE5"/>
    <w:rsid w:val="007E59C8"/>
    <w:rsid w:val="007E608C"/>
    <w:rsid w:val="007E6FED"/>
    <w:rsid w:val="007F407E"/>
    <w:rsid w:val="007F4620"/>
    <w:rsid w:val="007F6618"/>
    <w:rsid w:val="00800854"/>
    <w:rsid w:val="008027BD"/>
    <w:rsid w:val="00804163"/>
    <w:rsid w:val="008041A0"/>
    <w:rsid w:val="008059CE"/>
    <w:rsid w:val="00806D56"/>
    <w:rsid w:val="00810D45"/>
    <w:rsid w:val="0081166B"/>
    <w:rsid w:val="00814C14"/>
    <w:rsid w:val="00820EB8"/>
    <w:rsid w:val="00823F27"/>
    <w:rsid w:val="00824001"/>
    <w:rsid w:val="00824FF5"/>
    <w:rsid w:val="00831171"/>
    <w:rsid w:val="00831FD4"/>
    <w:rsid w:val="00832ACF"/>
    <w:rsid w:val="008378BD"/>
    <w:rsid w:val="00842262"/>
    <w:rsid w:val="008422C7"/>
    <w:rsid w:val="00842339"/>
    <w:rsid w:val="00843584"/>
    <w:rsid w:val="00843854"/>
    <w:rsid w:val="0084675C"/>
    <w:rsid w:val="00846880"/>
    <w:rsid w:val="00850340"/>
    <w:rsid w:val="00851609"/>
    <w:rsid w:val="00854D99"/>
    <w:rsid w:val="00862C05"/>
    <w:rsid w:val="008634B9"/>
    <w:rsid w:val="00864133"/>
    <w:rsid w:val="00865200"/>
    <w:rsid w:val="0086558B"/>
    <w:rsid w:val="008662F1"/>
    <w:rsid w:val="008714B4"/>
    <w:rsid w:val="00872F10"/>
    <w:rsid w:val="00873B22"/>
    <w:rsid w:val="00874770"/>
    <w:rsid w:val="00877B12"/>
    <w:rsid w:val="00886534"/>
    <w:rsid w:val="00887FE9"/>
    <w:rsid w:val="008A1125"/>
    <w:rsid w:val="008A4D44"/>
    <w:rsid w:val="008A618F"/>
    <w:rsid w:val="008A6327"/>
    <w:rsid w:val="008A6374"/>
    <w:rsid w:val="008B3E79"/>
    <w:rsid w:val="008B4D03"/>
    <w:rsid w:val="008B5147"/>
    <w:rsid w:val="008B573E"/>
    <w:rsid w:val="008B74D5"/>
    <w:rsid w:val="008C02B7"/>
    <w:rsid w:val="008C1AC6"/>
    <w:rsid w:val="008C6964"/>
    <w:rsid w:val="008C7631"/>
    <w:rsid w:val="008D15F3"/>
    <w:rsid w:val="008E0214"/>
    <w:rsid w:val="008E092C"/>
    <w:rsid w:val="008E4034"/>
    <w:rsid w:val="008E53EF"/>
    <w:rsid w:val="008E55D8"/>
    <w:rsid w:val="008F0039"/>
    <w:rsid w:val="00904470"/>
    <w:rsid w:val="00905699"/>
    <w:rsid w:val="00905AE2"/>
    <w:rsid w:val="00917383"/>
    <w:rsid w:val="00917BE3"/>
    <w:rsid w:val="00920DAA"/>
    <w:rsid w:val="00922713"/>
    <w:rsid w:val="00927170"/>
    <w:rsid w:val="0093050C"/>
    <w:rsid w:val="009329FD"/>
    <w:rsid w:val="00933930"/>
    <w:rsid w:val="009355B4"/>
    <w:rsid w:val="00936608"/>
    <w:rsid w:val="009370EA"/>
    <w:rsid w:val="009410AE"/>
    <w:rsid w:val="00944665"/>
    <w:rsid w:val="00944721"/>
    <w:rsid w:val="00945389"/>
    <w:rsid w:val="0095078F"/>
    <w:rsid w:val="009541A1"/>
    <w:rsid w:val="00961905"/>
    <w:rsid w:val="00961FDB"/>
    <w:rsid w:val="00962ACA"/>
    <w:rsid w:val="009639C9"/>
    <w:rsid w:val="00965395"/>
    <w:rsid w:val="00974A5E"/>
    <w:rsid w:val="00976AE1"/>
    <w:rsid w:val="00980A1A"/>
    <w:rsid w:val="0098186B"/>
    <w:rsid w:val="0098319A"/>
    <w:rsid w:val="00983ACC"/>
    <w:rsid w:val="009841B0"/>
    <w:rsid w:val="0098528B"/>
    <w:rsid w:val="00986008"/>
    <w:rsid w:val="0098638C"/>
    <w:rsid w:val="009916E0"/>
    <w:rsid w:val="00992AAF"/>
    <w:rsid w:val="00994653"/>
    <w:rsid w:val="00995FA7"/>
    <w:rsid w:val="009A054A"/>
    <w:rsid w:val="009A2855"/>
    <w:rsid w:val="009A2B63"/>
    <w:rsid w:val="009A2D39"/>
    <w:rsid w:val="009A6299"/>
    <w:rsid w:val="009B08AA"/>
    <w:rsid w:val="009B0A92"/>
    <w:rsid w:val="009B1AAC"/>
    <w:rsid w:val="009B2109"/>
    <w:rsid w:val="009B4FA7"/>
    <w:rsid w:val="009B57A1"/>
    <w:rsid w:val="009C098B"/>
    <w:rsid w:val="009C0DC8"/>
    <w:rsid w:val="009C2A5D"/>
    <w:rsid w:val="009C44C8"/>
    <w:rsid w:val="009C74D5"/>
    <w:rsid w:val="009D047E"/>
    <w:rsid w:val="009D26D4"/>
    <w:rsid w:val="009D3A13"/>
    <w:rsid w:val="009D4EC2"/>
    <w:rsid w:val="009D5D99"/>
    <w:rsid w:val="009E0D1F"/>
    <w:rsid w:val="009E5A3B"/>
    <w:rsid w:val="009E6B08"/>
    <w:rsid w:val="009F131E"/>
    <w:rsid w:val="009F3F56"/>
    <w:rsid w:val="009F4799"/>
    <w:rsid w:val="009F4BE8"/>
    <w:rsid w:val="009F7E86"/>
    <w:rsid w:val="00A00D31"/>
    <w:rsid w:val="00A02AE2"/>
    <w:rsid w:val="00A0357F"/>
    <w:rsid w:val="00A04B9E"/>
    <w:rsid w:val="00A14359"/>
    <w:rsid w:val="00A154C6"/>
    <w:rsid w:val="00A16459"/>
    <w:rsid w:val="00A17745"/>
    <w:rsid w:val="00A22EED"/>
    <w:rsid w:val="00A241EE"/>
    <w:rsid w:val="00A25420"/>
    <w:rsid w:val="00A27156"/>
    <w:rsid w:val="00A2783D"/>
    <w:rsid w:val="00A31002"/>
    <w:rsid w:val="00A36326"/>
    <w:rsid w:val="00A36674"/>
    <w:rsid w:val="00A36CFB"/>
    <w:rsid w:val="00A37941"/>
    <w:rsid w:val="00A42B0B"/>
    <w:rsid w:val="00A4329A"/>
    <w:rsid w:val="00A477AA"/>
    <w:rsid w:val="00A47DC6"/>
    <w:rsid w:val="00A5683E"/>
    <w:rsid w:val="00A6610A"/>
    <w:rsid w:val="00A66F87"/>
    <w:rsid w:val="00A74A93"/>
    <w:rsid w:val="00A76859"/>
    <w:rsid w:val="00A77404"/>
    <w:rsid w:val="00A77845"/>
    <w:rsid w:val="00A818D9"/>
    <w:rsid w:val="00A81DF0"/>
    <w:rsid w:val="00A82745"/>
    <w:rsid w:val="00A8363D"/>
    <w:rsid w:val="00A843C6"/>
    <w:rsid w:val="00A863D8"/>
    <w:rsid w:val="00A86A8B"/>
    <w:rsid w:val="00A93D97"/>
    <w:rsid w:val="00A94423"/>
    <w:rsid w:val="00A94881"/>
    <w:rsid w:val="00A949CB"/>
    <w:rsid w:val="00A94D52"/>
    <w:rsid w:val="00A9592B"/>
    <w:rsid w:val="00AA0082"/>
    <w:rsid w:val="00AA1B19"/>
    <w:rsid w:val="00AA20CA"/>
    <w:rsid w:val="00AA256D"/>
    <w:rsid w:val="00AA4456"/>
    <w:rsid w:val="00AA6D56"/>
    <w:rsid w:val="00AA6D72"/>
    <w:rsid w:val="00AB148A"/>
    <w:rsid w:val="00AB2D40"/>
    <w:rsid w:val="00AB3AF3"/>
    <w:rsid w:val="00AB3EFF"/>
    <w:rsid w:val="00AC5492"/>
    <w:rsid w:val="00AC5C26"/>
    <w:rsid w:val="00AD0D8E"/>
    <w:rsid w:val="00AD1506"/>
    <w:rsid w:val="00AD1CB3"/>
    <w:rsid w:val="00AD26DA"/>
    <w:rsid w:val="00AD2B3F"/>
    <w:rsid w:val="00AD4AFA"/>
    <w:rsid w:val="00AE16DF"/>
    <w:rsid w:val="00AE3309"/>
    <w:rsid w:val="00AE5FC0"/>
    <w:rsid w:val="00AE7A07"/>
    <w:rsid w:val="00AF184B"/>
    <w:rsid w:val="00AF2548"/>
    <w:rsid w:val="00AF5E73"/>
    <w:rsid w:val="00AF5FD6"/>
    <w:rsid w:val="00B036EE"/>
    <w:rsid w:val="00B04F20"/>
    <w:rsid w:val="00B05566"/>
    <w:rsid w:val="00B0598A"/>
    <w:rsid w:val="00B14130"/>
    <w:rsid w:val="00B14DA3"/>
    <w:rsid w:val="00B15471"/>
    <w:rsid w:val="00B1594B"/>
    <w:rsid w:val="00B20018"/>
    <w:rsid w:val="00B22BC6"/>
    <w:rsid w:val="00B25D2B"/>
    <w:rsid w:val="00B36847"/>
    <w:rsid w:val="00B4307D"/>
    <w:rsid w:val="00B435C9"/>
    <w:rsid w:val="00B43671"/>
    <w:rsid w:val="00B4473F"/>
    <w:rsid w:val="00B50382"/>
    <w:rsid w:val="00B517A4"/>
    <w:rsid w:val="00B52C3B"/>
    <w:rsid w:val="00B577C1"/>
    <w:rsid w:val="00B578D1"/>
    <w:rsid w:val="00B62C97"/>
    <w:rsid w:val="00B62DFF"/>
    <w:rsid w:val="00B63996"/>
    <w:rsid w:val="00B64575"/>
    <w:rsid w:val="00B65712"/>
    <w:rsid w:val="00B66249"/>
    <w:rsid w:val="00B663CB"/>
    <w:rsid w:val="00B66CC6"/>
    <w:rsid w:val="00B71C01"/>
    <w:rsid w:val="00B7375C"/>
    <w:rsid w:val="00B7426A"/>
    <w:rsid w:val="00B74D5A"/>
    <w:rsid w:val="00B766AD"/>
    <w:rsid w:val="00B76EF3"/>
    <w:rsid w:val="00B83085"/>
    <w:rsid w:val="00B85AF7"/>
    <w:rsid w:val="00B86FC0"/>
    <w:rsid w:val="00B87081"/>
    <w:rsid w:val="00B87099"/>
    <w:rsid w:val="00B91EA0"/>
    <w:rsid w:val="00B93899"/>
    <w:rsid w:val="00B941B2"/>
    <w:rsid w:val="00B94660"/>
    <w:rsid w:val="00B962D6"/>
    <w:rsid w:val="00B96AD5"/>
    <w:rsid w:val="00BA2485"/>
    <w:rsid w:val="00BA3913"/>
    <w:rsid w:val="00BA5194"/>
    <w:rsid w:val="00BB0EA2"/>
    <w:rsid w:val="00BB3B98"/>
    <w:rsid w:val="00BB3C3D"/>
    <w:rsid w:val="00BB7540"/>
    <w:rsid w:val="00BC07FA"/>
    <w:rsid w:val="00BC3ADA"/>
    <w:rsid w:val="00BC50A2"/>
    <w:rsid w:val="00BC78B8"/>
    <w:rsid w:val="00BD050B"/>
    <w:rsid w:val="00BD3263"/>
    <w:rsid w:val="00BD56F1"/>
    <w:rsid w:val="00BD64B6"/>
    <w:rsid w:val="00BD6C0B"/>
    <w:rsid w:val="00BD6C42"/>
    <w:rsid w:val="00BE1769"/>
    <w:rsid w:val="00BE193F"/>
    <w:rsid w:val="00BE2D80"/>
    <w:rsid w:val="00BE4937"/>
    <w:rsid w:val="00BE51CA"/>
    <w:rsid w:val="00BE52B8"/>
    <w:rsid w:val="00BE5DB6"/>
    <w:rsid w:val="00BE78F9"/>
    <w:rsid w:val="00BE792C"/>
    <w:rsid w:val="00BE7BE5"/>
    <w:rsid w:val="00BF1F92"/>
    <w:rsid w:val="00BF3DBA"/>
    <w:rsid w:val="00BF4A18"/>
    <w:rsid w:val="00BF706D"/>
    <w:rsid w:val="00C027AC"/>
    <w:rsid w:val="00C04FBB"/>
    <w:rsid w:val="00C1118D"/>
    <w:rsid w:val="00C13988"/>
    <w:rsid w:val="00C14488"/>
    <w:rsid w:val="00C173C8"/>
    <w:rsid w:val="00C200F5"/>
    <w:rsid w:val="00C207F3"/>
    <w:rsid w:val="00C210B8"/>
    <w:rsid w:val="00C2580A"/>
    <w:rsid w:val="00C27B9A"/>
    <w:rsid w:val="00C27DE7"/>
    <w:rsid w:val="00C31741"/>
    <w:rsid w:val="00C33CFB"/>
    <w:rsid w:val="00C4048C"/>
    <w:rsid w:val="00C4289B"/>
    <w:rsid w:val="00C45DE3"/>
    <w:rsid w:val="00C4686A"/>
    <w:rsid w:val="00C513A3"/>
    <w:rsid w:val="00C5166D"/>
    <w:rsid w:val="00C541B2"/>
    <w:rsid w:val="00C55E5D"/>
    <w:rsid w:val="00C56152"/>
    <w:rsid w:val="00C60DDC"/>
    <w:rsid w:val="00C62004"/>
    <w:rsid w:val="00C65574"/>
    <w:rsid w:val="00C6596C"/>
    <w:rsid w:val="00C659F1"/>
    <w:rsid w:val="00C65D04"/>
    <w:rsid w:val="00C65FAD"/>
    <w:rsid w:val="00C66C9B"/>
    <w:rsid w:val="00C6757C"/>
    <w:rsid w:val="00C72639"/>
    <w:rsid w:val="00C72A9B"/>
    <w:rsid w:val="00C74130"/>
    <w:rsid w:val="00C75B2C"/>
    <w:rsid w:val="00C76131"/>
    <w:rsid w:val="00C77012"/>
    <w:rsid w:val="00C77A36"/>
    <w:rsid w:val="00C82672"/>
    <w:rsid w:val="00C873E3"/>
    <w:rsid w:val="00C91BE5"/>
    <w:rsid w:val="00C937BC"/>
    <w:rsid w:val="00C97DB8"/>
    <w:rsid w:val="00CA1DF3"/>
    <w:rsid w:val="00CA2E49"/>
    <w:rsid w:val="00CA3783"/>
    <w:rsid w:val="00CA4867"/>
    <w:rsid w:val="00CB0DFE"/>
    <w:rsid w:val="00CC0DC7"/>
    <w:rsid w:val="00CC3461"/>
    <w:rsid w:val="00CC35DD"/>
    <w:rsid w:val="00CC3F66"/>
    <w:rsid w:val="00CC4171"/>
    <w:rsid w:val="00CC4D90"/>
    <w:rsid w:val="00CC50BE"/>
    <w:rsid w:val="00CC66A0"/>
    <w:rsid w:val="00CD07C9"/>
    <w:rsid w:val="00CD350E"/>
    <w:rsid w:val="00CD4475"/>
    <w:rsid w:val="00CD63AA"/>
    <w:rsid w:val="00CD7AE2"/>
    <w:rsid w:val="00CE490B"/>
    <w:rsid w:val="00CE77F8"/>
    <w:rsid w:val="00CE7811"/>
    <w:rsid w:val="00CF0542"/>
    <w:rsid w:val="00CF0F9F"/>
    <w:rsid w:val="00CF3B13"/>
    <w:rsid w:val="00CF402A"/>
    <w:rsid w:val="00CF4CCE"/>
    <w:rsid w:val="00D03A78"/>
    <w:rsid w:val="00D04459"/>
    <w:rsid w:val="00D0565B"/>
    <w:rsid w:val="00D07AD9"/>
    <w:rsid w:val="00D15158"/>
    <w:rsid w:val="00D16BFF"/>
    <w:rsid w:val="00D22233"/>
    <w:rsid w:val="00D27211"/>
    <w:rsid w:val="00D2740C"/>
    <w:rsid w:val="00D27BE4"/>
    <w:rsid w:val="00D3041D"/>
    <w:rsid w:val="00D30B96"/>
    <w:rsid w:val="00D32780"/>
    <w:rsid w:val="00D33289"/>
    <w:rsid w:val="00D338B2"/>
    <w:rsid w:val="00D359CA"/>
    <w:rsid w:val="00D35DED"/>
    <w:rsid w:val="00D4013E"/>
    <w:rsid w:val="00D41633"/>
    <w:rsid w:val="00D42E7D"/>
    <w:rsid w:val="00D43CBC"/>
    <w:rsid w:val="00D469BE"/>
    <w:rsid w:val="00D46F9E"/>
    <w:rsid w:val="00D47452"/>
    <w:rsid w:val="00D510D9"/>
    <w:rsid w:val="00D51D2D"/>
    <w:rsid w:val="00D51F48"/>
    <w:rsid w:val="00D5200F"/>
    <w:rsid w:val="00D61234"/>
    <w:rsid w:val="00D62D0D"/>
    <w:rsid w:val="00D62D7E"/>
    <w:rsid w:val="00D62EFA"/>
    <w:rsid w:val="00D64F84"/>
    <w:rsid w:val="00D673C6"/>
    <w:rsid w:val="00D67534"/>
    <w:rsid w:val="00D67EBF"/>
    <w:rsid w:val="00D70302"/>
    <w:rsid w:val="00D708CB"/>
    <w:rsid w:val="00D70A93"/>
    <w:rsid w:val="00D720EE"/>
    <w:rsid w:val="00D72604"/>
    <w:rsid w:val="00D77275"/>
    <w:rsid w:val="00D8173B"/>
    <w:rsid w:val="00D81983"/>
    <w:rsid w:val="00D82F8A"/>
    <w:rsid w:val="00D83E2A"/>
    <w:rsid w:val="00D84714"/>
    <w:rsid w:val="00D85D40"/>
    <w:rsid w:val="00D85EE5"/>
    <w:rsid w:val="00D8788B"/>
    <w:rsid w:val="00D901DF"/>
    <w:rsid w:val="00D93A84"/>
    <w:rsid w:val="00D94390"/>
    <w:rsid w:val="00D95AC3"/>
    <w:rsid w:val="00D965A6"/>
    <w:rsid w:val="00DA0048"/>
    <w:rsid w:val="00DA1BF4"/>
    <w:rsid w:val="00DA28C3"/>
    <w:rsid w:val="00DA6AA9"/>
    <w:rsid w:val="00DA72D3"/>
    <w:rsid w:val="00DA796E"/>
    <w:rsid w:val="00DB0F1E"/>
    <w:rsid w:val="00DB23D2"/>
    <w:rsid w:val="00DB3F05"/>
    <w:rsid w:val="00DC1114"/>
    <w:rsid w:val="00DC22E6"/>
    <w:rsid w:val="00DC3708"/>
    <w:rsid w:val="00DC391D"/>
    <w:rsid w:val="00DC572E"/>
    <w:rsid w:val="00DC5D41"/>
    <w:rsid w:val="00DC5F83"/>
    <w:rsid w:val="00DC6CC9"/>
    <w:rsid w:val="00DD219F"/>
    <w:rsid w:val="00DD3654"/>
    <w:rsid w:val="00DD45B4"/>
    <w:rsid w:val="00DE1E5F"/>
    <w:rsid w:val="00DE2A18"/>
    <w:rsid w:val="00DE2CD8"/>
    <w:rsid w:val="00DE4B04"/>
    <w:rsid w:val="00DE72F4"/>
    <w:rsid w:val="00DF11A5"/>
    <w:rsid w:val="00DF1655"/>
    <w:rsid w:val="00DF45ED"/>
    <w:rsid w:val="00DF61B4"/>
    <w:rsid w:val="00E029B8"/>
    <w:rsid w:val="00E05DB2"/>
    <w:rsid w:val="00E10337"/>
    <w:rsid w:val="00E11BFA"/>
    <w:rsid w:val="00E12442"/>
    <w:rsid w:val="00E1270E"/>
    <w:rsid w:val="00E1389D"/>
    <w:rsid w:val="00E14436"/>
    <w:rsid w:val="00E14637"/>
    <w:rsid w:val="00E148E7"/>
    <w:rsid w:val="00E1502F"/>
    <w:rsid w:val="00E16B86"/>
    <w:rsid w:val="00E22095"/>
    <w:rsid w:val="00E230E5"/>
    <w:rsid w:val="00E24359"/>
    <w:rsid w:val="00E31C3C"/>
    <w:rsid w:val="00E33990"/>
    <w:rsid w:val="00E347FF"/>
    <w:rsid w:val="00E37E93"/>
    <w:rsid w:val="00E429C3"/>
    <w:rsid w:val="00E43399"/>
    <w:rsid w:val="00E43996"/>
    <w:rsid w:val="00E4488F"/>
    <w:rsid w:val="00E46B4F"/>
    <w:rsid w:val="00E50346"/>
    <w:rsid w:val="00E51710"/>
    <w:rsid w:val="00E524AE"/>
    <w:rsid w:val="00E52A57"/>
    <w:rsid w:val="00E53A91"/>
    <w:rsid w:val="00E546FF"/>
    <w:rsid w:val="00E54CC0"/>
    <w:rsid w:val="00E61CE4"/>
    <w:rsid w:val="00E6209F"/>
    <w:rsid w:val="00E624F5"/>
    <w:rsid w:val="00E63FA1"/>
    <w:rsid w:val="00E64A14"/>
    <w:rsid w:val="00E656CA"/>
    <w:rsid w:val="00E66021"/>
    <w:rsid w:val="00E70441"/>
    <w:rsid w:val="00E70DEA"/>
    <w:rsid w:val="00E761EB"/>
    <w:rsid w:val="00E82DAE"/>
    <w:rsid w:val="00E84DB7"/>
    <w:rsid w:val="00E85768"/>
    <w:rsid w:val="00E91296"/>
    <w:rsid w:val="00E91945"/>
    <w:rsid w:val="00E91D2E"/>
    <w:rsid w:val="00E92DA6"/>
    <w:rsid w:val="00E9712B"/>
    <w:rsid w:val="00EA0F85"/>
    <w:rsid w:val="00EA44A1"/>
    <w:rsid w:val="00EA4942"/>
    <w:rsid w:val="00EB0734"/>
    <w:rsid w:val="00EB19FB"/>
    <w:rsid w:val="00EB1A96"/>
    <w:rsid w:val="00EB2A12"/>
    <w:rsid w:val="00EB4375"/>
    <w:rsid w:val="00EB5207"/>
    <w:rsid w:val="00EB6A6C"/>
    <w:rsid w:val="00EB7EFA"/>
    <w:rsid w:val="00EC29EB"/>
    <w:rsid w:val="00ED2023"/>
    <w:rsid w:val="00ED53ED"/>
    <w:rsid w:val="00EE2563"/>
    <w:rsid w:val="00EE471F"/>
    <w:rsid w:val="00EE682B"/>
    <w:rsid w:val="00EF1094"/>
    <w:rsid w:val="00EF3D72"/>
    <w:rsid w:val="00EF613A"/>
    <w:rsid w:val="00EF6FCD"/>
    <w:rsid w:val="00F0444F"/>
    <w:rsid w:val="00F057E5"/>
    <w:rsid w:val="00F071DC"/>
    <w:rsid w:val="00F077EA"/>
    <w:rsid w:val="00F07BCC"/>
    <w:rsid w:val="00F119F7"/>
    <w:rsid w:val="00F1438A"/>
    <w:rsid w:val="00F14AE6"/>
    <w:rsid w:val="00F20770"/>
    <w:rsid w:val="00F2200B"/>
    <w:rsid w:val="00F2673B"/>
    <w:rsid w:val="00F26E45"/>
    <w:rsid w:val="00F271C9"/>
    <w:rsid w:val="00F30A60"/>
    <w:rsid w:val="00F3144B"/>
    <w:rsid w:val="00F32FCF"/>
    <w:rsid w:val="00F33FED"/>
    <w:rsid w:val="00F37B6F"/>
    <w:rsid w:val="00F40B77"/>
    <w:rsid w:val="00F417D1"/>
    <w:rsid w:val="00F42DD3"/>
    <w:rsid w:val="00F44DAB"/>
    <w:rsid w:val="00F454E5"/>
    <w:rsid w:val="00F46983"/>
    <w:rsid w:val="00F47188"/>
    <w:rsid w:val="00F47E16"/>
    <w:rsid w:val="00F50327"/>
    <w:rsid w:val="00F503D3"/>
    <w:rsid w:val="00F51F41"/>
    <w:rsid w:val="00F5464E"/>
    <w:rsid w:val="00F577EC"/>
    <w:rsid w:val="00F57D88"/>
    <w:rsid w:val="00F60347"/>
    <w:rsid w:val="00F651C9"/>
    <w:rsid w:val="00F667DC"/>
    <w:rsid w:val="00F70EC7"/>
    <w:rsid w:val="00F723B7"/>
    <w:rsid w:val="00F72D99"/>
    <w:rsid w:val="00F742B6"/>
    <w:rsid w:val="00F74C3C"/>
    <w:rsid w:val="00F761D6"/>
    <w:rsid w:val="00F766EA"/>
    <w:rsid w:val="00F77627"/>
    <w:rsid w:val="00F81EE0"/>
    <w:rsid w:val="00F84B08"/>
    <w:rsid w:val="00F8534F"/>
    <w:rsid w:val="00F877B5"/>
    <w:rsid w:val="00F90876"/>
    <w:rsid w:val="00F91595"/>
    <w:rsid w:val="00F9184A"/>
    <w:rsid w:val="00F93FA3"/>
    <w:rsid w:val="00F950FC"/>
    <w:rsid w:val="00F95604"/>
    <w:rsid w:val="00FA2879"/>
    <w:rsid w:val="00FA7AC6"/>
    <w:rsid w:val="00FA7F8A"/>
    <w:rsid w:val="00FB0950"/>
    <w:rsid w:val="00FB1CF7"/>
    <w:rsid w:val="00FB2FEB"/>
    <w:rsid w:val="00FC0E87"/>
    <w:rsid w:val="00FC13BD"/>
    <w:rsid w:val="00FC5271"/>
    <w:rsid w:val="00FC6920"/>
    <w:rsid w:val="00FD5011"/>
    <w:rsid w:val="00FD67EA"/>
    <w:rsid w:val="00FE249A"/>
    <w:rsid w:val="00FE28F5"/>
    <w:rsid w:val="00FE3470"/>
    <w:rsid w:val="00FE3650"/>
    <w:rsid w:val="00FE46A4"/>
    <w:rsid w:val="00FE6180"/>
    <w:rsid w:val="00FF0433"/>
    <w:rsid w:val="00FF0DB4"/>
    <w:rsid w:val="00FF2FFE"/>
    <w:rsid w:val="00FF39A8"/>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D5C52"/>
  <w15:docId w15:val="{117E3FF8-AF13-44AA-801F-CEB44184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C1"/>
    <w:pPr>
      <w:spacing w:line="360" w:lineRule="auto"/>
      <w:ind w:firstLine="360"/>
    </w:pPr>
    <w:rPr>
      <w:rFonts w:ascii="Times New Roman" w:hAnsi="Times New Roman"/>
      <w:color w:val="000000" w:themeColor="text1"/>
      <w:sz w:val="24"/>
    </w:rPr>
  </w:style>
  <w:style w:type="paragraph" w:styleId="Heading1">
    <w:name w:val="heading 1"/>
    <w:basedOn w:val="Normal"/>
    <w:next w:val="Normal"/>
    <w:link w:val="Heading1Char"/>
    <w:uiPriority w:val="9"/>
    <w:qFormat/>
    <w:rsid w:val="00CB0DFE"/>
    <w:pPr>
      <w:keepNext/>
      <w:keepLines/>
      <w:numPr>
        <w:numId w:val="7"/>
      </w:numPr>
      <w:jc w:val="center"/>
      <w:outlineLvl w:val="0"/>
    </w:pPr>
    <w:rPr>
      <w:b/>
      <w:szCs w:val="40"/>
    </w:rPr>
  </w:style>
  <w:style w:type="paragraph" w:styleId="Heading2">
    <w:name w:val="heading 2"/>
    <w:basedOn w:val="Normal"/>
    <w:next w:val="Normal"/>
    <w:link w:val="Heading2Char"/>
    <w:uiPriority w:val="9"/>
    <w:unhideWhenUsed/>
    <w:qFormat/>
    <w:rsid w:val="006263C1"/>
    <w:pPr>
      <w:keepNext/>
      <w:keepLines/>
      <w:numPr>
        <w:ilvl w:val="1"/>
        <w:numId w:val="7"/>
      </w:numPr>
      <w:outlineLvl w:val="1"/>
    </w:pPr>
    <w:rPr>
      <w:b/>
      <w:szCs w:val="32"/>
    </w:rPr>
  </w:style>
  <w:style w:type="paragraph" w:styleId="Heading3">
    <w:name w:val="heading 3"/>
    <w:basedOn w:val="Normal"/>
    <w:next w:val="Normal"/>
    <w:link w:val="Heading3Char"/>
    <w:uiPriority w:val="9"/>
    <w:unhideWhenUsed/>
    <w:qFormat/>
    <w:pPr>
      <w:keepNext/>
      <w:keepLines/>
      <w:numPr>
        <w:ilvl w:val="2"/>
        <w:numId w:val="7"/>
      </w:numPr>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numPr>
        <w:ilvl w:val="3"/>
        <w:numId w:val="7"/>
      </w:numPr>
      <w:spacing w:before="280" w:after="80"/>
      <w:outlineLvl w:val="3"/>
    </w:pPr>
    <w:rPr>
      <w:color w:val="666666"/>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numPr>
        <w:ilvl w:val="5"/>
        <w:numId w:val="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685D5D"/>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85D5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D5D"/>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A7862"/>
    <w:rPr>
      <w:sz w:val="16"/>
      <w:szCs w:val="16"/>
    </w:rPr>
  </w:style>
  <w:style w:type="paragraph" w:styleId="CommentText">
    <w:name w:val="annotation text"/>
    <w:basedOn w:val="Normal"/>
    <w:link w:val="CommentTextChar"/>
    <w:uiPriority w:val="99"/>
    <w:unhideWhenUsed/>
    <w:rsid w:val="006A7862"/>
    <w:pPr>
      <w:spacing w:line="240" w:lineRule="auto"/>
    </w:pPr>
    <w:rPr>
      <w:sz w:val="20"/>
      <w:szCs w:val="20"/>
    </w:rPr>
  </w:style>
  <w:style w:type="character" w:customStyle="1" w:styleId="CommentTextChar">
    <w:name w:val="Comment Text Char"/>
    <w:basedOn w:val="DefaultParagraphFont"/>
    <w:link w:val="CommentText"/>
    <w:uiPriority w:val="99"/>
    <w:rsid w:val="006A7862"/>
    <w:rPr>
      <w:sz w:val="20"/>
      <w:szCs w:val="20"/>
    </w:rPr>
  </w:style>
  <w:style w:type="paragraph" w:styleId="CommentSubject">
    <w:name w:val="annotation subject"/>
    <w:basedOn w:val="CommentText"/>
    <w:next w:val="CommentText"/>
    <w:link w:val="CommentSubjectChar"/>
    <w:uiPriority w:val="99"/>
    <w:semiHidden/>
    <w:unhideWhenUsed/>
    <w:rsid w:val="006A7862"/>
    <w:rPr>
      <w:b/>
      <w:bCs/>
    </w:rPr>
  </w:style>
  <w:style w:type="character" w:customStyle="1" w:styleId="CommentSubjectChar">
    <w:name w:val="Comment Subject Char"/>
    <w:basedOn w:val="CommentTextChar"/>
    <w:link w:val="CommentSubject"/>
    <w:uiPriority w:val="99"/>
    <w:semiHidden/>
    <w:rsid w:val="006A7862"/>
    <w:rPr>
      <w:b/>
      <w:bCs/>
      <w:sz w:val="20"/>
      <w:szCs w:val="20"/>
    </w:rPr>
  </w:style>
  <w:style w:type="paragraph" w:styleId="BalloonText">
    <w:name w:val="Balloon Text"/>
    <w:basedOn w:val="Normal"/>
    <w:link w:val="BalloonTextChar"/>
    <w:uiPriority w:val="99"/>
    <w:semiHidden/>
    <w:unhideWhenUsed/>
    <w:rsid w:val="006A78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862"/>
    <w:rPr>
      <w:rFonts w:ascii="Segoe UI" w:hAnsi="Segoe UI" w:cs="Segoe UI"/>
      <w:sz w:val="18"/>
      <w:szCs w:val="18"/>
    </w:rPr>
  </w:style>
  <w:style w:type="table" w:styleId="TableGrid">
    <w:name w:val="Table Grid"/>
    <w:basedOn w:val="TableNormal"/>
    <w:uiPriority w:val="39"/>
    <w:rsid w:val="005F49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93899"/>
    <w:rPr>
      <w:i/>
      <w:iCs/>
    </w:rPr>
  </w:style>
  <w:style w:type="character" w:styleId="LineNumber">
    <w:name w:val="line number"/>
    <w:basedOn w:val="DefaultParagraphFont"/>
    <w:uiPriority w:val="99"/>
    <w:semiHidden/>
    <w:unhideWhenUsed/>
    <w:rsid w:val="00983ACC"/>
  </w:style>
  <w:style w:type="paragraph" w:styleId="Header">
    <w:name w:val="header"/>
    <w:basedOn w:val="Normal"/>
    <w:link w:val="HeaderChar"/>
    <w:uiPriority w:val="99"/>
    <w:unhideWhenUsed/>
    <w:rsid w:val="00983ACC"/>
    <w:pPr>
      <w:tabs>
        <w:tab w:val="center" w:pos="4680"/>
        <w:tab w:val="right" w:pos="9360"/>
      </w:tabs>
      <w:spacing w:line="240" w:lineRule="auto"/>
    </w:pPr>
  </w:style>
  <w:style w:type="character" w:customStyle="1" w:styleId="HeaderChar">
    <w:name w:val="Header Char"/>
    <w:basedOn w:val="DefaultParagraphFont"/>
    <w:link w:val="Header"/>
    <w:uiPriority w:val="99"/>
    <w:rsid w:val="00983ACC"/>
  </w:style>
  <w:style w:type="paragraph" w:styleId="Footer">
    <w:name w:val="footer"/>
    <w:basedOn w:val="Normal"/>
    <w:link w:val="FooterChar"/>
    <w:uiPriority w:val="99"/>
    <w:unhideWhenUsed/>
    <w:rsid w:val="00983ACC"/>
    <w:pPr>
      <w:tabs>
        <w:tab w:val="center" w:pos="4680"/>
        <w:tab w:val="right" w:pos="9360"/>
      </w:tabs>
      <w:spacing w:line="240" w:lineRule="auto"/>
    </w:pPr>
  </w:style>
  <w:style w:type="character" w:customStyle="1" w:styleId="FooterChar">
    <w:name w:val="Footer Char"/>
    <w:basedOn w:val="DefaultParagraphFont"/>
    <w:link w:val="Footer"/>
    <w:uiPriority w:val="99"/>
    <w:rsid w:val="00983ACC"/>
  </w:style>
  <w:style w:type="paragraph" w:styleId="ListParagraph">
    <w:name w:val="List Paragraph"/>
    <w:basedOn w:val="Normal"/>
    <w:uiPriority w:val="34"/>
    <w:qFormat/>
    <w:rsid w:val="00983ACC"/>
    <w:pPr>
      <w:ind w:left="720"/>
      <w:contextualSpacing/>
    </w:pPr>
  </w:style>
  <w:style w:type="character" w:customStyle="1" w:styleId="Heading2Char">
    <w:name w:val="Heading 2 Char"/>
    <w:basedOn w:val="DefaultParagraphFont"/>
    <w:link w:val="Heading2"/>
    <w:uiPriority w:val="9"/>
    <w:rsid w:val="006263C1"/>
    <w:rPr>
      <w:rFonts w:ascii="Times New Roman" w:hAnsi="Times New Roman"/>
      <w:b/>
      <w:color w:val="000000" w:themeColor="text1"/>
      <w:sz w:val="24"/>
      <w:szCs w:val="32"/>
    </w:rPr>
  </w:style>
  <w:style w:type="character" w:customStyle="1" w:styleId="Heading3Char">
    <w:name w:val="Heading 3 Char"/>
    <w:basedOn w:val="DefaultParagraphFont"/>
    <w:link w:val="Heading3"/>
    <w:uiPriority w:val="9"/>
    <w:rsid w:val="00161E59"/>
    <w:rPr>
      <w:color w:val="434343"/>
      <w:sz w:val="28"/>
      <w:szCs w:val="28"/>
    </w:rPr>
  </w:style>
  <w:style w:type="paragraph" w:styleId="Caption">
    <w:name w:val="caption"/>
    <w:basedOn w:val="Normal"/>
    <w:next w:val="Normal"/>
    <w:uiPriority w:val="35"/>
    <w:unhideWhenUsed/>
    <w:qFormat/>
    <w:rsid w:val="00D77275"/>
    <w:pPr>
      <w:spacing w:after="200" w:line="240" w:lineRule="auto"/>
      <w:ind w:firstLine="0"/>
    </w:pPr>
    <w:rPr>
      <w:iCs/>
      <w:szCs w:val="18"/>
    </w:rPr>
  </w:style>
  <w:style w:type="character" w:customStyle="1" w:styleId="Heading1Char">
    <w:name w:val="Heading 1 Char"/>
    <w:basedOn w:val="DefaultParagraphFont"/>
    <w:link w:val="Heading1"/>
    <w:uiPriority w:val="9"/>
    <w:rsid w:val="00CB0DFE"/>
    <w:rPr>
      <w:rFonts w:ascii="Times New Roman" w:hAnsi="Times New Roman"/>
      <w:b/>
      <w:color w:val="000000" w:themeColor="text1"/>
      <w:sz w:val="24"/>
      <w:szCs w:val="40"/>
    </w:rPr>
  </w:style>
  <w:style w:type="character" w:styleId="Hyperlink">
    <w:name w:val="Hyperlink"/>
    <w:basedOn w:val="DefaultParagraphFont"/>
    <w:uiPriority w:val="99"/>
    <w:unhideWhenUsed/>
    <w:rsid w:val="00DC5D41"/>
    <w:rPr>
      <w:color w:val="0000FF"/>
      <w:u w:val="single"/>
    </w:rPr>
  </w:style>
  <w:style w:type="character" w:customStyle="1" w:styleId="Heading4Char">
    <w:name w:val="Heading 4 Char"/>
    <w:basedOn w:val="DefaultParagraphFont"/>
    <w:link w:val="Heading4"/>
    <w:uiPriority w:val="9"/>
    <w:semiHidden/>
    <w:rsid w:val="00186087"/>
    <w:rPr>
      <w:color w:val="666666"/>
      <w:sz w:val="24"/>
      <w:szCs w:val="24"/>
    </w:rPr>
  </w:style>
  <w:style w:type="character" w:customStyle="1" w:styleId="Heading5Char">
    <w:name w:val="Heading 5 Char"/>
    <w:basedOn w:val="DefaultParagraphFont"/>
    <w:link w:val="Heading5"/>
    <w:uiPriority w:val="9"/>
    <w:semiHidden/>
    <w:rsid w:val="00186087"/>
    <w:rPr>
      <w:color w:val="666666"/>
    </w:rPr>
  </w:style>
  <w:style w:type="character" w:customStyle="1" w:styleId="Heading6Char">
    <w:name w:val="Heading 6 Char"/>
    <w:basedOn w:val="DefaultParagraphFont"/>
    <w:link w:val="Heading6"/>
    <w:uiPriority w:val="9"/>
    <w:semiHidden/>
    <w:rsid w:val="00186087"/>
    <w:rPr>
      <w:i/>
      <w:color w:val="666666"/>
    </w:rPr>
  </w:style>
  <w:style w:type="character" w:customStyle="1" w:styleId="TitleChar">
    <w:name w:val="Title Char"/>
    <w:basedOn w:val="DefaultParagraphFont"/>
    <w:link w:val="Title"/>
    <w:uiPriority w:val="10"/>
    <w:rsid w:val="00186087"/>
    <w:rPr>
      <w:sz w:val="52"/>
      <w:szCs w:val="52"/>
    </w:rPr>
  </w:style>
  <w:style w:type="character" w:customStyle="1" w:styleId="SubtitleChar">
    <w:name w:val="Subtitle Char"/>
    <w:basedOn w:val="DefaultParagraphFont"/>
    <w:link w:val="Subtitle"/>
    <w:uiPriority w:val="11"/>
    <w:rsid w:val="00186087"/>
    <w:rPr>
      <w:color w:val="666666"/>
      <w:sz w:val="30"/>
      <w:szCs w:val="30"/>
    </w:rPr>
  </w:style>
  <w:style w:type="paragraph" w:styleId="Revision">
    <w:name w:val="Revision"/>
    <w:hidden/>
    <w:uiPriority w:val="99"/>
    <w:semiHidden/>
    <w:rsid w:val="00186087"/>
    <w:pPr>
      <w:spacing w:line="240" w:lineRule="auto"/>
    </w:pPr>
  </w:style>
  <w:style w:type="character" w:customStyle="1" w:styleId="mjx-char">
    <w:name w:val="mjx-char"/>
    <w:basedOn w:val="DefaultParagraphFont"/>
    <w:rsid w:val="00186087"/>
  </w:style>
  <w:style w:type="character" w:customStyle="1" w:styleId="mjxassistivemathml">
    <w:name w:val="mjx_assistive_mathml"/>
    <w:basedOn w:val="DefaultParagraphFont"/>
    <w:rsid w:val="00186087"/>
  </w:style>
  <w:style w:type="character" w:styleId="PlaceholderText">
    <w:name w:val="Placeholder Text"/>
    <w:basedOn w:val="DefaultParagraphFont"/>
    <w:uiPriority w:val="99"/>
    <w:semiHidden/>
    <w:rsid w:val="00186087"/>
    <w:rPr>
      <w:color w:val="808080"/>
    </w:rPr>
  </w:style>
  <w:style w:type="character" w:customStyle="1" w:styleId="cf01">
    <w:name w:val="cf01"/>
    <w:basedOn w:val="DefaultParagraphFont"/>
    <w:rsid w:val="00AA1B19"/>
    <w:rPr>
      <w:rFonts w:ascii="Segoe UI" w:hAnsi="Segoe UI" w:cs="Segoe UI" w:hint="default"/>
      <w:sz w:val="18"/>
      <w:szCs w:val="18"/>
    </w:rPr>
  </w:style>
  <w:style w:type="paragraph" w:styleId="TOCHeading">
    <w:name w:val="TOC Heading"/>
    <w:basedOn w:val="Heading1"/>
    <w:next w:val="Normal"/>
    <w:uiPriority w:val="39"/>
    <w:unhideWhenUsed/>
    <w:qFormat/>
    <w:rsid w:val="00704F9A"/>
    <w:pPr>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F417D1"/>
    <w:pPr>
      <w:tabs>
        <w:tab w:val="right" w:leader="dot" w:pos="9350"/>
      </w:tabs>
      <w:spacing w:after="100"/>
      <w:ind w:right="2160" w:firstLine="0"/>
    </w:pPr>
  </w:style>
  <w:style w:type="paragraph" w:styleId="TOC2">
    <w:name w:val="toc 2"/>
    <w:basedOn w:val="Normal"/>
    <w:next w:val="Normal"/>
    <w:autoRedefine/>
    <w:uiPriority w:val="39"/>
    <w:unhideWhenUsed/>
    <w:rsid w:val="00F417D1"/>
    <w:pPr>
      <w:tabs>
        <w:tab w:val="right" w:leader="dot" w:pos="9350"/>
      </w:tabs>
      <w:spacing w:after="100"/>
      <w:ind w:left="907" w:right="576" w:hanging="360"/>
    </w:pPr>
  </w:style>
  <w:style w:type="paragraph" w:styleId="TOC3">
    <w:name w:val="toc 3"/>
    <w:basedOn w:val="Normal"/>
    <w:next w:val="Normal"/>
    <w:autoRedefine/>
    <w:uiPriority w:val="39"/>
    <w:unhideWhenUsed/>
    <w:rsid w:val="00704F9A"/>
    <w:pPr>
      <w:spacing w:after="100"/>
      <w:ind w:left="440"/>
    </w:pPr>
  </w:style>
  <w:style w:type="character" w:styleId="UnresolvedMention">
    <w:name w:val="Unresolved Mention"/>
    <w:basedOn w:val="DefaultParagraphFont"/>
    <w:uiPriority w:val="99"/>
    <w:semiHidden/>
    <w:unhideWhenUsed/>
    <w:rsid w:val="002E0229"/>
    <w:rPr>
      <w:color w:val="605E5C"/>
      <w:shd w:val="clear" w:color="auto" w:fill="E1DFDD"/>
    </w:rPr>
  </w:style>
  <w:style w:type="paragraph" w:styleId="TableofFigures">
    <w:name w:val="table of figures"/>
    <w:basedOn w:val="Normal"/>
    <w:next w:val="Normal"/>
    <w:uiPriority w:val="99"/>
    <w:unhideWhenUsed/>
    <w:rsid w:val="00AA4456"/>
  </w:style>
  <w:style w:type="character" w:styleId="PageNumber">
    <w:name w:val="page number"/>
    <w:basedOn w:val="DefaultParagraphFont"/>
    <w:uiPriority w:val="99"/>
    <w:semiHidden/>
    <w:unhideWhenUsed/>
    <w:rsid w:val="00490994"/>
  </w:style>
  <w:style w:type="paragraph" w:styleId="NormalWeb">
    <w:name w:val="Normal (Web)"/>
    <w:basedOn w:val="Normal"/>
    <w:uiPriority w:val="99"/>
    <w:unhideWhenUsed/>
    <w:rsid w:val="004347D3"/>
    <w:pPr>
      <w:spacing w:before="100" w:beforeAutospacing="1" w:after="100" w:afterAutospacing="1" w:line="240" w:lineRule="auto"/>
    </w:pPr>
    <w:rPr>
      <w:rFonts w:eastAsia="Times New Roman" w:cs="Times New Roman"/>
      <w:color w:val="auto"/>
      <w:szCs w:val="24"/>
      <w:lang w:val="en-US"/>
    </w:rPr>
  </w:style>
  <w:style w:type="character" w:customStyle="1" w:styleId="Heading7Char">
    <w:name w:val="Heading 7 Char"/>
    <w:basedOn w:val="DefaultParagraphFont"/>
    <w:link w:val="Heading7"/>
    <w:uiPriority w:val="9"/>
    <w:semiHidden/>
    <w:rsid w:val="00685D5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85D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85D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571242">
      <w:bodyDiv w:val="1"/>
      <w:marLeft w:val="0"/>
      <w:marRight w:val="0"/>
      <w:marTop w:val="0"/>
      <w:marBottom w:val="0"/>
      <w:divBdr>
        <w:top w:val="none" w:sz="0" w:space="0" w:color="auto"/>
        <w:left w:val="none" w:sz="0" w:space="0" w:color="auto"/>
        <w:bottom w:val="none" w:sz="0" w:space="0" w:color="auto"/>
        <w:right w:val="none" w:sz="0" w:space="0" w:color="auto"/>
      </w:divBdr>
    </w:div>
    <w:div w:id="533466132">
      <w:bodyDiv w:val="1"/>
      <w:marLeft w:val="0"/>
      <w:marRight w:val="0"/>
      <w:marTop w:val="0"/>
      <w:marBottom w:val="0"/>
      <w:divBdr>
        <w:top w:val="none" w:sz="0" w:space="0" w:color="auto"/>
        <w:left w:val="none" w:sz="0" w:space="0" w:color="auto"/>
        <w:bottom w:val="none" w:sz="0" w:space="0" w:color="auto"/>
        <w:right w:val="none" w:sz="0" w:space="0" w:color="auto"/>
      </w:divBdr>
      <w:divsChild>
        <w:div w:id="2113356352">
          <w:marLeft w:val="0"/>
          <w:marRight w:val="0"/>
          <w:marTop w:val="0"/>
          <w:marBottom w:val="0"/>
          <w:divBdr>
            <w:top w:val="none" w:sz="0" w:space="0" w:color="auto"/>
            <w:left w:val="none" w:sz="0" w:space="0" w:color="auto"/>
            <w:bottom w:val="none" w:sz="0" w:space="0" w:color="auto"/>
            <w:right w:val="none" w:sz="0" w:space="0" w:color="auto"/>
          </w:divBdr>
          <w:divsChild>
            <w:div w:id="1186552808">
              <w:marLeft w:val="0"/>
              <w:marRight w:val="0"/>
              <w:marTop w:val="0"/>
              <w:marBottom w:val="0"/>
              <w:divBdr>
                <w:top w:val="none" w:sz="0" w:space="0" w:color="auto"/>
                <w:left w:val="none" w:sz="0" w:space="0" w:color="auto"/>
                <w:bottom w:val="none" w:sz="0" w:space="0" w:color="auto"/>
                <w:right w:val="none" w:sz="0" w:space="0" w:color="auto"/>
              </w:divBdr>
              <w:divsChild>
                <w:div w:id="238638131">
                  <w:marLeft w:val="0"/>
                  <w:marRight w:val="0"/>
                  <w:marTop w:val="0"/>
                  <w:marBottom w:val="0"/>
                  <w:divBdr>
                    <w:top w:val="none" w:sz="0" w:space="0" w:color="auto"/>
                    <w:left w:val="none" w:sz="0" w:space="0" w:color="auto"/>
                    <w:bottom w:val="none" w:sz="0" w:space="0" w:color="auto"/>
                    <w:right w:val="none" w:sz="0" w:space="0" w:color="auto"/>
                  </w:divBdr>
                  <w:divsChild>
                    <w:div w:id="650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332969">
      <w:bodyDiv w:val="1"/>
      <w:marLeft w:val="0"/>
      <w:marRight w:val="0"/>
      <w:marTop w:val="0"/>
      <w:marBottom w:val="0"/>
      <w:divBdr>
        <w:top w:val="none" w:sz="0" w:space="0" w:color="auto"/>
        <w:left w:val="none" w:sz="0" w:space="0" w:color="auto"/>
        <w:bottom w:val="none" w:sz="0" w:space="0" w:color="auto"/>
        <w:right w:val="none" w:sz="0" w:space="0" w:color="auto"/>
      </w:divBdr>
      <w:divsChild>
        <w:div w:id="664743296">
          <w:marLeft w:val="0"/>
          <w:marRight w:val="0"/>
          <w:marTop w:val="0"/>
          <w:marBottom w:val="0"/>
          <w:divBdr>
            <w:top w:val="none" w:sz="0" w:space="0" w:color="auto"/>
            <w:left w:val="none" w:sz="0" w:space="0" w:color="auto"/>
            <w:bottom w:val="none" w:sz="0" w:space="0" w:color="auto"/>
            <w:right w:val="none" w:sz="0" w:space="0" w:color="auto"/>
          </w:divBdr>
          <w:divsChild>
            <w:div w:id="562914539">
              <w:marLeft w:val="0"/>
              <w:marRight w:val="0"/>
              <w:marTop w:val="0"/>
              <w:marBottom w:val="0"/>
              <w:divBdr>
                <w:top w:val="none" w:sz="0" w:space="0" w:color="auto"/>
                <w:left w:val="none" w:sz="0" w:space="0" w:color="auto"/>
                <w:bottom w:val="none" w:sz="0" w:space="0" w:color="auto"/>
                <w:right w:val="none" w:sz="0" w:space="0" w:color="auto"/>
              </w:divBdr>
              <w:divsChild>
                <w:div w:id="1156453665">
                  <w:marLeft w:val="0"/>
                  <w:marRight w:val="0"/>
                  <w:marTop w:val="0"/>
                  <w:marBottom w:val="0"/>
                  <w:divBdr>
                    <w:top w:val="none" w:sz="0" w:space="0" w:color="auto"/>
                    <w:left w:val="none" w:sz="0" w:space="0" w:color="auto"/>
                    <w:bottom w:val="none" w:sz="0" w:space="0" w:color="auto"/>
                    <w:right w:val="none" w:sz="0" w:space="0" w:color="auto"/>
                  </w:divBdr>
                  <w:divsChild>
                    <w:div w:id="352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819784">
      <w:bodyDiv w:val="1"/>
      <w:marLeft w:val="0"/>
      <w:marRight w:val="0"/>
      <w:marTop w:val="0"/>
      <w:marBottom w:val="0"/>
      <w:divBdr>
        <w:top w:val="none" w:sz="0" w:space="0" w:color="auto"/>
        <w:left w:val="none" w:sz="0" w:space="0" w:color="auto"/>
        <w:bottom w:val="none" w:sz="0" w:space="0" w:color="auto"/>
        <w:right w:val="none" w:sz="0" w:space="0" w:color="auto"/>
      </w:divBdr>
    </w:div>
    <w:div w:id="1585996750">
      <w:bodyDiv w:val="1"/>
      <w:marLeft w:val="0"/>
      <w:marRight w:val="0"/>
      <w:marTop w:val="0"/>
      <w:marBottom w:val="0"/>
      <w:divBdr>
        <w:top w:val="none" w:sz="0" w:space="0" w:color="auto"/>
        <w:left w:val="none" w:sz="0" w:space="0" w:color="auto"/>
        <w:bottom w:val="none" w:sz="0" w:space="0" w:color="auto"/>
        <w:right w:val="none" w:sz="0" w:space="0" w:color="auto"/>
      </w:divBdr>
      <w:divsChild>
        <w:div w:id="1332293718">
          <w:marLeft w:val="0"/>
          <w:marRight w:val="0"/>
          <w:marTop w:val="0"/>
          <w:marBottom w:val="0"/>
          <w:divBdr>
            <w:top w:val="none" w:sz="0" w:space="0" w:color="auto"/>
            <w:left w:val="none" w:sz="0" w:space="0" w:color="auto"/>
            <w:bottom w:val="none" w:sz="0" w:space="0" w:color="auto"/>
            <w:right w:val="none" w:sz="0" w:space="0" w:color="auto"/>
          </w:divBdr>
          <w:divsChild>
            <w:div w:id="592935109">
              <w:marLeft w:val="0"/>
              <w:marRight w:val="0"/>
              <w:marTop w:val="0"/>
              <w:marBottom w:val="0"/>
              <w:divBdr>
                <w:top w:val="none" w:sz="0" w:space="0" w:color="auto"/>
                <w:left w:val="none" w:sz="0" w:space="0" w:color="auto"/>
                <w:bottom w:val="none" w:sz="0" w:space="0" w:color="auto"/>
                <w:right w:val="none" w:sz="0" w:space="0" w:color="auto"/>
              </w:divBdr>
              <w:divsChild>
                <w:div w:id="562133031">
                  <w:marLeft w:val="0"/>
                  <w:marRight w:val="0"/>
                  <w:marTop w:val="0"/>
                  <w:marBottom w:val="0"/>
                  <w:divBdr>
                    <w:top w:val="none" w:sz="0" w:space="0" w:color="auto"/>
                    <w:left w:val="none" w:sz="0" w:space="0" w:color="auto"/>
                    <w:bottom w:val="none" w:sz="0" w:space="0" w:color="auto"/>
                    <w:right w:val="none" w:sz="0" w:space="0" w:color="auto"/>
                  </w:divBdr>
                  <w:divsChild>
                    <w:div w:id="3025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66D6F922278C4EB97F7E524E8EFBB2" ma:contentTypeVersion="4" ma:contentTypeDescription="Create a new document." ma:contentTypeScope="" ma:versionID="90040dcb41b934ec3d57b59d9d972c44">
  <xsd:schema xmlns:xsd="http://www.w3.org/2001/XMLSchema" xmlns:xs="http://www.w3.org/2001/XMLSchema" xmlns:p="http://schemas.microsoft.com/office/2006/metadata/properties" xmlns:ns3="3ca00d09-5261-447e-b267-e488f174fc1a" targetNamespace="http://schemas.microsoft.com/office/2006/metadata/properties" ma:root="true" ma:fieldsID="73bb8c58a82320093d69dad529cbcd28" ns3:_="">
    <xsd:import namespace="3ca00d09-5261-447e-b267-e488f174fc1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00d09-5261-447e-b267-e488f174f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ca00d09-5261-447e-b267-e488f174fc1a" xsi:nil="true"/>
  </documentManagement>
</p:properties>
</file>

<file path=customXml/itemProps1.xml><?xml version="1.0" encoding="utf-8"?>
<ds:datastoreItem xmlns:ds="http://schemas.openxmlformats.org/officeDocument/2006/customXml" ds:itemID="{3F1F91DD-AEF7-4026-80BE-8665219BA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00d09-5261-447e-b267-e488f174f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ABFFE-EBA5-4DB0-B95E-603E0C2D80C3}">
  <ds:schemaRefs>
    <ds:schemaRef ds:uri="http://schemas.openxmlformats.org/officeDocument/2006/bibliography"/>
  </ds:schemaRefs>
</ds:datastoreItem>
</file>

<file path=customXml/itemProps3.xml><?xml version="1.0" encoding="utf-8"?>
<ds:datastoreItem xmlns:ds="http://schemas.openxmlformats.org/officeDocument/2006/customXml" ds:itemID="{D461618E-4102-4C2A-8E24-57AC6FF3046D}">
  <ds:schemaRefs>
    <ds:schemaRef ds:uri="http://schemas.microsoft.com/sharepoint/v3/contenttype/forms"/>
  </ds:schemaRefs>
</ds:datastoreItem>
</file>

<file path=customXml/itemProps4.xml><?xml version="1.0" encoding="utf-8"?>
<ds:datastoreItem xmlns:ds="http://schemas.openxmlformats.org/officeDocument/2006/customXml" ds:itemID="{8896FB1C-A4ED-4720-98A9-BF9F39070008}">
  <ds:schemaRefs>
    <ds:schemaRef ds:uri="http://schemas.microsoft.com/office/2006/metadata/properties"/>
    <ds:schemaRef ds:uri="http://schemas.microsoft.com/office/infopath/2007/PartnerControls"/>
    <ds:schemaRef ds:uri="3ca00d09-5261-447e-b267-e488f174fc1a"/>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2361</Words>
  <Characters>13458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Alexis Walker</cp:lastModifiedBy>
  <cp:revision>7</cp:revision>
  <cp:lastPrinted>2025-10-07T20:51:00Z</cp:lastPrinted>
  <dcterms:created xsi:type="dcterms:W3CDTF">2025-10-03T22:40:00Z</dcterms:created>
  <dcterms:modified xsi:type="dcterms:W3CDTF">2025-10-10T22:13:00Z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y fmtid="{D5CDD505-2E9C-101B-9397-08002B2CF9AE}" pid="22" name="Mendeley Document_1">
    <vt:lpwstr>True</vt:lpwstr>
  </property>
  <property fmtid="{D5CDD505-2E9C-101B-9397-08002B2CF9AE}" pid="23" name="Mendeley Unique User Id_1">
    <vt:lpwstr>bbc4e34f-7f6d-330a-ada6-056e6d2a1575</vt:lpwstr>
  </property>
  <property fmtid="{D5CDD505-2E9C-101B-9397-08002B2CF9AE}" pid="24" name="Mendeley Citation Style_1">
    <vt:lpwstr>http://www.zotero.org/styles/oikos</vt:lpwstr>
  </property>
  <property fmtid="{D5CDD505-2E9C-101B-9397-08002B2CF9AE}" pid="25" name="GrammarlyDocumentId">
    <vt:lpwstr>598d4c1bf7313c64452d3d9c413959e98f0414d60547da5e74ce8937ba3d4b49</vt:lpwstr>
  </property>
  <property fmtid="{D5CDD505-2E9C-101B-9397-08002B2CF9AE}" pid="26" name="ContentTypeId">
    <vt:lpwstr>0x0101000866D6F922278C4EB97F7E524E8EFBB2</vt:lpwstr>
  </property>
</Properties>
</file>