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1628C" w14:textId="77777777" w:rsidR="0032162F" w:rsidRPr="0032162F" w:rsidRDefault="0032162F" w:rsidP="0032162F">
      <w:pPr>
        <w:pStyle w:val="Normal1"/>
        <w:widowControl w:val="0"/>
        <w:rPr>
          <w:rFonts w:ascii="Times New Roman" w:hAnsi="Times New Roman" w:cs="Times New Roman"/>
          <w:szCs w:val="24"/>
        </w:rPr>
      </w:pPr>
      <w:bookmarkStart w:id="0" w:name="_GoBack"/>
      <w:bookmarkEnd w:id="0"/>
      <w:r w:rsidRPr="0032162F">
        <w:rPr>
          <w:rFonts w:ascii="Times New Roman" w:eastAsia="Arial" w:hAnsi="Times New Roman" w:cs="Times New Roman"/>
          <w:b/>
          <w:szCs w:val="24"/>
        </w:rPr>
        <w:t xml:space="preserve">TITLE: </w:t>
      </w:r>
      <w:r w:rsidRPr="0032162F">
        <w:rPr>
          <w:rFonts w:ascii="Times New Roman" w:eastAsia="Arial" w:hAnsi="Times New Roman" w:cs="Times New Roman"/>
          <w:b/>
          <w:szCs w:val="24"/>
        </w:rPr>
        <w:tab/>
      </w:r>
      <w:r w:rsidRPr="0032162F">
        <w:rPr>
          <w:rFonts w:ascii="Times New Roman" w:eastAsia="Arial" w:hAnsi="Times New Roman" w:cs="Times New Roman"/>
          <w:b/>
          <w:szCs w:val="24"/>
        </w:rPr>
        <w:tab/>
      </w:r>
      <w:r w:rsidRPr="0032162F">
        <w:rPr>
          <w:rFonts w:ascii="Times New Roman" w:hAnsi="Times New Roman" w:cs="Times New Roman"/>
          <w:szCs w:val="24"/>
        </w:rPr>
        <w:t>General Chemistry I</w:t>
      </w:r>
    </w:p>
    <w:p w14:paraId="54CE44F6" w14:textId="1CD9A94C" w:rsidR="0032162F" w:rsidRPr="0032162F" w:rsidRDefault="0032162F" w:rsidP="0032162F">
      <w:pPr>
        <w:pStyle w:val="Normal1"/>
        <w:widowControl w:val="0"/>
        <w:rPr>
          <w:rFonts w:ascii="Times New Roman" w:hAnsi="Times New Roman" w:cs="Times New Roman"/>
          <w:szCs w:val="24"/>
        </w:rPr>
      </w:pPr>
      <w:r w:rsidRPr="0032162F">
        <w:rPr>
          <w:rFonts w:ascii="Times New Roman" w:eastAsia="Arial" w:hAnsi="Times New Roman" w:cs="Times New Roman"/>
          <w:b/>
          <w:szCs w:val="24"/>
        </w:rPr>
        <w:t xml:space="preserve">NUMBER: </w:t>
      </w:r>
      <w:r w:rsidRPr="0032162F">
        <w:rPr>
          <w:rFonts w:ascii="Times New Roman" w:eastAsia="Arial" w:hAnsi="Times New Roman" w:cs="Times New Roman"/>
          <w:b/>
          <w:szCs w:val="24"/>
        </w:rPr>
        <w:tab/>
      </w:r>
      <w:r w:rsidRPr="0032162F">
        <w:rPr>
          <w:rFonts w:ascii="Times New Roman" w:eastAsia="Arial" w:hAnsi="Times New Roman" w:cs="Times New Roman"/>
          <w:b/>
          <w:szCs w:val="24"/>
        </w:rPr>
        <w:tab/>
      </w:r>
      <w:r w:rsidRPr="0032162F">
        <w:rPr>
          <w:rFonts w:ascii="Times New Roman" w:eastAsia="Arial" w:hAnsi="Times New Roman" w:cs="Times New Roman"/>
          <w:szCs w:val="24"/>
        </w:rPr>
        <w:t>CHEM 105 (CRN:74012</w:t>
      </w:r>
      <w:r w:rsidR="00500FA2">
        <w:rPr>
          <w:rFonts w:ascii="Times New Roman" w:eastAsia="Arial" w:hAnsi="Times New Roman" w:cs="Times New Roman"/>
          <w:szCs w:val="24"/>
        </w:rPr>
        <w:t>; 4 credits</w:t>
      </w:r>
      <w:r w:rsidRPr="0032162F">
        <w:rPr>
          <w:rFonts w:ascii="Times New Roman" w:eastAsia="Arial" w:hAnsi="Times New Roman" w:cs="Times New Roman"/>
          <w:szCs w:val="24"/>
        </w:rPr>
        <w:t>)</w:t>
      </w:r>
      <w:r w:rsidRPr="0032162F">
        <w:rPr>
          <w:rFonts w:ascii="Times New Roman" w:eastAsia="Arial" w:hAnsi="Times New Roman" w:cs="Times New Roman"/>
          <w:szCs w:val="24"/>
        </w:rPr>
        <w:tab/>
      </w:r>
    </w:p>
    <w:p w14:paraId="7AFC3950" w14:textId="60BAA018" w:rsidR="0032162F" w:rsidRPr="0032162F" w:rsidRDefault="0032162F" w:rsidP="0032162F">
      <w:pPr>
        <w:pStyle w:val="Normal1"/>
        <w:widowControl w:val="0"/>
        <w:rPr>
          <w:rFonts w:ascii="Times New Roman" w:eastAsia="Arial" w:hAnsi="Times New Roman" w:cs="Times New Roman"/>
          <w:szCs w:val="24"/>
        </w:rPr>
      </w:pPr>
      <w:r w:rsidRPr="0032162F">
        <w:rPr>
          <w:rFonts w:ascii="Times New Roman" w:eastAsia="Arial" w:hAnsi="Times New Roman" w:cs="Times New Roman"/>
          <w:b/>
          <w:szCs w:val="24"/>
        </w:rPr>
        <w:t>LECTURE:</w:t>
      </w:r>
      <w:r w:rsidRPr="0032162F">
        <w:rPr>
          <w:rFonts w:ascii="Times New Roman" w:eastAsia="Arial" w:hAnsi="Times New Roman" w:cs="Times New Roman"/>
          <w:b/>
          <w:szCs w:val="24"/>
        </w:rPr>
        <w:tab/>
      </w:r>
      <w:r w:rsidRPr="0032162F">
        <w:rPr>
          <w:rFonts w:ascii="Times New Roman" w:eastAsia="Arial" w:hAnsi="Times New Roman" w:cs="Times New Roman"/>
          <w:b/>
          <w:szCs w:val="24"/>
        </w:rPr>
        <w:tab/>
      </w:r>
      <w:r w:rsidR="00500FA2" w:rsidRPr="0032162F">
        <w:rPr>
          <w:rFonts w:ascii="Times New Roman" w:eastAsia="Arial" w:hAnsi="Times New Roman" w:cs="Times New Roman"/>
          <w:szCs w:val="24"/>
        </w:rPr>
        <w:t>Reichardt 201</w:t>
      </w:r>
      <w:r w:rsidR="00500FA2">
        <w:rPr>
          <w:rFonts w:ascii="Times New Roman" w:eastAsia="Arial" w:hAnsi="Times New Roman" w:cs="Times New Roman"/>
          <w:szCs w:val="24"/>
        </w:rPr>
        <w:t xml:space="preserve">; </w:t>
      </w:r>
      <w:r w:rsidRPr="0032162F">
        <w:rPr>
          <w:rFonts w:ascii="Times New Roman" w:eastAsia="Arial" w:hAnsi="Times New Roman" w:cs="Times New Roman"/>
          <w:szCs w:val="24"/>
        </w:rPr>
        <w:t xml:space="preserve">Tuesday, Thursday 6-7:30 pm </w:t>
      </w:r>
    </w:p>
    <w:p w14:paraId="77521B60" w14:textId="2FFF4BE9" w:rsidR="0032162F" w:rsidRPr="0032162F" w:rsidRDefault="0032162F" w:rsidP="0032162F">
      <w:pPr>
        <w:pStyle w:val="Normal1"/>
        <w:widowControl w:val="0"/>
        <w:rPr>
          <w:rFonts w:ascii="Times New Roman" w:hAnsi="Times New Roman" w:cs="Times New Roman"/>
          <w:b/>
          <w:szCs w:val="24"/>
        </w:rPr>
      </w:pPr>
      <w:r>
        <w:rPr>
          <w:rFonts w:ascii="Times New Roman" w:eastAsia="Arial" w:hAnsi="Times New Roman" w:cs="Times New Roman"/>
          <w:b/>
          <w:szCs w:val="24"/>
        </w:rPr>
        <w:t>FINAL EXAM:</w:t>
      </w:r>
      <w:r>
        <w:rPr>
          <w:rFonts w:ascii="Times New Roman" w:eastAsia="Arial" w:hAnsi="Times New Roman" w:cs="Times New Roman"/>
          <w:b/>
          <w:szCs w:val="24"/>
        </w:rPr>
        <w:tab/>
      </w:r>
      <w:r w:rsidRPr="0032162F">
        <w:rPr>
          <w:rFonts w:ascii="Times New Roman" w:eastAsia="Arial" w:hAnsi="Times New Roman" w:cs="Times New Roman"/>
          <w:b/>
          <w:szCs w:val="24"/>
        </w:rPr>
        <w:t>Thursday, December 17 8:00-10:00 pm</w:t>
      </w:r>
    </w:p>
    <w:p w14:paraId="23F131B4" w14:textId="5333963D" w:rsidR="0032162F" w:rsidRPr="0032162F" w:rsidRDefault="0032162F" w:rsidP="0032162F">
      <w:pPr>
        <w:pStyle w:val="Normal1"/>
        <w:widowControl w:val="0"/>
        <w:rPr>
          <w:rFonts w:ascii="Times New Roman" w:hAnsi="Times New Roman" w:cs="Times New Roman"/>
          <w:color w:val="auto"/>
          <w:szCs w:val="24"/>
        </w:rPr>
      </w:pPr>
      <w:r w:rsidRPr="0032162F">
        <w:rPr>
          <w:rFonts w:ascii="Times New Roman" w:eastAsia="Arial" w:hAnsi="Times New Roman" w:cs="Times New Roman"/>
          <w:b/>
          <w:szCs w:val="24"/>
        </w:rPr>
        <w:t>LABORATORY:</w:t>
      </w:r>
      <w:r w:rsidRPr="0032162F">
        <w:rPr>
          <w:rFonts w:ascii="Times New Roman" w:eastAsia="Arial" w:hAnsi="Times New Roman" w:cs="Times New Roman"/>
          <w:szCs w:val="24"/>
        </w:rPr>
        <w:tab/>
        <w:t>Various times</w:t>
      </w:r>
      <w:r w:rsidR="00500FA2">
        <w:rPr>
          <w:rFonts w:ascii="Times New Roman" w:eastAsia="Arial" w:hAnsi="Times New Roman" w:cs="Times New Roman"/>
          <w:szCs w:val="24"/>
        </w:rPr>
        <w:t>.  S</w:t>
      </w:r>
      <w:r w:rsidRPr="0032162F">
        <w:rPr>
          <w:rFonts w:ascii="Times New Roman" w:hAnsi="Times New Roman" w:cs="Times New Roman"/>
          <w:color w:val="auto"/>
          <w:szCs w:val="24"/>
        </w:rPr>
        <w:t>tudents must enroll in both CHEM F105</w:t>
      </w:r>
      <w:r w:rsidR="00500FA2">
        <w:rPr>
          <w:rFonts w:ascii="Times New Roman" w:hAnsi="Times New Roman" w:cs="Times New Roman"/>
          <w:color w:val="auto"/>
          <w:szCs w:val="24"/>
        </w:rPr>
        <w:t>X and CHEM F105L</w:t>
      </w:r>
    </w:p>
    <w:p w14:paraId="3C1B1D7F" w14:textId="77777777" w:rsidR="00A441F3" w:rsidRDefault="00A441F3" w:rsidP="00A441F3">
      <w:pPr>
        <w:spacing w:line="276" w:lineRule="auto"/>
        <w:rPr>
          <w:rFonts w:ascii="Times New Roman" w:hAnsi="Times New Roman" w:cs="Times New Roman"/>
        </w:rPr>
      </w:pPr>
      <w:r>
        <w:rPr>
          <w:rFonts w:ascii="Times New Roman" w:hAnsi="Times New Roman" w:cs="Times New Roman"/>
          <w:b/>
        </w:rPr>
        <w:t>BLACKBOARD</w:t>
      </w:r>
      <w:r w:rsidRPr="0032162F">
        <w:rPr>
          <w:rFonts w:ascii="Times New Roman" w:hAnsi="Times New Roman" w:cs="Times New Roman"/>
          <w:b/>
        </w:rPr>
        <w:t>:</w:t>
      </w:r>
      <w:r w:rsidRPr="0032162F">
        <w:rPr>
          <w:rFonts w:ascii="Times New Roman" w:hAnsi="Times New Roman" w:cs="Times New Roman"/>
        </w:rPr>
        <w:t xml:space="preserve"> </w:t>
      </w:r>
      <w:r w:rsidRPr="0032162F">
        <w:rPr>
          <w:rFonts w:ascii="Times New Roman" w:hAnsi="Times New Roman" w:cs="Times New Roman"/>
        </w:rPr>
        <w:tab/>
        <w:t>http://classes.uaf.edu</w:t>
      </w:r>
      <w:r>
        <w:rPr>
          <w:rFonts w:ascii="Times New Roman" w:hAnsi="Times New Roman" w:cs="Times New Roman"/>
        </w:rPr>
        <w:t>.</w:t>
      </w:r>
    </w:p>
    <w:p w14:paraId="770C9BBB" w14:textId="77777777" w:rsidR="0032162F" w:rsidRPr="00AB1EC7" w:rsidRDefault="0032162F" w:rsidP="0032162F">
      <w:pPr>
        <w:pStyle w:val="Normal1"/>
        <w:widowControl w:val="0"/>
        <w:rPr>
          <w:rFonts w:ascii="Times New Roman" w:hAnsi="Times New Roman" w:cs="Times New Roman"/>
          <w:sz w:val="16"/>
          <w:szCs w:val="16"/>
        </w:rPr>
      </w:pPr>
    </w:p>
    <w:p w14:paraId="39BF50DE" w14:textId="05834C9B" w:rsidR="0032162F" w:rsidRPr="0032162F" w:rsidRDefault="00500FA2" w:rsidP="00500FA2">
      <w:pPr>
        <w:pStyle w:val="Normal1"/>
        <w:rPr>
          <w:rFonts w:ascii="Times New Roman" w:hAnsi="Times New Roman" w:cs="Times New Roman"/>
          <w:szCs w:val="24"/>
        </w:rPr>
      </w:pPr>
      <w:r>
        <w:rPr>
          <w:rFonts w:ascii="Times New Roman" w:eastAsia="Arial" w:hAnsi="Times New Roman" w:cs="Times New Roman"/>
          <w:b/>
          <w:szCs w:val="24"/>
        </w:rPr>
        <w:t xml:space="preserve">INSTRUCTOR: </w:t>
      </w:r>
      <w:r>
        <w:rPr>
          <w:rFonts w:ascii="Times New Roman" w:eastAsia="Arial" w:hAnsi="Times New Roman" w:cs="Times New Roman"/>
          <w:b/>
          <w:szCs w:val="24"/>
        </w:rPr>
        <w:tab/>
      </w:r>
      <w:r w:rsidR="0032162F" w:rsidRPr="0032162F">
        <w:rPr>
          <w:rFonts w:ascii="Times New Roman" w:eastAsia="Arial" w:hAnsi="Times New Roman" w:cs="Times New Roman"/>
          <w:b/>
          <w:szCs w:val="24"/>
        </w:rPr>
        <w:t>Dr. Sarah Hayes</w:t>
      </w:r>
      <w:r w:rsidR="0032162F" w:rsidRPr="0032162F">
        <w:rPr>
          <w:rFonts w:ascii="Times New Roman" w:eastAsia="Arial" w:hAnsi="Times New Roman" w:cs="Times New Roman"/>
          <w:szCs w:val="24"/>
        </w:rPr>
        <w:t xml:space="preserve"> </w:t>
      </w:r>
    </w:p>
    <w:p w14:paraId="7B8E18E8" w14:textId="50456DE7" w:rsidR="0032162F" w:rsidRPr="0032162F" w:rsidRDefault="00500FA2" w:rsidP="00500FA2">
      <w:pPr>
        <w:pStyle w:val="Normal1"/>
        <w:rPr>
          <w:rFonts w:ascii="Times New Roman" w:hAnsi="Times New Roman" w:cs="Times New Roman"/>
          <w:szCs w:val="24"/>
        </w:rPr>
      </w:pPr>
      <w:r>
        <w:rPr>
          <w:rFonts w:ascii="Times New Roman" w:eastAsia="Arial" w:hAnsi="Times New Roman" w:cs="Times New Roman"/>
          <w:b/>
          <w:szCs w:val="24"/>
        </w:rPr>
        <w:t>OFFICE</w:t>
      </w:r>
      <w:r w:rsidR="0032162F" w:rsidRPr="0032162F">
        <w:rPr>
          <w:rFonts w:ascii="Times New Roman" w:eastAsia="Arial" w:hAnsi="Times New Roman" w:cs="Times New Roman"/>
          <w:b/>
          <w:szCs w:val="24"/>
        </w:rPr>
        <w:t xml:space="preserve">: </w:t>
      </w:r>
      <w:r w:rsidR="0032162F" w:rsidRPr="0032162F">
        <w:rPr>
          <w:rFonts w:ascii="Times New Roman" w:eastAsia="Arial" w:hAnsi="Times New Roman" w:cs="Times New Roman"/>
          <w:b/>
          <w:szCs w:val="24"/>
        </w:rPr>
        <w:tab/>
      </w:r>
      <w:r w:rsidR="0032162F" w:rsidRPr="0032162F">
        <w:rPr>
          <w:rFonts w:ascii="Times New Roman" w:eastAsia="Arial" w:hAnsi="Times New Roman" w:cs="Times New Roman"/>
          <w:b/>
          <w:szCs w:val="24"/>
        </w:rPr>
        <w:tab/>
      </w:r>
      <w:r w:rsidR="0032162F" w:rsidRPr="0032162F">
        <w:rPr>
          <w:rFonts w:ascii="Times New Roman" w:eastAsia="Arial" w:hAnsi="Times New Roman" w:cs="Times New Roman"/>
          <w:szCs w:val="24"/>
        </w:rPr>
        <w:t>Reichardt 188</w:t>
      </w:r>
      <w:r w:rsidR="0032162F" w:rsidRPr="0032162F">
        <w:rPr>
          <w:rFonts w:ascii="Times New Roman" w:eastAsia="Arial" w:hAnsi="Times New Roman" w:cs="Times New Roman"/>
          <w:szCs w:val="24"/>
        </w:rPr>
        <w:tab/>
      </w:r>
    </w:p>
    <w:p w14:paraId="155E6855" w14:textId="24C554DB" w:rsidR="0032162F" w:rsidRPr="0032162F" w:rsidRDefault="00500FA2" w:rsidP="00500FA2">
      <w:pPr>
        <w:pStyle w:val="Normal1"/>
        <w:rPr>
          <w:rFonts w:ascii="Times New Roman" w:hAnsi="Times New Roman" w:cs="Times New Roman"/>
          <w:szCs w:val="24"/>
        </w:rPr>
      </w:pPr>
      <w:r>
        <w:rPr>
          <w:rFonts w:ascii="Times New Roman" w:eastAsia="Arial" w:hAnsi="Times New Roman" w:cs="Times New Roman"/>
          <w:b/>
          <w:szCs w:val="24"/>
        </w:rPr>
        <w:t>PHONE</w:t>
      </w:r>
      <w:r w:rsidR="0032162F" w:rsidRPr="0032162F">
        <w:rPr>
          <w:rFonts w:ascii="Times New Roman" w:eastAsia="Arial" w:hAnsi="Times New Roman" w:cs="Times New Roman"/>
          <w:b/>
          <w:szCs w:val="24"/>
        </w:rPr>
        <w:t xml:space="preserve">: </w:t>
      </w:r>
      <w:r w:rsidR="0032162F" w:rsidRPr="0032162F">
        <w:rPr>
          <w:rFonts w:ascii="Times New Roman" w:eastAsia="Arial" w:hAnsi="Times New Roman" w:cs="Times New Roman"/>
          <w:szCs w:val="24"/>
        </w:rPr>
        <w:tab/>
      </w:r>
      <w:r w:rsidR="0032162F" w:rsidRPr="0032162F">
        <w:rPr>
          <w:rFonts w:ascii="Times New Roman" w:eastAsia="Arial" w:hAnsi="Times New Roman" w:cs="Times New Roman"/>
          <w:szCs w:val="24"/>
        </w:rPr>
        <w:tab/>
        <w:t>907-474-7118</w:t>
      </w:r>
      <w:r w:rsidR="0032162F" w:rsidRPr="0032162F">
        <w:rPr>
          <w:rFonts w:ascii="Times New Roman" w:eastAsia="Arial" w:hAnsi="Times New Roman" w:cs="Times New Roman"/>
          <w:szCs w:val="24"/>
        </w:rPr>
        <w:tab/>
      </w:r>
    </w:p>
    <w:p w14:paraId="4B785163" w14:textId="763CF075" w:rsidR="0032162F" w:rsidRPr="0032162F" w:rsidRDefault="0032162F" w:rsidP="00500FA2">
      <w:pPr>
        <w:pStyle w:val="Normal1"/>
        <w:rPr>
          <w:rFonts w:ascii="Times New Roman" w:eastAsia="Arial" w:hAnsi="Times New Roman" w:cs="Times New Roman"/>
          <w:b/>
          <w:szCs w:val="24"/>
        </w:rPr>
      </w:pPr>
      <w:r w:rsidRPr="0032162F">
        <w:rPr>
          <w:rFonts w:ascii="Times New Roman" w:eastAsia="Arial" w:hAnsi="Times New Roman" w:cs="Times New Roman"/>
          <w:b/>
          <w:szCs w:val="24"/>
        </w:rPr>
        <w:t>E</w:t>
      </w:r>
      <w:r w:rsidR="00500FA2">
        <w:rPr>
          <w:rFonts w:ascii="Times New Roman" w:eastAsia="Arial" w:hAnsi="Times New Roman" w:cs="Times New Roman"/>
          <w:b/>
          <w:szCs w:val="24"/>
        </w:rPr>
        <w:t>MAIL</w:t>
      </w:r>
      <w:r w:rsidRPr="0032162F">
        <w:rPr>
          <w:rFonts w:ascii="Times New Roman" w:eastAsia="Arial" w:hAnsi="Times New Roman" w:cs="Times New Roman"/>
          <w:b/>
          <w:szCs w:val="24"/>
        </w:rPr>
        <w:t xml:space="preserve">: </w:t>
      </w:r>
      <w:r w:rsidRPr="0032162F">
        <w:rPr>
          <w:rFonts w:ascii="Times New Roman" w:eastAsia="Arial" w:hAnsi="Times New Roman" w:cs="Times New Roman"/>
          <w:b/>
          <w:szCs w:val="24"/>
        </w:rPr>
        <w:tab/>
      </w:r>
      <w:r w:rsidRPr="0032162F">
        <w:rPr>
          <w:rFonts w:ascii="Times New Roman" w:eastAsia="Arial" w:hAnsi="Times New Roman" w:cs="Times New Roman"/>
          <w:b/>
          <w:szCs w:val="24"/>
        </w:rPr>
        <w:tab/>
      </w:r>
      <w:r>
        <w:rPr>
          <w:rFonts w:ascii="Times New Roman" w:eastAsia="Arial" w:hAnsi="Times New Roman" w:cs="Times New Roman"/>
          <w:szCs w:val="24"/>
        </w:rPr>
        <w:t>s.hayes @alaska.edu</w:t>
      </w:r>
    </w:p>
    <w:p w14:paraId="2758BD48" w14:textId="7EF096D1" w:rsidR="0032162F" w:rsidRDefault="00500FA2" w:rsidP="00500FA2">
      <w:pPr>
        <w:rPr>
          <w:rFonts w:ascii="Times New Roman" w:hAnsi="Times New Roman" w:cs="Times New Roman"/>
        </w:rPr>
      </w:pPr>
      <w:r>
        <w:rPr>
          <w:rFonts w:ascii="Times New Roman" w:hAnsi="Times New Roman" w:cs="Times New Roman"/>
          <w:b/>
        </w:rPr>
        <w:t>OFFICE HOURS</w:t>
      </w:r>
      <w:r w:rsidR="0032162F" w:rsidRPr="0032162F">
        <w:rPr>
          <w:rFonts w:ascii="Times New Roman" w:hAnsi="Times New Roman" w:cs="Times New Roman"/>
          <w:b/>
        </w:rPr>
        <w:t xml:space="preserve">: </w:t>
      </w:r>
      <w:r w:rsidR="0032162F" w:rsidRPr="0032162F">
        <w:rPr>
          <w:rFonts w:ascii="Times New Roman" w:hAnsi="Times New Roman" w:cs="Times New Roman"/>
        </w:rPr>
        <w:tab/>
      </w:r>
      <w:r w:rsidR="00CA31A8">
        <w:rPr>
          <w:rFonts w:ascii="Times New Roman" w:hAnsi="Times New Roman" w:cs="Times New Roman"/>
        </w:rPr>
        <w:t>Wednesday</w:t>
      </w:r>
      <w:r w:rsidR="00886DE8">
        <w:rPr>
          <w:rFonts w:ascii="Times New Roman" w:hAnsi="Times New Roman" w:cs="Times New Roman"/>
        </w:rPr>
        <w:t>s</w:t>
      </w:r>
      <w:r w:rsidR="00CA31A8">
        <w:rPr>
          <w:rFonts w:ascii="Times New Roman" w:hAnsi="Times New Roman" w:cs="Times New Roman"/>
        </w:rPr>
        <w:t xml:space="preserve"> 5:15-6:</w:t>
      </w:r>
      <w:r w:rsidR="00CA31A8" w:rsidRPr="00CA31A8">
        <w:rPr>
          <w:rFonts w:ascii="Times New Roman" w:hAnsi="Times New Roman" w:cs="Times New Roman"/>
        </w:rPr>
        <w:t>30</w:t>
      </w:r>
      <w:r w:rsidR="00886DE8">
        <w:rPr>
          <w:rFonts w:ascii="Times New Roman" w:hAnsi="Times New Roman" w:cs="Times New Roman"/>
        </w:rPr>
        <w:t xml:space="preserve"> </w:t>
      </w:r>
      <w:r w:rsidR="00CA31A8" w:rsidRPr="00CA31A8">
        <w:rPr>
          <w:rFonts w:ascii="Times New Roman" w:hAnsi="Times New Roman" w:cs="Times New Roman"/>
        </w:rPr>
        <w:t>pm or b</w:t>
      </w:r>
      <w:r w:rsidR="0032162F" w:rsidRPr="00CA31A8">
        <w:rPr>
          <w:rFonts w:ascii="Times New Roman" w:hAnsi="Times New Roman" w:cs="Times New Roman"/>
        </w:rPr>
        <w:t>y appointment</w:t>
      </w:r>
    </w:p>
    <w:p w14:paraId="4968F790" w14:textId="77777777" w:rsidR="00FB520A" w:rsidRPr="00AB1EC7" w:rsidRDefault="00FB520A" w:rsidP="00500FA2">
      <w:pPr>
        <w:rPr>
          <w:rFonts w:ascii="Times New Roman" w:hAnsi="Times New Roman" w:cs="Times New Roman"/>
          <w:sz w:val="16"/>
          <w:szCs w:val="16"/>
        </w:rPr>
      </w:pPr>
    </w:p>
    <w:p w14:paraId="7409844E" w14:textId="77777777" w:rsidR="00FB520A" w:rsidRPr="00FB520A" w:rsidRDefault="00FB520A" w:rsidP="00500FA2">
      <w:pPr>
        <w:rPr>
          <w:rFonts w:ascii="Times New Roman" w:hAnsi="Times New Roman" w:cs="Times New Roman"/>
          <w:b/>
        </w:rPr>
      </w:pPr>
      <w:r w:rsidRPr="00FB520A">
        <w:rPr>
          <w:rFonts w:ascii="Times New Roman" w:hAnsi="Times New Roman" w:cs="Times New Roman"/>
          <w:b/>
        </w:rPr>
        <w:t>SUPPLEMENTARY INSTRUCTION</w:t>
      </w:r>
    </w:p>
    <w:p w14:paraId="5AEE2EB2" w14:textId="3B8AAF6E" w:rsidR="00FB520A" w:rsidRDefault="00FB520A" w:rsidP="00500FA2">
      <w:pPr>
        <w:rPr>
          <w:rFonts w:ascii="Times New Roman" w:hAnsi="Times New Roman" w:cs="Times New Roman"/>
        </w:rPr>
      </w:pPr>
      <w:r w:rsidRPr="00FB520A">
        <w:rPr>
          <w:rFonts w:ascii="Times New Roman" w:hAnsi="Times New Roman" w:cs="Times New Roman"/>
          <w:b/>
        </w:rPr>
        <w:t>INSTRUCTOR:</w:t>
      </w:r>
      <w:r>
        <w:rPr>
          <w:rFonts w:ascii="Times New Roman" w:hAnsi="Times New Roman" w:cs="Times New Roman"/>
        </w:rPr>
        <w:tab/>
        <w:t>Ange D’Jahon</w:t>
      </w:r>
    </w:p>
    <w:p w14:paraId="5278D924" w14:textId="042F8D1E" w:rsidR="00FB520A" w:rsidRPr="00FB520A" w:rsidRDefault="00FB520A" w:rsidP="00500FA2">
      <w:pPr>
        <w:rPr>
          <w:rFonts w:ascii="Times New Roman" w:hAnsi="Times New Roman" w:cs="Times New Roman"/>
          <w:b/>
        </w:rPr>
      </w:pPr>
      <w:r w:rsidRPr="00FB520A">
        <w:rPr>
          <w:rFonts w:ascii="Times New Roman" w:hAnsi="Times New Roman" w:cs="Times New Roman"/>
          <w:b/>
        </w:rPr>
        <w:t>EMAIL:</w:t>
      </w:r>
      <w:r w:rsidRPr="00FB520A">
        <w:rPr>
          <w:rFonts w:ascii="Times New Roman" w:hAnsi="Times New Roman" w:cs="Times New Roman"/>
          <w:b/>
        </w:rPr>
        <w:tab/>
      </w:r>
      <w:r w:rsidRPr="00FB520A">
        <w:rPr>
          <w:rFonts w:ascii="Times New Roman" w:hAnsi="Times New Roman" w:cs="Times New Roman"/>
          <w:b/>
        </w:rPr>
        <w:tab/>
      </w:r>
      <w:hyperlink r:id="rId9" w:history="1">
        <w:r w:rsidR="00D13AAF">
          <w:rPr>
            <w:rStyle w:val="Hyperlink"/>
            <w:rFonts w:eastAsia="Times New Roman" w:cs="Times New Roman"/>
          </w:rPr>
          <w:t>adjahon@gmail.com</w:t>
        </w:r>
      </w:hyperlink>
    </w:p>
    <w:p w14:paraId="27008A22" w14:textId="77777777" w:rsidR="0032162F" w:rsidRPr="00AB1EC7" w:rsidRDefault="0032162F" w:rsidP="0032162F">
      <w:pPr>
        <w:spacing w:line="276" w:lineRule="auto"/>
        <w:rPr>
          <w:rFonts w:ascii="Times New Roman" w:hAnsi="Times New Roman" w:cs="Times New Roman"/>
          <w:b/>
          <w:sz w:val="16"/>
          <w:szCs w:val="16"/>
        </w:rPr>
      </w:pPr>
    </w:p>
    <w:p w14:paraId="1EB2C526" w14:textId="5AB1D36D" w:rsidR="0032162F" w:rsidRDefault="0032162F" w:rsidP="0032162F">
      <w:pPr>
        <w:spacing w:line="276" w:lineRule="auto"/>
        <w:rPr>
          <w:rFonts w:ascii="Times New Roman" w:hAnsi="Times New Roman" w:cs="Times New Roman"/>
          <w:b/>
        </w:rPr>
      </w:pPr>
      <w:r w:rsidRPr="00912451">
        <w:rPr>
          <w:rFonts w:ascii="Times New Roman" w:hAnsi="Times New Roman" w:cs="Times New Roman"/>
          <w:b/>
        </w:rPr>
        <w:t>R</w:t>
      </w:r>
      <w:r w:rsidR="00500FA2" w:rsidRPr="00912451">
        <w:rPr>
          <w:rFonts w:ascii="Times New Roman" w:hAnsi="Times New Roman" w:cs="Times New Roman"/>
          <w:b/>
        </w:rPr>
        <w:t>EQUIRED MATERIALS</w:t>
      </w:r>
      <w:r w:rsidRPr="00912451">
        <w:rPr>
          <w:rFonts w:ascii="Times New Roman" w:hAnsi="Times New Roman" w:cs="Times New Roman"/>
          <w:b/>
        </w:rPr>
        <w:t>:</w:t>
      </w:r>
    </w:p>
    <w:p w14:paraId="4B420830" w14:textId="1EAF49CD" w:rsidR="0032162F" w:rsidRDefault="006D4448" w:rsidP="0032162F">
      <w:pPr>
        <w:pStyle w:val="ListParagraph"/>
        <w:numPr>
          <w:ilvl w:val="0"/>
          <w:numId w:val="18"/>
        </w:numPr>
        <w:spacing w:line="276" w:lineRule="auto"/>
        <w:rPr>
          <w:rFonts w:ascii="Times New Roman" w:hAnsi="Times New Roman" w:cs="Times New Roman"/>
        </w:rPr>
      </w:pPr>
      <w:r w:rsidRPr="006D4448">
        <w:rPr>
          <w:rFonts w:ascii="Times New Roman" w:hAnsi="Times New Roman" w:cs="Times New Roman"/>
          <w:b/>
        </w:rPr>
        <w:t>Textbook:</w:t>
      </w:r>
      <w:r>
        <w:rPr>
          <w:rFonts w:ascii="Times New Roman" w:hAnsi="Times New Roman" w:cs="Times New Roman"/>
        </w:rPr>
        <w:t xml:space="preserve"> </w:t>
      </w:r>
      <w:r w:rsidR="00500FA2" w:rsidRPr="006D4448">
        <w:rPr>
          <w:rFonts w:ascii="Times New Roman" w:hAnsi="Times New Roman" w:cs="Times New Roman"/>
        </w:rPr>
        <w:t>11</w:t>
      </w:r>
      <w:r w:rsidR="00500FA2" w:rsidRPr="006D4448">
        <w:rPr>
          <w:rFonts w:ascii="Times New Roman" w:hAnsi="Times New Roman" w:cs="Times New Roman"/>
          <w:vertAlign w:val="superscript"/>
        </w:rPr>
        <w:t>th</w:t>
      </w:r>
      <w:r w:rsidR="00500FA2" w:rsidRPr="006D4448">
        <w:rPr>
          <w:rFonts w:ascii="Times New Roman" w:hAnsi="Times New Roman" w:cs="Times New Roman"/>
        </w:rPr>
        <w:t xml:space="preserve"> or 12</w:t>
      </w:r>
      <w:r w:rsidR="00500FA2" w:rsidRPr="006D4448">
        <w:rPr>
          <w:rFonts w:ascii="Times New Roman" w:hAnsi="Times New Roman" w:cs="Times New Roman"/>
          <w:vertAlign w:val="superscript"/>
        </w:rPr>
        <w:t>th</w:t>
      </w:r>
      <w:r w:rsidR="00500FA2" w:rsidRPr="006D4448">
        <w:rPr>
          <w:rFonts w:ascii="Times New Roman" w:hAnsi="Times New Roman" w:cs="Times New Roman"/>
        </w:rPr>
        <w:t xml:space="preserve"> edition </w:t>
      </w:r>
      <w:r w:rsidR="00500FA2" w:rsidRPr="006D4448">
        <w:rPr>
          <w:rFonts w:ascii="Times New Roman" w:hAnsi="Times New Roman" w:cs="Times New Roman"/>
          <w:u w:val="single"/>
        </w:rPr>
        <w:t>Chemistry</w:t>
      </w:r>
      <w:r w:rsidR="00500FA2" w:rsidRPr="006D4448">
        <w:rPr>
          <w:rFonts w:ascii="Times New Roman" w:hAnsi="Times New Roman" w:cs="Times New Roman"/>
        </w:rPr>
        <w:t xml:space="preserve"> by Chang and Goldsby.  There are several purchasing</w:t>
      </w:r>
      <w:r w:rsidR="003F5AF5">
        <w:rPr>
          <w:rFonts w:ascii="Times New Roman" w:hAnsi="Times New Roman" w:cs="Times New Roman"/>
        </w:rPr>
        <w:t xml:space="preserve"> options, see information sheet on Blackboard for details.</w:t>
      </w:r>
    </w:p>
    <w:p w14:paraId="28A2E9F8" w14:textId="7D9FCFB0" w:rsidR="00912451" w:rsidRPr="00912451" w:rsidRDefault="00912451" w:rsidP="00912451">
      <w:pPr>
        <w:spacing w:line="276" w:lineRule="auto"/>
        <w:jc w:val="center"/>
        <w:rPr>
          <w:rFonts w:ascii="Times New Roman" w:hAnsi="Times New Roman" w:cs="Times New Roman"/>
          <w:bCs/>
        </w:rPr>
      </w:pPr>
      <w:r w:rsidRPr="003F5AF5">
        <w:rPr>
          <w:rFonts w:ascii="Times New Roman" w:hAnsi="Times New Roman" w:cs="Times New Roman"/>
          <w:b/>
        </w:rPr>
        <w:t>** 12th edition of t</w:t>
      </w:r>
      <w:r w:rsidR="00886DE8">
        <w:rPr>
          <w:rFonts w:ascii="Times New Roman" w:hAnsi="Times New Roman" w:cs="Times New Roman"/>
          <w:b/>
        </w:rPr>
        <w:t>extbook on reserve in Rasmuso</w:t>
      </w:r>
      <w:r w:rsidRPr="003F5AF5">
        <w:rPr>
          <w:rFonts w:ascii="Times New Roman" w:hAnsi="Times New Roman" w:cs="Times New Roman"/>
          <w:b/>
        </w:rPr>
        <w:t>n Library for 2 hr in-library use**</w:t>
      </w:r>
    </w:p>
    <w:p w14:paraId="2AF5B96A" w14:textId="77777777" w:rsidR="00C841A3" w:rsidRDefault="006D4448" w:rsidP="00886DE8">
      <w:pPr>
        <w:pStyle w:val="ListParagraph"/>
        <w:numPr>
          <w:ilvl w:val="0"/>
          <w:numId w:val="18"/>
        </w:numPr>
        <w:spacing w:line="276" w:lineRule="auto"/>
        <w:rPr>
          <w:rFonts w:ascii="Times New Roman" w:hAnsi="Times New Roman" w:cs="Times New Roman"/>
        </w:rPr>
      </w:pPr>
      <w:r w:rsidRPr="00886DE8">
        <w:rPr>
          <w:rFonts w:ascii="Times New Roman" w:hAnsi="Times New Roman" w:cs="Times New Roman"/>
          <w:b/>
        </w:rPr>
        <w:t>Homework:</w:t>
      </w:r>
      <w:r w:rsidRPr="00886DE8">
        <w:rPr>
          <w:rFonts w:ascii="Times New Roman" w:hAnsi="Times New Roman" w:cs="Times New Roman"/>
        </w:rPr>
        <w:t xml:space="preserve"> </w:t>
      </w:r>
      <w:r w:rsidR="00500FA2" w:rsidRPr="00886DE8">
        <w:rPr>
          <w:rFonts w:ascii="Times New Roman" w:hAnsi="Times New Roman" w:cs="Times New Roman"/>
        </w:rPr>
        <w:t>McGraw-Hill Connect</w:t>
      </w:r>
      <w:r w:rsidR="00385BED" w:rsidRPr="00886DE8">
        <w:rPr>
          <w:rFonts w:ascii="Times New Roman" w:hAnsi="Times New Roman" w:cs="Times New Roman"/>
        </w:rPr>
        <w:t xml:space="preserve"> for </w:t>
      </w:r>
      <w:r w:rsidR="00500FA2" w:rsidRPr="00886DE8">
        <w:rPr>
          <w:rFonts w:ascii="Times New Roman" w:hAnsi="Times New Roman" w:cs="Times New Roman"/>
        </w:rPr>
        <w:t xml:space="preserve">access </w:t>
      </w:r>
      <w:r w:rsidRPr="00886DE8">
        <w:rPr>
          <w:rFonts w:ascii="Times New Roman" w:hAnsi="Times New Roman" w:cs="Times New Roman"/>
        </w:rPr>
        <w:t xml:space="preserve">to homework </w:t>
      </w:r>
      <w:r w:rsidR="00500FA2" w:rsidRPr="00886DE8">
        <w:rPr>
          <w:rFonts w:ascii="Times New Roman" w:hAnsi="Times New Roman" w:cs="Times New Roman"/>
        </w:rPr>
        <w:t xml:space="preserve">for </w:t>
      </w:r>
      <w:r w:rsidR="00500FA2" w:rsidRPr="00886DE8">
        <w:rPr>
          <w:rFonts w:ascii="Times New Roman" w:hAnsi="Times New Roman" w:cs="Times New Roman"/>
          <w:u w:val="single"/>
        </w:rPr>
        <w:t>Chemistry</w:t>
      </w:r>
      <w:r w:rsidR="00500FA2" w:rsidRPr="00886DE8">
        <w:rPr>
          <w:rFonts w:ascii="Times New Roman" w:hAnsi="Times New Roman" w:cs="Times New Roman"/>
        </w:rPr>
        <w:t xml:space="preserve"> 12</w:t>
      </w:r>
      <w:r w:rsidR="00500FA2" w:rsidRPr="00886DE8">
        <w:rPr>
          <w:rFonts w:ascii="Times New Roman" w:hAnsi="Times New Roman" w:cs="Times New Roman"/>
          <w:vertAlign w:val="superscript"/>
        </w:rPr>
        <w:t>th</w:t>
      </w:r>
      <w:r w:rsidR="00500FA2" w:rsidRPr="00886DE8">
        <w:rPr>
          <w:rFonts w:ascii="Times New Roman" w:hAnsi="Times New Roman" w:cs="Times New Roman"/>
        </w:rPr>
        <w:t xml:space="preserve"> ed.</w:t>
      </w:r>
      <w:r w:rsidR="003F5AF5" w:rsidRPr="00886DE8">
        <w:rPr>
          <w:rFonts w:ascii="Times New Roman" w:hAnsi="Times New Roman" w:cs="Times New Roman"/>
        </w:rPr>
        <w:t xml:space="preserve">  See instructions in Blackboard for purchasing and connecting instructions.</w:t>
      </w:r>
      <w:r w:rsidR="00C841A3">
        <w:rPr>
          <w:rFonts w:ascii="Times New Roman" w:hAnsi="Times New Roman" w:cs="Times New Roman"/>
        </w:rPr>
        <w:t xml:space="preserve">  </w:t>
      </w:r>
    </w:p>
    <w:p w14:paraId="6F93007F" w14:textId="13E8B8CA" w:rsidR="00500FA2" w:rsidRPr="00886DE8" w:rsidRDefault="00C841A3" w:rsidP="00886DE8">
      <w:pPr>
        <w:pStyle w:val="ListParagraph"/>
        <w:numPr>
          <w:ilvl w:val="0"/>
          <w:numId w:val="18"/>
        </w:numPr>
        <w:spacing w:line="276" w:lineRule="auto"/>
        <w:rPr>
          <w:rFonts w:ascii="Times New Roman" w:hAnsi="Times New Roman" w:cs="Times New Roman"/>
        </w:rPr>
      </w:pPr>
      <w:r>
        <w:rPr>
          <w:rFonts w:ascii="Times New Roman" w:hAnsi="Times New Roman" w:cs="Times New Roman"/>
          <w:b/>
        </w:rPr>
        <w:t>Clicker:</w:t>
      </w:r>
      <w:r>
        <w:rPr>
          <w:rFonts w:ascii="Times New Roman" w:hAnsi="Times New Roman" w:cs="Times New Roman"/>
        </w:rPr>
        <w:t xml:space="preserve"> TurningPoint hand held clicker or phone app.  </w:t>
      </w:r>
      <w:r w:rsidR="00886DE8" w:rsidRPr="00886DE8">
        <w:rPr>
          <w:rFonts w:ascii="Times New Roman" w:hAnsi="Times New Roman" w:cs="Times New Roman"/>
        </w:rPr>
        <w:t>Hand-held clickers can</w:t>
      </w:r>
      <w:r>
        <w:rPr>
          <w:rFonts w:ascii="Times New Roman" w:hAnsi="Times New Roman" w:cs="Times New Roman"/>
        </w:rPr>
        <w:t xml:space="preserve"> be purchased at the bookstore, </w:t>
      </w:r>
      <w:r w:rsidR="00886DE8" w:rsidRPr="00886DE8">
        <w:rPr>
          <w:rFonts w:ascii="Times New Roman" w:hAnsi="Times New Roman" w:cs="Times New Roman"/>
        </w:rPr>
        <w:t>or online at </w:t>
      </w:r>
      <w:hyperlink r:id="rId10" w:history="1">
        <w:r w:rsidR="00886DE8" w:rsidRPr="00886DE8">
          <w:rPr>
            <w:rStyle w:val="Hyperlink"/>
            <w:rFonts w:ascii="Times New Roman" w:hAnsi="Times New Roman" w:cs="Times New Roman"/>
            <w:color w:val="0C6178"/>
          </w:rPr>
          <w:t>https://store.turningtechnologies.com</w:t>
        </w:r>
      </w:hyperlink>
      <w:r w:rsidR="00886DE8" w:rsidRPr="00886DE8">
        <w:rPr>
          <w:rFonts w:ascii="Times New Roman" w:hAnsi="Times New Roman" w:cs="Times New Roman"/>
        </w:rPr>
        <w:t xml:space="preserve">. To purchase from Turning, create an account, and enter the school code: u9zk and then follow instructions for purchase of either a hand-held device ($32) or a 12-month license for your mobile ($20).  </w:t>
      </w:r>
      <w:r w:rsidR="00886DE8" w:rsidRPr="00886DE8">
        <w:rPr>
          <w:rFonts w:ascii="Times New Roman" w:hAnsi="Times New Roman" w:cs="Times New Roman"/>
          <w:b/>
          <w:bCs/>
        </w:rPr>
        <w:t>You must register your clicker ID on Blackboard</w:t>
      </w:r>
    </w:p>
    <w:p w14:paraId="1A8D2D29" w14:textId="03509480" w:rsidR="006D4448" w:rsidRPr="00886DE8" w:rsidRDefault="006D4448" w:rsidP="0032162F">
      <w:pPr>
        <w:pStyle w:val="ListParagraph"/>
        <w:numPr>
          <w:ilvl w:val="0"/>
          <w:numId w:val="18"/>
        </w:numPr>
        <w:spacing w:line="276" w:lineRule="auto"/>
        <w:rPr>
          <w:rFonts w:ascii="Times New Roman" w:hAnsi="Times New Roman" w:cs="Times New Roman"/>
        </w:rPr>
      </w:pPr>
      <w:r w:rsidRPr="006D4448">
        <w:rPr>
          <w:rFonts w:ascii="Times New Roman" w:hAnsi="Times New Roman" w:cs="Times New Roman"/>
          <w:b/>
        </w:rPr>
        <w:t>Calculator:</w:t>
      </w:r>
      <w:r>
        <w:rPr>
          <w:rFonts w:ascii="Times New Roman" w:hAnsi="Times New Roman" w:cs="Times New Roman"/>
        </w:rPr>
        <w:t xml:space="preserve"> </w:t>
      </w:r>
      <w:r w:rsidRPr="006D4448">
        <w:rPr>
          <w:rFonts w:ascii="Times New Roman" w:hAnsi="Times New Roman" w:cs="Times New Roman"/>
        </w:rPr>
        <w:t xml:space="preserve">A </w:t>
      </w:r>
      <w:r w:rsidRPr="00D64622">
        <w:rPr>
          <w:rFonts w:ascii="Times New Roman" w:hAnsi="Times New Roman" w:cs="Times New Roman"/>
          <w:b/>
        </w:rPr>
        <w:t>non-programmable</w:t>
      </w:r>
      <w:r w:rsidRPr="006D4448">
        <w:rPr>
          <w:rFonts w:ascii="Times New Roman" w:hAnsi="Times New Roman" w:cs="Times New Roman"/>
        </w:rPr>
        <w:t xml:space="preserve">, </w:t>
      </w:r>
      <w:r w:rsidRPr="00D64622">
        <w:rPr>
          <w:rFonts w:ascii="Times New Roman" w:hAnsi="Times New Roman" w:cs="Times New Roman"/>
          <w:b/>
        </w:rPr>
        <w:t>non-graphing</w:t>
      </w:r>
      <w:r w:rsidRPr="006D4448">
        <w:rPr>
          <w:rFonts w:ascii="Times New Roman" w:hAnsi="Times New Roman" w:cs="Times New Roman"/>
        </w:rPr>
        <w:t xml:space="preserve"> scientific calculator is required.  The Chemistry and Biochemistry Department </w:t>
      </w:r>
      <w:r w:rsidRPr="00912451">
        <w:rPr>
          <w:rFonts w:ascii="Times New Roman" w:hAnsi="Times New Roman" w:cs="Times New Roman"/>
          <w:i/>
        </w:rPr>
        <w:t xml:space="preserve">DOES NOT </w:t>
      </w:r>
      <w:r w:rsidRPr="00886DE8">
        <w:rPr>
          <w:rFonts w:ascii="Times New Roman" w:hAnsi="Times New Roman" w:cs="Times New Roman"/>
        </w:rPr>
        <w:t xml:space="preserve">provide calculators for students </w:t>
      </w:r>
      <w:r w:rsidR="00D64622" w:rsidRPr="00886DE8">
        <w:rPr>
          <w:rFonts w:ascii="Times New Roman" w:hAnsi="Times New Roman" w:cs="Times New Roman"/>
        </w:rPr>
        <w:t>on exams.</w:t>
      </w:r>
      <w:r w:rsidR="00886DE8">
        <w:rPr>
          <w:rFonts w:ascii="Times New Roman" w:hAnsi="Times New Roman" w:cs="Times New Roman"/>
        </w:rPr>
        <w:t xml:space="preserve"> </w:t>
      </w:r>
    </w:p>
    <w:p w14:paraId="03F2CC26" w14:textId="7614D996" w:rsidR="006D4448" w:rsidRPr="006D4448" w:rsidRDefault="006D4448" w:rsidP="006D4448">
      <w:pPr>
        <w:pStyle w:val="ListParagraph"/>
        <w:numPr>
          <w:ilvl w:val="0"/>
          <w:numId w:val="18"/>
        </w:numPr>
        <w:spacing w:line="276" w:lineRule="auto"/>
        <w:rPr>
          <w:rFonts w:ascii="Times New Roman" w:hAnsi="Times New Roman" w:cs="Times New Roman"/>
        </w:rPr>
      </w:pPr>
      <w:r w:rsidRPr="006D4448">
        <w:rPr>
          <w:rFonts w:ascii="Times New Roman" w:hAnsi="Times New Roman" w:cs="Times New Roman"/>
          <w:b/>
        </w:rPr>
        <w:t>Lab manual:</w:t>
      </w:r>
      <w:r>
        <w:rPr>
          <w:rFonts w:ascii="Times New Roman" w:hAnsi="Times New Roman" w:cs="Times New Roman"/>
        </w:rPr>
        <w:t xml:space="preserve"> </w:t>
      </w:r>
      <w:r w:rsidRPr="006D4448">
        <w:rPr>
          <w:rFonts w:ascii="Times New Roman" w:hAnsi="Times New Roman" w:cs="Times New Roman"/>
        </w:rPr>
        <w:t>Experiments for General Chemistry 105X: A Laboratory Manual (print from blackboard)</w:t>
      </w:r>
    </w:p>
    <w:p w14:paraId="7D7B9FC4" w14:textId="307DEDB3" w:rsidR="00CE47DC" w:rsidRDefault="00CE47DC" w:rsidP="0032162F">
      <w:pPr>
        <w:pStyle w:val="ListParagraph"/>
        <w:numPr>
          <w:ilvl w:val="0"/>
          <w:numId w:val="18"/>
        </w:numPr>
        <w:spacing w:line="276" w:lineRule="auto"/>
        <w:rPr>
          <w:rFonts w:ascii="Times New Roman" w:hAnsi="Times New Roman" w:cs="Times New Roman"/>
        </w:rPr>
      </w:pPr>
      <w:r w:rsidRPr="00CE47DC">
        <w:rPr>
          <w:rFonts w:ascii="Times New Roman" w:hAnsi="Times New Roman" w:cs="Times New Roman"/>
          <w:b/>
        </w:rPr>
        <w:t>Exam guide:</w:t>
      </w:r>
      <w:r>
        <w:rPr>
          <w:rFonts w:ascii="Times New Roman" w:hAnsi="Times New Roman" w:cs="Times New Roman"/>
        </w:rPr>
        <w:t xml:space="preserve"> American Chemistry Society (ACS) General Chemistry Exam Guide</w:t>
      </w:r>
    </w:p>
    <w:p w14:paraId="013074C5" w14:textId="77777777" w:rsidR="00912451" w:rsidRPr="00AB1EC7" w:rsidRDefault="00912451" w:rsidP="00912451">
      <w:pPr>
        <w:pStyle w:val="ListParagraph"/>
        <w:spacing w:line="276" w:lineRule="auto"/>
        <w:ind w:left="360"/>
        <w:rPr>
          <w:rFonts w:ascii="Times New Roman" w:hAnsi="Times New Roman" w:cs="Times New Roman"/>
          <w:sz w:val="16"/>
          <w:szCs w:val="16"/>
        </w:rPr>
      </w:pPr>
    </w:p>
    <w:p w14:paraId="6A14A7D1" w14:textId="552B823E" w:rsidR="00CE47DC" w:rsidRDefault="00CE47DC" w:rsidP="00CE47DC">
      <w:pPr>
        <w:spacing w:line="276" w:lineRule="auto"/>
        <w:rPr>
          <w:rFonts w:ascii="Times New Roman" w:hAnsi="Times New Roman" w:cs="Times New Roman"/>
        </w:rPr>
      </w:pPr>
      <w:r w:rsidRPr="00912451">
        <w:rPr>
          <w:rFonts w:ascii="Times New Roman" w:hAnsi="Times New Roman" w:cs="Times New Roman"/>
          <w:b/>
        </w:rPr>
        <w:t>OPTIONAL MATERIALS:</w:t>
      </w:r>
      <w:r w:rsidR="00912451">
        <w:rPr>
          <w:rFonts w:ascii="Times New Roman" w:hAnsi="Times New Roman" w:cs="Times New Roman"/>
        </w:rPr>
        <w:t xml:space="preserve">  These materials may assist students in learning:</w:t>
      </w:r>
    </w:p>
    <w:p w14:paraId="51797CBB" w14:textId="53F2E679" w:rsidR="00CE47DC" w:rsidRDefault="00CE47DC" w:rsidP="00CE47DC">
      <w:pPr>
        <w:spacing w:line="276" w:lineRule="auto"/>
        <w:rPr>
          <w:rFonts w:ascii="Times New Roman" w:hAnsi="Times New Roman" w:cs="Times New Roman"/>
        </w:rPr>
      </w:pPr>
      <w:r w:rsidRPr="00CE47DC">
        <w:rPr>
          <w:rFonts w:ascii="Times New Roman" w:hAnsi="Times New Roman" w:cs="Times New Roman"/>
          <w:u w:val="single"/>
        </w:rPr>
        <w:t>Chemistry</w:t>
      </w:r>
      <w:r>
        <w:rPr>
          <w:rFonts w:ascii="Times New Roman" w:hAnsi="Times New Roman" w:cs="Times New Roman"/>
        </w:rPr>
        <w:t xml:space="preserve"> 11</w:t>
      </w:r>
      <w:r w:rsidRPr="00CE47DC">
        <w:rPr>
          <w:rFonts w:ascii="Times New Roman" w:hAnsi="Times New Roman" w:cs="Times New Roman"/>
          <w:vertAlign w:val="superscript"/>
        </w:rPr>
        <w:t>th</w:t>
      </w:r>
      <w:r>
        <w:rPr>
          <w:rFonts w:ascii="Times New Roman" w:hAnsi="Times New Roman" w:cs="Times New Roman"/>
        </w:rPr>
        <w:t xml:space="preserve"> edition </w:t>
      </w:r>
      <w:r w:rsidRPr="00CE47DC">
        <w:rPr>
          <w:rFonts w:ascii="Times New Roman" w:hAnsi="Times New Roman" w:cs="Times New Roman"/>
          <w:u w:val="single"/>
        </w:rPr>
        <w:t>Student Solutions Manual</w:t>
      </w:r>
      <w:r>
        <w:rPr>
          <w:rFonts w:ascii="Times New Roman" w:hAnsi="Times New Roman" w:cs="Times New Roman"/>
        </w:rPr>
        <w:t xml:space="preserve"> by Cruickshank</w:t>
      </w:r>
    </w:p>
    <w:p w14:paraId="6E28473D" w14:textId="4E60BF8C" w:rsidR="00CE47DC" w:rsidRDefault="00CE47DC" w:rsidP="00CE47DC">
      <w:pPr>
        <w:spacing w:line="276" w:lineRule="auto"/>
        <w:rPr>
          <w:rFonts w:ascii="Times New Roman" w:hAnsi="Times New Roman" w:cs="Times New Roman"/>
        </w:rPr>
      </w:pPr>
      <w:r w:rsidRPr="00CE47DC">
        <w:rPr>
          <w:rFonts w:ascii="Times New Roman" w:hAnsi="Times New Roman" w:cs="Times New Roman"/>
          <w:u w:val="single"/>
        </w:rPr>
        <w:t>Chemistry</w:t>
      </w:r>
      <w:r>
        <w:rPr>
          <w:rFonts w:ascii="Times New Roman" w:hAnsi="Times New Roman" w:cs="Times New Roman"/>
        </w:rPr>
        <w:t xml:space="preserve"> 11</w:t>
      </w:r>
      <w:r w:rsidRPr="00CE47DC">
        <w:rPr>
          <w:rFonts w:ascii="Times New Roman" w:hAnsi="Times New Roman" w:cs="Times New Roman"/>
          <w:vertAlign w:val="superscript"/>
        </w:rPr>
        <w:t>th</w:t>
      </w:r>
      <w:r>
        <w:rPr>
          <w:rFonts w:ascii="Times New Roman" w:hAnsi="Times New Roman" w:cs="Times New Roman"/>
        </w:rPr>
        <w:t xml:space="preserve"> edition </w:t>
      </w:r>
      <w:r w:rsidRPr="00CE47DC">
        <w:rPr>
          <w:rFonts w:ascii="Times New Roman" w:hAnsi="Times New Roman" w:cs="Times New Roman"/>
          <w:u w:val="single"/>
        </w:rPr>
        <w:t>Student Study Guide</w:t>
      </w:r>
    </w:p>
    <w:p w14:paraId="75190A8B" w14:textId="1982358E" w:rsidR="00CE47DC" w:rsidRPr="00CE47DC" w:rsidRDefault="00CE47DC" w:rsidP="00CE47DC">
      <w:pPr>
        <w:spacing w:line="276" w:lineRule="auto"/>
        <w:rPr>
          <w:rFonts w:ascii="Times New Roman" w:hAnsi="Times New Roman" w:cs="Times New Roman"/>
        </w:rPr>
      </w:pPr>
      <w:r w:rsidRPr="00CE47DC">
        <w:rPr>
          <w:rFonts w:ascii="Times New Roman" w:hAnsi="Times New Roman" w:cs="Times New Roman"/>
          <w:u w:val="single"/>
        </w:rPr>
        <w:t>Essential Algebra for Chemistry Students</w:t>
      </w:r>
      <w:r>
        <w:rPr>
          <w:rFonts w:ascii="Times New Roman" w:hAnsi="Times New Roman" w:cs="Times New Roman"/>
        </w:rPr>
        <w:t>, 2</w:t>
      </w:r>
      <w:r w:rsidRPr="00CE47DC">
        <w:rPr>
          <w:rFonts w:ascii="Times New Roman" w:hAnsi="Times New Roman" w:cs="Times New Roman"/>
          <w:vertAlign w:val="superscript"/>
        </w:rPr>
        <w:t>nd</w:t>
      </w:r>
      <w:r>
        <w:rPr>
          <w:rFonts w:ascii="Times New Roman" w:hAnsi="Times New Roman" w:cs="Times New Roman"/>
        </w:rPr>
        <w:t xml:space="preserve"> edition by Ball</w:t>
      </w:r>
    </w:p>
    <w:p w14:paraId="1B55A4B6" w14:textId="77777777" w:rsidR="0032162F" w:rsidRPr="00AB1EC7" w:rsidRDefault="0032162F" w:rsidP="0032162F">
      <w:pPr>
        <w:pStyle w:val="Normal1"/>
        <w:widowControl w:val="0"/>
        <w:rPr>
          <w:rFonts w:ascii="Times New Roman" w:hAnsi="Times New Roman" w:cs="Times New Roman"/>
          <w:color w:val="auto"/>
          <w:sz w:val="16"/>
          <w:szCs w:val="16"/>
        </w:rPr>
      </w:pPr>
    </w:p>
    <w:p w14:paraId="7308DD2D" w14:textId="77777777" w:rsidR="00500FA2" w:rsidRDefault="00500FA2" w:rsidP="0032162F">
      <w:pPr>
        <w:pStyle w:val="Normal1"/>
        <w:widowControl w:val="0"/>
        <w:rPr>
          <w:rFonts w:ascii="Times New Roman" w:eastAsia="Arial" w:hAnsi="Times New Roman" w:cs="Times New Roman"/>
          <w:b/>
          <w:color w:val="auto"/>
          <w:szCs w:val="24"/>
        </w:rPr>
      </w:pPr>
      <w:r>
        <w:rPr>
          <w:rFonts w:ascii="Times New Roman" w:eastAsia="Arial" w:hAnsi="Times New Roman" w:cs="Times New Roman"/>
          <w:b/>
          <w:color w:val="auto"/>
          <w:szCs w:val="24"/>
        </w:rPr>
        <w:t>IMPORTANT DATES:</w:t>
      </w:r>
    </w:p>
    <w:p w14:paraId="627D2154" w14:textId="77777777" w:rsidR="00500FA2" w:rsidRPr="0032162F" w:rsidRDefault="00500FA2" w:rsidP="00500FA2">
      <w:pPr>
        <w:pStyle w:val="Normal1"/>
        <w:rPr>
          <w:rFonts w:ascii="Times New Roman" w:eastAsia="Arial" w:hAnsi="Times New Roman" w:cs="Times New Roman"/>
          <w:szCs w:val="24"/>
        </w:rPr>
      </w:pPr>
      <w:r w:rsidRPr="0032162F">
        <w:rPr>
          <w:rFonts w:ascii="Times New Roman" w:eastAsia="Arial" w:hAnsi="Times New Roman" w:cs="Times New Roman"/>
          <w:szCs w:val="24"/>
        </w:rPr>
        <w:t>September 3</w:t>
      </w:r>
      <w:r w:rsidRPr="0032162F">
        <w:rPr>
          <w:rFonts w:ascii="Times New Roman" w:eastAsia="Arial" w:hAnsi="Times New Roman" w:cs="Times New Roman"/>
          <w:szCs w:val="24"/>
        </w:rPr>
        <w:tab/>
      </w:r>
      <w:r w:rsidRPr="0032162F">
        <w:rPr>
          <w:rFonts w:ascii="Times New Roman" w:eastAsia="Arial" w:hAnsi="Times New Roman" w:cs="Times New Roman"/>
          <w:szCs w:val="24"/>
        </w:rPr>
        <w:tab/>
        <w:t>First day of class</w:t>
      </w:r>
    </w:p>
    <w:p w14:paraId="2241D01A" w14:textId="77777777" w:rsidR="001A3E93" w:rsidRDefault="001A3E93" w:rsidP="00500FA2">
      <w:pPr>
        <w:pStyle w:val="Normal1"/>
        <w:rPr>
          <w:rFonts w:ascii="Times New Roman" w:eastAsia="Arial" w:hAnsi="Times New Roman" w:cs="Times New Roman"/>
          <w:szCs w:val="24"/>
        </w:rPr>
      </w:pPr>
      <w:r>
        <w:rPr>
          <w:rFonts w:ascii="Times New Roman" w:eastAsia="Arial" w:hAnsi="Times New Roman" w:cs="Times New Roman"/>
          <w:szCs w:val="24"/>
        </w:rPr>
        <w:t>September 13</w:t>
      </w:r>
      <w:r>
        <w:rPr>
          <w:rFonts w:ascii="Times New Roman" w:eastAsia="Arial" w:hAnsi="Times New Roman" w:cs="Times New Roman"/>
          <w:szCs w:val="24"/>
        </w:rPr>
        <w:tab/>
      </w:r>
      <w:r>
        <w:rPr>
          <w:rFonts w:ascii="Times New Roman" w:eastAsia="Arial" w:hAnsi="Times New Roman" w:cs="Times New Roman"/>
          <w:szCs w:val="24"/>
        </w:rPr>
        <w:tab/>
        <w:t>Deadline for registering clickers in Blackboard</w:t>
      </w:r>
    </w:p>
    <w:p w14:paraId="757490F1" w14:textId="51D93D9A" w:rsidR="00500FA2" w:rsidRDefault="00500FA2" w:rsidP="00500FA2">
      <w:pPr>
        <w:pStyle w:val="Normal1"/>
        <w:rPr>
          <w:rFonts w:ascii="Times New Roman" w:eastAsia="Arial" w:hAnsi="Times New Roman" w:cs="Times New Roman"/>
          <w:szCs w:val="24"/>
        </w:rPr>
      </w:pPr>
      <w:r w:rsidRPr="0032162F">
        <w:rPr>
          <w:rFonts w:ascii="Times New Roman" w:eastAsia="Arial" w:hAnsi="Times New Roman" w:cs="Times New Roman"/>
          <w:szCs w:val="24"/>
        </w:rPr>
        <w:t>September 14</w:t>
      </w:r>
      <w:r w:rsidRPr="0032162F">
        <w:rPr>
          <w:rFonts w:ascii="Times New Roman" w:eastAsia="Arial" w:hAnsi="Times New Roman" w:cs="Times New Roman"/>
          <w:szCs w:val="24"/>
        </w:rPr>
        <w:tab/>
      </w:r>
      <w:r w:rsidRPr="0032162F">
        <w:rPr>
          <w:rFonts w:ascii="Times New Roman" w:eastAsia="Arial" w:hAnsi="Times New Roman" w:cs="Times New Roman"/>
          <w:szCs w:val="24"/>
        </w:rPr>
        <w:tab/>
        <w:t>First day of lab</w:t>
      </w:r>
    </w:p>
    <w:p w14:paraId="1FF936C0" w14:textId="7FFC6680" w:rsidR="003D28E5" w:rsidRPr="0032162F" w:rsidRDefault="00C841A3" w:rsidP="00500FA2">
      <w:pPr>
        <w:pStyle w:val="Normal1"/>
        <w:rPr>
          <w:rFonts w:ascii="Times New Roman" w:eastAsia="Arial" w:hAnsi="Times New Roman" w:cs="Times New Roman"/>
          <w:szCs w:val="24"/>
        </w:rPr>
      </w:pPr>
      <w:r>
        <w:rPr>
          <w:rFonts w:ascii="Times New Roman" w:eastAsia="Arial" w:hAnsi="Times New Roman" w:cs="Times New Roman"/>
          <w:szCs w:val="24"/>
        </w:rPr>
        <w:t>September 15</w:t>
      </w:r>
      <w:r w:rsidR="003D28E5">
        <w:rPr>
          <w:rFonts w:ascii="Times New Roman" w:eastAsia="Arial" w:hAnsi="Times New Roman" w:cs="Times New Roman"/>
          <w:szCs w:val="24"/>
        </w:rPr>
        <w:tab/>
      </w:r>
      <w:r w:rsidR="003D28E5">
        <w:rPr>
          <w:rFonts w:ascii="Times New Roman" w:eastAsia="Arial" w:hAnsi="Times New Roman" w:cs="Times New Roman"/>
          <w:szCs w:val="24"/>
        </w:rPr>
        <w:tab/>
        <w:t>EXAM 1 (Ch 1)</w:t>
      </w:r>
    </w:p>
    <w:p w14:paraId="13E9704E" w14:textId="77777777" w:rsidR="00500FA2" w:rsidRPr="0032162F" w:rsidRDefault="00500FA2" w:rsidP="00500FA2">
      <w:pPr>
        <w:pStyle w:val="Normal1"/>
        <w:rPr>
          <w:rFonts w:ascii="Times New Roman" w:eastAsia="Arial" w:hAnsi="Times New Roman" w:cs="Times New Roman"/>
          <w:szCs w:val="24"/>
        </w:rPr>
      </w:pPr>
      <w:r w:rsidRPr="0032162F">
        <w:rPr>
          <w:rFonts w:ascii="Times New Roman" w:eastAsia="Arial" w:hAnsi="Times New Roman" w:cs="Times New Roman"/>
          <w:szCs w:val="24"/>
        </w:rPr>
        <w:t>September 11</w:t>
      </w:r>
      <w:r w:rsidRPr="0032162F">
        <w:rPr>
          <w:rFonts w:ascii="Times New Roman" w:eastAsia="Arial" w:hAnsi="Times New Roman" w:cs="Times New Roman"/>
          <w:szCs w:val="24"/>
        </w:rPr>
        <w:tab/>
      </w:r>
      <w:r w:rsidRPr="0032162F">
        <w:rPr>
          <w:rFonts w:ascii="Times New Roman" w:eastAsia="Arial" w:hAnsi="Times New Roman" w:cs="Times New Roman"/>
          <w:szCs w:val="24"/>
        </w:rPr>
        <w:tab/>
        <w:t>Deadline for adding classes, late registration, fee payment</w:t>
      </w:r>
    </w:p>
    <w:p w14:paraId="7D861276" w14:textId="0C40546A" w:rsidR="00500FA2" w:rsidRDefault="00500FA2" w:rsidP="00AB1EC7">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94"/>
        </w:tabs>
        <w:rPr>
          <w:rFonts w:ascii="Times New Roman" w:eastAsia="Arial" w:hAnsi="Times New Roman" w:cs="Times New Roman"/>
          <w:szCs w:val="24"/>
        </w:rPr>
      </w:pPr>
      <w:r w:rsidRPr="0032162F">
        <w:rPr>
          <w:rFonts w:ascii="Times New Roman" w:eastAsia="Arial" w:hAnsi="Times New Roman" w:cs="Times New Roman"/>
          <w:szCs w:val="24"/>
        </w:rPr>
        <w:t>September 18</w:t>
      </w:r>
      <w:r w:rsidRPr="0032162F">
        <w:rPr>
          <w:rFonts w:ascii="Times New Roman" w:eastAsia="Arial" w:hAnsi="Times New Roman" w:cs="Times New Roman"/>
          <w:szCs w:val="24"/>
        </w:rPr>
        <w:tab/>
      </w:r>
      <w:r w:rsidRPr="0032162F">
        <w:rPr>
          <w:rFonts w:ascii="Times New Roman" w:eastAsia="Arial" w:hAnsi="Times New Roman" w:cs="Times New Roman"/>
          <w:szCs w:val="24"/>
        </w:rPr>
        <w:tab/>
        <w:t>Last day for 100% refund; last day to drop with no academic record</w:t>
      </w:r>
      <w:r w:rsidR="00AB1EC7">
        <w:rPr>
          <w:rFonts w:ascii="Times New Roman" w:eastAsia="Arial" w:hAnsi="Times New Roman" w:cs="Times New Roman"/>
          <w:szCs w:val="24"/>
        </w:rPr>
        <w:tab/>
      </w:r>
    </w:p>
    <w:p w14:paraId="1AF32E71" w14:textId="60FDEBE2" w:rsidR="00AB1EC7" w:rsidRDefault="00AB1EC7" w:rsidP="00AB1EC7">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94"/>
        </w:tabs>
        <w:rPr>
          <w:rFonts w:ascii="Times New Roman" w:eastAsia="Arial" w:hAnsi="Times New Roman" w:cs="Times New Roman"/>
          <w:szCs w:val="24"/>
        </w:rPr>
      </w:pPr>
      <w:r>
        <w:rPr>
          <w:rFonts w:ascii="Times New Roman" w:eastAsia="Arial" w:hAnsi="Times New Roman" w:cs="Times New Roman"/>
          <w:szCs w:val="24"/>
        </w:rPr>
        <w:t>September 25</w:t>
      </w:r>
      <w:r>
        <w:rPr>
          <w:rFonts w:ascii="Times New Roman" w:eastAsia="Arial" w:hAnsi="Times New Roman" w:cs="Times New Roman"/>
          <w:szCs w:val="24"/>
        </w:rPr>
        <w:tab/>
      </w:r>
      <w:r>
        <w:rPr>
          <w:rFonts w:ascii="Times New Roman" w:eastAsia="Arial" w:hAnsi="Times New Roman" w:cs="Times New Roman"/>
          <w:szCs w:val="24"/>
        </w:rPr>
        <w:tab/>
        <w:t>Very early warning</w:t>
      </w:r>
    </w:p>
    <w:p w14:paraId="2A64D21E" w14:textId="78DD8703" w:rsidR="003D28E5" w:rsidRPr="0032162F" w:rsidRDefault="003D28E5" w:rsidP="00AB1EC7">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94"/>
        </w:tabs>
        <w:rPr>
          <w:rFonts w:ascii="Times New Roman" w:eastAsia="Arial" w:hAnsi="Times New Roman" w:cs="Times New Roman"/>
          <w:szCs w:val="24"/>
        </w:rPr>
      </w:pPr>
      <w:r>
        <w:rPr>
          <w:rFonts w:ascii="Times New Roman" w:eastAsia="Arial" w:hAnsi="Times New Roman" w:cs="Times New Roman"/>
          <w:szCs w:val="24"/>
        </w:rPr>
        <w:t>October 1</w:t>
      </w:r>
      <w:r>
        <w:rPr>
          <w:rFonts w:ascii="Times New Roman" w:eastAsia="Arial" w:hAnsi="Times New Roman" w:cs="Times New Roman"/>
          <w:szCs w:val="24"/>
        </w:rPr>
        <w:tab/>
      </w:r>
      <w:r>
        <w:rPr>
          <w:rFonts w:ascii="Times New Roman" w:eastAsia="Arial" w:hAnsi="Times New Roman" w:cs="Times New Roman"/>
          <w:szCs w:val="24"/>
        </w:rPr>
        <w:tab/>
        <w:t>EXAM 2 (Ch 1-3)</w:t>
      </w:r>
    </w:p>
    <w:p w14:paraId="1B7F2691" w14:textId="77777777" w:rsidR="00500FA2" w:rsidRDefault="00500FA2" w:rsidP="00500FA2">
      <w:pPr>
        <w:pStyle w:val="Normal1"/>
        <w:rPr>
          <w:rFonts w:ascii="Times New Roman" w:eastAsia="Arial" w:hAnsi="Times New Roman" w:cs="Times New Roman"/>
          <w:szCs w:val="24"/>
        </w:rPr>
      </w:pPr>
      <w:r w:rsidRPr="0032162F">
        <w:rPr>
          <w:rFonts w:ascii="Times New Roman" w:eastAsia="Arial" w:hAnsi="Times New Roman" w:cs="Times New Roman"/>
          <w:szCs w:val="24"/>
        </w:rPr>
        <w:t>October 11</w:t>
      </w:r>
      <w:r w:rsidRPr="0032162F">
        <w:rPr>
          <w:rFonts w:ascii="Times New Roman" w:eastAsia="Arial" w:hAnsi="Times New Roman" w:cs="Times New Roman"/>
          <w:szCs w:val="24"/>
        </w:rPr>
        <w:tab/>
      </w:r>
      <w:r w:rsidRPr="0032162F">
        <w:rPr>
          <w:rFonts w:ascii="Times New Roman" w:eastAsia="Arial" w:hAnsi="Times New Roman" w:cs="Times New Roman"/>
          <w:szCs w:val="24"/>
        </w:rPr>
        <w:tab/>
        <w:t>Freshman progress reports</w:t>
      </w:r>
    </w:p>
    <w:p w14:paraId="6591852F" w14:textId="3633879C" w:rsidR="003D28E5" w:rsidRPr="0032162F" w:rsidRDefault="003D28E5" w:rsidP="00500FA2">
      <w:pPr>
        <w:pStyle w:val="Normal1"/>
        <w:rPr>
          <w:rFonts w:ascii="Times New Roman" w:eastAsia="Arial" w:hAnsi="Times New Roman" w:cs="Times New Roman"/>
          <w:szCs w:val="24"/>
        </w:rPr>
      </w:pPr>
      <w:r>
        <w:rPr>
          <w:rFonts w:ascii="Times New Roman" w:eastAsia="Arial" w:hAnsi="Times New Roman" w:cs="Times New Roman"/>
          <w:szCs w:val="24"/>
        </w:rPr>
        <w:lastRenderedPageBreak/>
        <w:t>October 27</w:t>
      </w:r>
      <w:r>
        <w:rPr>
          <w:rFonts w:ascii="Times New Roman" w:eastAsia="Arial" w:hAnsi="Times New Roman" w:cs="Times New Roman"/>
          <w:szCs w:val="24"/>
        </w:rPr>
        <w:tab/>
      </w:r>
      <w:r>
        <w:rPr>
          <w:rFonts w:ascii="Times New Roman" w:eastAsia="Arial" w:hAnsi="Times New Roman" w:cs="Times New Roman"/>
          <w:szCs w:val="24"/>
        </w:rPr>
        <w:tab/>
        <w:t>EXAM 3 (Ch 4-6)</w:t>
      </w:r>
    </w:p>
    <w:p w14:paraId="77F73927" w14:textId="77777777" w:rsidR="00500FA2" w:rsidRDefault="00500FA2" w:rsidP="00500FA2">
      <w:pPr>
        <w:pStyle w:val="Normal1"/>
        <w:rPr>
          <w:rFonts w:ascii="Times New Roman" w:eastAsia="Arial" w:hAnsi="Times New Roman" w:cs="Times New Roman"/>
          <w:szCs w:val="24"/>
        </w:rPr>
      </w:pPr>
      <w:r w:rsidRPr="0032162F">
        <w:rPr>
          <w:rFonts w:ascii="Times New Roman" w:eastAsia="Arial" w:hAnsi="Times New Roman" w:cs="Times New Roman"/>
          <w:szCs w:val="24"/>
        </w:rPr>
        <w:t>October 30</w:t>
      </w:r>
      <w:r w:rsidRPr="0032162F">
        <w:rPr>
          <w:rFonts w:ascii="Times New Roman" w:eastAsia="Arial" w:hAnsi="Times New Roman" w:cs="Times New Roman"/>
          <w:szCs w:val="24"/>
        </w:rPr>
        <w:tab/>
      </w:r>
      <w:r w:rsidRPr="0032162F">
        <w:rPr>
          <w:rFonts w:ascii="Times New Roman" w:eastAsia="Arial" w:hAnsi="Times New Roman" w:cs="Times New Roman"/>
          <w:szCs w:val="24"/>
        </w:rPr>
        <w:tab/>
        <w:t>Last day to drop with a W</w:t>
      </w:r>
    </w:p>
    <w:p w14:paraId="71E64D13" w14:textId="2B27D734" w:rsidR="003D28E5" w:rsidRPr="0032162F" w:rsidRDefault="003D28E5" w:rsidP="00500FA2">
      <w:pPr>
        <w:pStyle w:val="Normal1"/>
        <w:rPr>
          <w:rFonts w:ascii="Times New Roman" w:eastAsia="Arial" w:hAnsi="Times New Roman" w:cs="Times New Roman"/>
          <w:szCs w:val="24"/>
        </w:rPr>
      </w:pPr>
      <w:r>
        <w:rPr>
          <w:rFonts w:ascii="Times New Roman" w:eastAsia="Arial" w:hAnsi="Times New Roman" w:cs="Times New Roman"/>
          <w:szCs w:val="24"/>
        </w:rPr>
        <w:t>December 8</w:t>
      </w:r>
      <w:r>
        <w:rPr>
          <w:rFonts w:ascii="Times New Roman" w:eastAsia="Arial" w:hAnsi="Times New Roman" w:cs="Times New Roman"/>
          <w:szCs w:val="24"/>
        </w:rPr>
        <w:tab/>
      </w:r>
      <w:r>
        <w:rPr>
          <w:rFonts w:ascii="Times New Roman" w:eastAsia="Arial" w:hAnsi="Times New Roman" w:cs="Times New Roman"/>
          <w:szCs w:val="24"/>
        </w:rPr>
        <w:tab/>
        <w:t>EXAM 4 (Ch 7-10)</w:t>
      </w:r>
    </w:p>
    <w:p w14:paraId="62587B03" w14:textId="77777777" w:rsidR="00500FA2" w:rsidRDefault="00500FA2" w:rsidP="00500FA2">
      <w:pPr>
        <w:pStyle w:val="Normal1"/>
        <w:rPr>
          <w:rFonts w:ascii="Times New Roman" w:eastAsia="Arial" w:hAnsi="Times New Roman" w:cs="Times New Roman"/>
          <w:szCs w:val="24"/>
        </w:rPr>
      </w:pPr>
      <w:r w:rsidRPr="0032162F">
        <w:rPr>
          <w:rFonts w:ascii="Times New Roman" w:eastAsia="Arial" w:hAnsi="Times New Roman" w:cs="Times New Roman"/>
          <w:szCs w:val="24"/>
        </w:rPr>
        <w:t>December 14</w:t>
      </w:r>
      <w:r w:rsidRPr="0032162F">
        <w:rPr>
          <w:rFonts w:ascii="Times New Roman" w:eastAsia="Arial" w:hAnsi="Times New Roman" w:cs="Times New Roman"/>
          <w:szCs w:val="24"/>
        </w:rPr>
        <w:tab/>
      </w:r>
      <w:r w:rsidRPr="0032162F">
        <w:rPr>
          <w:rFonts w:ascii="Times New Roman" w:eastAsia="Arial" w:hAnsi="Times New Roman" w:cs="Times New Roman"/>
          <w:szCs w:val="24"/>
        </w:rPr>
        <w:tab/>
        <w:t>Last day of instruction</w:t>
      </w:r>
    </w:p>
    <w:p w14:paraId="32779EC3" w14:textId="32127383" w:rsidR="003D28E5" w:rsidRPr="0032162F" w:rsidRDefault="003D28E5" w:rsidP="00500FA2">
      <w:pPr>
        <w:pStyle w:val="Normal1"/>
        <w:rPr>
          <w:rFonts w:ascii="Times New Roman" w:eastAsia="Arial" w:hAnsi="Times New Roman" w:cs="Times New Roman"/>
          <w:szCs w:val="24"/>
        </w:rPr>
      </w:pPr>
      <w:r>
        <w:rPr>
          <w:rFonts w:ascii="Times New Roman" w:eastAsia="Arial" w:hAnsi="Times New Roman" w:cs="Times New Roman"/>
          <w:szCs w:val="24"/>
        </w:rPr>
        <w:t>December 17</w:t>
      </w:r>
      <w:r>
        <w:rPr>
          <w:rFonts w:ascii="Times New Roman" w:eastAsia="Arial" w:hAnsi="Times New Roman" w:cs="Times New Roman"/>
          <w:szCs w:val="24"/>
        </w:rPr>
        <w:tab/>
      </w:r>
      <w:r>
        <w:rPr>
          <w:rFonts w:ascii="Times New Roman" w:eastAsia="Arial" w:hAnsi="Times New Roman" w:cs="Times New Roman"/>
          <w:szCs w:val="24"/>
        </w:rPr>
        <w:tab/>
        <w:t>FINAL EXAM 8-10 pm</w:t>
      </w:r>
    </w:p>
    <w:p w14:paraId="77740704" w14:textId="77777777" w:rsidR="00500FA2" w:rsidRPr="0032162F" w:rsidRDefault="00500FA2" w:rsidP="00500FA2">
      <w:pPr>
        <w:pStyle w:val="Normal1"/>
        <w:rPr>
          <w:rFonts w:ascii="Times New Roman" w:eastAsia="Arial" w:hAnsi="Times New Roman" w:cs="Times New Roman"/>
          <w:szCs w:val="24"/>
        </w:rPr>
      </w:pPr>
      <w:r w:rsidRPr="0032162F">
        <w:rPr>
          <w:rFonts w:ascii="Times New Roman" w:eastAsia="Arial" w:hAnsi="Times New Roman" w:cs="Times New Roman"/>
          <w:szCs w:val="24"/>
        </w:rPr>
        <w:t>December 23</w:t>
      </w:r>
      <w:r w:rsidRPr="0032162F">
        <w:rPr>
          <w:rFonts w:ascii="Times New Roman" w:eastAsia="Arial" w:hAnsi="Times New Roman" w:cs="Times New Roman"/>
          <w:szCs w:val="24"/>
        </w:rPr>
        <w:tab/>
      </w:r>
      <w:r w:rsidRPr="0032162F">
        <w:rPr>
          <w:rFonts w:ascii="Times New Roman" w:eastAsia="Arial" w:hAnsi="Times New Roman" w:cs="Times New Roman"/>
          <w:szCs w:val="24"/>
        </w:rPr>
        <w:tab/>
        <w:t>Grades posted</w:t>
      </w:r>
    </w:p>
    <w:p w14:paraId="2066D4F9" w14:textId="77777777" w:rsidR="00500FA2" w:rsidRDefault="00500FA2" w:rsidP="0032162F">
      <w:pPr>
        <w:pStyle w:val="Normal1"/>
        <w:widowControl w:val="0"/>
        <w:rPr>
          <w:rFonts w:ascii="Times New Roman" w:eastAsia="Arial" w:hAnsi="Times New Roman" w:cs="Times New Roman"/>
          <w:b/>
          <w:color w:val="auto"/>
          <w:szCs w:val="24"/>
        </w:rPr>
      </w:pPr>
    </w:p>
    <w:p w14:paraId="3A1D5121" w14:textId="7EB92259" w:rsidR="0032162F" w:rsidRDefault="0032162F" w:rsidP="0032162F">
      <w:pPr>
        <w:pStyle w:val="Normal1"/>
        <w:widowControl w:val="0"/>
        <w:rPr>
          <w:rFonts w:ascii="Times New Roman" w:hAnsi="Times New Roman" w:cs="Times New Roman"/>
          <w:color w:val="262626"/>
          <w:szCs w:val="24"/>
        </w:rPr>
      </w:pPr>
      <w:r w:rsidRPr="0032162F">
        <w:rPr>
          <w:rFonts w:ascii="Times New Roman" w:eastAsia="Arial" w:hAnsi="Times New Roman" w:cs="Times New Roman"/>
          <w:b/>
          <w:color w:val="auto"/>
          <w:szCs w:val="24"/>
        </w:rPr>
        <w:t>COURSE DESCRIPTION</w:t>
      </w:r>
      <w:r w:rsidR="00C91BD5">
        <w:rPr>
          <w:rFonts w:ascii="Times New Roman" w:eastAsia="Arial" w:hAnsi="Times New Roman" w:cs="Times New Roman"/>
          <w:b/>
          <w:color w:val="auto"/>
          <w:szCs w:val="24"/>
        </w:rPr>
        <w:t xml:space="preserve"> (from catalog)</w:t>
      </w:r>
      <w:r>
        <w:rPr>
          <w:rFonts w:ascii="Times New Roman" w:hAnsi="Times New Roman" w:cs="Times New Roman"/>
          <w:color w:val="auto"/>
          <w:szCs w:val="24"/>
        </w:rPr>
        <w:t xml:space="preserve">: </w:t>
      </w:r>
      <w:r w:rsidRPr="0032162F">
        <w:rPr>
          <w:rFonts w:ascii="Times New Roman" w:hAnsi="Times New Roman" w:cs="Times New Roman"/>
          <w:color w:val="262626"/>
          <w:szCs w:val="24"/>
        </w:rPr>
        <w:t>CHEM F105X-F106X, together, constitute the standard one-year engineering and science-major general chemistry course with laboratory. Major subjects include measurements, calculations, atomic and molecular structure, gas laws, stoichiometry, an introduction to organic chemistry, chemical reactions and related energy changes.</w:t>
      </w:r>
    </w:p>
    <w:p w14:paraId="2F726066" w14:textId="77777777" w:rsidR="00090FFA" w:rsidRPr="0032162F" w:rsidRDefault="00090FFA" w:rsidP="0032162F">
      <w:pPr>
        <w:pStyle w:val="Normal1"/>
        <w:widowControl w:val="0"/>
        <w:rPr>
          <w:rFonts w:ascii="Times New Roman" w:hAnsi="Times New Roman" w:cs="Times New Roman"/>
          <w:color w:val="auto"/>
          <w:szCs w:val="24"/>
        </w:rPr>
      </w:pPr>
    </w:p>
    <w:p w14:paraId="11BE2BF1" w14:textId="77777777" w:rsidR="0032162F" w:rsidRPr="0032162F" w:rsidRDefault="0032162F" w:rsidP="0032162F">
      <w:pPr>
        <w:pStyle w:val="Normal1"/>
        <w:widowControl w:val="0"/>
        <w:rPr>
          <w:rFonts w:ascii="Times New Roman" w:hAnsi="Times New Roman" w:cs="Times New Roman"/>
          <w:color w:val="auto"/>
          <w:szCs w:val="24"/>
        </w:rPr>
      </w:pPr>
      <w:r w:rsidRPr="0032162F">
        <w:rPr>
          <w:rFonts w:ascii="Times New Roman" w:eastAsia="Arial" w:hAnsi="Times New Roman" w:cs="Times New Roman"/>
          <w:b/>
          <w:color w:val="auto"/>
          <w:szCs w:val="24"/>
        </w:rPr>
        <w:t>PRE- and CO-REQUISITES</w:t>
      </w:r>
      <w:r w:rsidRPr="00C91BD5">
        <w:rPr>
          <w:rFonts w:ascii="Times New Roman" w:eastAsia="Arial" w:hAnsi="Times New Roman" w:cs="Times New Roman"/>
          <w:color w:val="auto"/>
          <w:szCs w:val="24"/>
        </w:rPr>
        <w:t xml:space="preserve">: </w:t>
      </w:r>
      <w:r w:rsidRPr="0032162F">
        <w:rPr>
          <w:rFonts w:ascii="Times New Roman" w:hAnsi="Times New Roman" w:cs="Times New Roman"/>
          <w:color w:val="262626"/>
          <w:szCs w:val="24"/>
        </w:rPr>
        <w:t>Prerequisites: Placement in ENGL F111X or higher; placement in MATH F107X or higher; or a B- or better in CHEM F103X; or permission of instructor and department chair. Co-requisite: CHEM F105L. Students must be enrolled in both CHEM F105X and CHEM F105L to receive full credit.</w:t>
      </w:r>
    </w:p>
    <w:p w14:paraId="5F1D90A3" w14:textId="77777777" w:rsidR="0032162F" w:rsidRPr="0032162F" w:rsidRDefault="0032162F" w:rsidP="0032162F">
      <w:pPr>
        <w:pStyle w:val="Normal1"/>
        <w:widowControl w:val="0"/>
        <w:rPr>
          <w:rFonts w:ascii="Times New Roman" w:eastAsia="Arial" w:hAnsi="Times New Roman" w:cs="Times New Roman"/>
          <w:b/>
          <w:szCs w:val="24"/>
        </w:rPr>
      </w:pPr>
    </w:p>
    <w:p w14:paraId="0C42ACF0" w14:textId="5B40E38F" w:rsidR="0032162F" w:rsidRPr="0032162F" w:rsidRDefault="0032162F" w:rsidP="0070463D">
      <w:pPr>
        <w:widowControl w:val="0"/>
        <w:autoSpaceDE w:val="0"/>
        <w:autoSpaceDN w:val="0"/>
        <w:adjustRightInd w:val="0"/>
        <w:rPr>
          <w:rFonts w:ascii="Times New Roman" w:hAnsi="Times New Roman" w:cs="Times New Roman"/>
        </w:rPr>
      </w:pPr>
      <w:r w:rsidRPr="0032162F">
        <w:rPr>
          <w:rFonts w:ascii="Times New Roman" w:eastAsia="Arial" w:hAnsi="Times New Roman" w:cs="Times New Roman"/>
          <w:b/>
        </w:rPr>
        <w:t>COURSE GOALS</w:t>
      </w:r>
      <w:r w:rsidR="00C91BD5" w:rsidRPr="00C91BD5">
        <w:rPr>
          <w:rFonts w:ascii="Times New Roman" w:eastAsia="Arial" w:hAnsi="Times New Roman" w:cs="Times New Roman"/>
        </w:rPr>
        <w:t xml:space="preserve">: </w:t>
      </w:r>
      <w:r w:rsidR="00C91BD5">
        <w:rPr>
          <w:rFonts w:ascii="Times New Roman" w:eastAsia="Arial" w:hAnsi="Times New Roman" w:cs="Times New Roman"/>
        </w:rPr>
        <w:t>Learn the language of chemistry, basics of chemical principles, and apply these principles to solve chemical problems relevant to science and engineering disciplines</w:t>
      </w:r>
      <w:r w:rsidR="0070463D">
        <w:rPr>
          <w:rFonts w:ascii="Times New Roman" w:eastAsia="Arial" w:hAnsi="Times New Roman" w:cs="Times New Roman"/>
        </w:rPr>
        <w:t xml:space="preserve">.  </w:t>
      </w:r>
      <w:r w:rsidR="0070463D">
        <w:rPr>
          <w:rFonts w:ascii="Times New Roman" w:hAnsi="Times New Roman" w:cs="Times New Roman"/>
        </w:rPr>
        <w:t>The course will build student skills in solving problems, reading critically, formulating questions, completing laboratory experiments and communicating information.</w:t>
      </w:r>
    </w:p>
    <w:p w14:paraId="0961AD28" w14:textId="77777777" w:rsidR="00F516AA" w:rsidRPr="0032162F" w:rsidRDefault="00F516AA" w:rsidP="007511BA">
      <w:pPr>
        <w:spacing w:line="276" w:lineRule="auto"/>
        <w:rPr>
          <w:rFonts w:ascii="Times New Roman" w:hAnsi="Times New Roman" w:cs="Times New Roman"/>
          <w:b/>
        </w:rPr>
      </w:pPr>
    </w:p>
    <w:p w14:paraId="13EA1AE8" w14:textId="7D275E8C" w:rsidR="00E01D90" w:rsidRPr="00A441F3" w:rsidRDefault="00A441F3" w:rsidP="00A441F3">
      <w:pPr>
        <w:spacing w:line="276" w:lineRule="auto"/>
        <w:rPr>
          <w:rFonts w:ascii="Times New Roman" w:hAnsi="Times New Roman" w:cs="Times New Roman"/>
          <w:b/>
        </w:rPr>
      </w:pPr>
      <w:r>
        <w:rPr>
          <w:rFonts w:ascii="Times New Roman" w:hAnsi="Times New Roman" w:cs="Times New Roman"/>
          <w:b/>
        </w:rPr>
        <w:t>STUDENT LEARNING OUTCOMES</w:t>
      </w:r>
      <w:r w:rsidR="00E01D90" w:rsidRPr="0032162F">
        <w:rPr>
          <w:rFonts w:ascii="Times New Roman" w:hAnsi="Times New Roman" w:cs="Times New Roman"/>
          <w:b/>
        </w:rPr>
        <w:t xml:space="preserve">:  </w:t>
      </w:r>
      <w:r w:rsidR="00E01D90">
        <w:rPr>
          <w:rFonts w:ascii="Times New Roman" w:hAnsi="Times New Roman" w:cs="Times New Roman"/>
        </w:rPr>
        <w:t>The intended learning outcomes for this course are to be able to apply the</w:t>
      </w:r>
      <w:r>
        <w:rPr>
          <w:rFonts w:ascii="Times New Roman" w:hAnsi="Times New Roman" w:cs="Times New Roman"/>
          <w:b/>
        </w:rPr>
        <w:t xml:space="preserve"> </w:t>
      </w:r>
      <w:r w:rsidR="00E01D90">
        <w:rPr>
          <w:rFonts w:ascii="Times New Roman" w:hAnsi="Times New Roman" w:cs="Times New Roman"/>
        </w:rPr>
        <w:t>following chemical principles to solve problems in science and engineering:</w:t>
      </w:r>
    </w:p>
    <w:p w14:paraId="04EE4535" w14:textId="77777777" w:rsidR="0070463D" w:rsidRDefault="00E01D90" w:rsidP="0070463D">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70463D" w:rsidRPr="00E01D90">
        <w:rPr>
          <w:rFonts w:ascii="Times New Roman" w:hAnsi="Times New Roman" w:cs="Times New Roman"/>
          <w:b/>
        </w:rPr>
        <w:t>Language of Chemistry</w:t>
      </w:r>
      <w:r w:rsidR="0070463D">
        <w:rPr>
          <w:rFonts w:ascii="Times New Roman" w:hAnsi="Times New Roman" w:cs="Times New Roman"/>
        </w:rPr>
        <w:t xml:space="preserve"> -- What words do those who use chemistry use and what do they mean?</w:t>
      </w:r>
    </w:p>
    <w:p w14:paraId="43E1AB51" w14:textId="77777777" w:rsidR="0070463D" w:rsidRDefault="0070463D" w:rsidP="0070463D">
      <w:pPr>
        <w:widowControl w:val="0"/>
        <w:autoSpaceDE w:val="0"/>
        <w:autoSpaceDN w:val="0"/>
        <w:adjustRightInd w:val="0"/>
        <w:rPr>
          <w:rFonts w:ascii="Times New Roman" w:hAnsi="Times New Roman" w:cs="Times New Roman"/>
        </w:rPr>
      </w:pPr>
      <w:r>
        <w:rPr>
          <w:rFonts w:ascii="Times New Roman" w:hAnsi="Times New Roman" w:cs="Times New Roman"/>
        </w:rPr>
        <w:t>Subtopics -- Naming, classes of reactions, specific terms, endings of words</w:t>
      </w:r>
    </w:p>
    <w:p w14:paraId="65F36147" w14:textId="4B3AA9A2" w:rsidR="0070463D" w:rsidRPr="0070463D" w:rsidRDefault="0070463D" w:rsidP="00E01D90">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E01D90">
        <w:rPr>
          <w:rFonts w:ascii="Times New Roman" w:hAnsi="Times New Roman" w:cs="Times New Roman"/>
          <w:b/>
        </w:rPr>
        <w:t xml:space="preserve">Quantification </w:t>
      </w:r>
      <w:r>
        <w:rPr>
          <w:rFonts w:ascii="Times New Roman" w:hAnsi="Times New Roman" w:cs="Times New Roman"/>
        </w:rPr>
        <w:t>-- How can substances is in a mixture be identified and accurately and precisely measured? Subtopics -- Concentrations, spectroscopy, units, significant figures, dimensional analysis</w:t>
      </w:r>
      <w:r w:rsidRPr="00E01D90">
        <w:rPr>
          <w:rFonts w:ascii="Times New Roman" w:hAnsi="Times New Roman" w:cs="Times New Roman"/>
          <w:b/>
        </w:rPr>
        <w:t xml:space="preserve"> </w:t>
      </w:r>
    </w:p>
    <w:p w14:paraId="7AF2B506" w14:textId="03C4F7F7" w:rsidR="00E01D90" w:rsidRDefault="0070463D" w:rsidP="00E01D90">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E01D90" w:rsidRPr="00E01D90">
        <w:rPr>
          <w:rFonts w:ascii="Times New Roman" w:hAnsi="Times New Roman" w:cs="Times New Roman"/>
          <w:b/>
        </w:rPr>
        <w:t>Periodic Trends</w:t>
      </w:r>
      <w:r w:rsidR="00E01D90">
        <w:rPr>
          <w:rFonts w:ascii="Times New Roman" w:hAnsi="Times New Roman" w:cs="Times New Roman"/>
        </w:rPr>
        <w:t xml:space="preserve"> </w:t>
      </w:r>
      <w:r>
        <w:rPr>
          <w:rFonts w:ascii="Times New Roman" w:hAnsi="Times New Roman" w:cs="Times New Roman"/>
        </w:rPr>
        <w:t>–</w:t>
      </w:r>
      <w:r w:rsidR="00E01D90">
        <w:rPr>
          <w:rFonts w:ascii="Times New Roman" w:hAnsi="Times New Roman" w:cs="Times New Roman"/>
        </w:rPr>
        <w:t xml:space="preserve"> </w:t>
      </w:r>
      <w:r>
        <w:rPr>
          <w:rFonts w:ascii="Times New Roman" w:hAnsi="Times New Roman" w:cs="Times New Roman"/>
        </w:rPr>
        <w:t>Classification of</w:t>
      </w:r>
      <w:r w:rsidR="00E01D90">
        <w:rPr>
          <w:rFonts w:ascii="Times New Roman" w:hAnsi="Times New Roman" w:cs="Times New Roman"/>
        </w:rPr>
        <w:t xml:space="preserve"> </w:t>
      </w:r>
      <w:r>
        <w:rPr>
          <w:rFonts w:ascii="Times New Roman" w:hAnsi="Times New Roman" w:cs="Times New Roman"/>
        </w:rPr>
        <w:t>elements</w:t>
      </w:r>
      <w:r w:rsidR="00E01D90">
        <w:rPr>
          <w:rFonts w:ascii="Times New Roman" w:hAnsi="Times New Roman" w:cs="Times New Roman"/>
        </w:rPr>
        <w:t xml:space="preserve"> into groups </w:t>
      </w:r>
      <w:r>
        <w:rPr>
          <w:rFonts w:ascii="Times New Roman" w:hAnsi="Times New Roman" w:cs="Times New Roman"/>
        </w:rPr>
        <w:t xml:space="preserve">to help understand their </w:t>
      </w:r>
      <w:r w:rsidR="00E01D90">
        <w:rPr>
          <w:rFonts w:ascii="Times New Roman" w:hAnsi="Times New Roman" w:cs="Times New Roman"/>
        </w:rPr>
        <w:t xml:space="preserve">reactivity, and </w:t>
      </w:r>
      <w:r>
        <w:rPr>
          <w:rFonts w:ascii="Times New Roman" w:hAnsi="Times New Roman" w:cs="Times New Roman"/>
        </w:rPr>
        <w:t xml:space="preserve">the theory underlying periodic behavior.  </w:t>
      </w:r>
      <w:r w:rsidR="00E01D90">
        <w:rPr>
          <w:rFonts w:ascii="Times New Roman" w:hAnsi="Times New Roman" w:cs="Times New Roman"/>
        </w:rPr>
        <w:t>Subtopics -- Quantum mechanics,</w:t>
      </w:r>
      <w:r>
        <w:rPr>
          <w:rFonts w:ascii="Times New Roman" w:hAnsi="Times New Roman" w:cs="Times New Roman"/>
        </w:rPr>
        <w:t xml:space="preserve"> </w:t>
      </w:r>
      <w:r w:rsidR="00E01D90">
        <w:rPr>
          <w:rFonts w:ascii="Times New Roman" w:hAnsi="Times New Roman" w:cs="Times New Roman"/>
        </w:rPr>
        <w:t>atomic orbital shapes, quantum numbers, counting subatomi</w:t>
      </w:r>
      <w:r>
        <w:rPr>
          <w:rFonts w:ascii="Times New Roman" w:hAnsi="Times New Roman" w:cs="Times New Roman"/>
        </w:rPr>
        <w:t xml:space="preserve">c particles, valence electrons, </w:t>
      </w:r>
      <w:r w:rsidR="00E01D90">
        <w:rPr>
          <w:rFonts w:ascii="Times New Roman" w:hAnsi="Times New Roman" w:cs="Times New Roman"/>
        </w:rPr>
        <w:t>oxidation state</w:t>
      </w:r>
    </w:p>
    <w:p w14:paraId="16ED5DBB" w14:textId="5D96801E" w:rsidR="00E01D90" w:rsidRPr="0032162F" w:rsidRDefault="00E01D90" w:rsidP="00E01D90">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E01D90">
        <w:rPr>
          <w:rFonts w:ascii="Times New Roman" w:hAnsi="Times New Roman" w:cs="Times New Roman"/>
          <w:b/>
        </w:rPr>
        <w:t>States of Matter</w:t>
      </w:r>
      <w:r>
        <w:rPr>
          <w:rFonts w:ascii="Times New Roman" w:hAnsi="Times New Roman" w:cs="Times New Roman"/>
        </w:rPr>
        <w:t xml:space="preserve"> -- What are the properties and underlying molecular dynamics of solids, liquids, and gases? Subtopics -- Gases (ideal/real), solution state, concentrations, crystalline lattice, solubility</w:t>
      </w:r>
    </w:p>
    <w:p w14:paraId="211689F7" w14:textId="50762664" w:rsidR="00E01D90" w:rsidRPr="00E01D90" w:rsidRDefault="00E01D90" w:rsidP="00E01D90">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E01D90">
        <w:rPr>
          <w:rFonts w:ascii="Times New Roman" w:hAnsi="Times New Roman" w:cs="Times New Roman"/>
          <w:b/>
        </w:rPr>
        <w:t xml:space="preserve">Stoichiometry </w:t>
      </w:r>
      <w:r w:rsidRPr="00E01D90">
        <w:rPr>
          <w:rFonts w:ascii="Times New Roman" w:hAnsi="Times New Roman" w:cs="Times New Roman"/>
        </w:rPr>
        <w:t>-- How much X is needed to react with Y and how much product is made?</w:t>
      </w:r>
    </w:p>
    <w:p w14:paraId="78B779F5" w14:textId="77777777" w:rsidR="00E01D90" w:rsidRDefault="00E01D90" w:rsidP="00E01D90">
      <w:pPr>
        <w:widowControl w:val="0"/>
        <w:autoSpaceDE w:val="0"/>
        <w:autoSpaceDN w:val="0"/>
        <w:adjustRightInd w:val="0"/>
        <w:rPr>
          <w:rFonts w:ascii="Times New Roman" w:hAnsi="Times New Roman" w:cs="Times New Roman"/>
        </w:rPr>
      </w:pPr>
      <w:r>
        <w:rPr>
          <w:rFonts w:ascii="Times New Roman" w:hAnsi="Times New Roman" w:cs="Times New Roman"/>
        </w:rPr>
        <w:t>Subtopics -- Balancing chemical reactions, limiting reagents, % yield</w:t>
      </w:r>
    </w:p>
    <w:p w14:paraId="31CE92CF" w14:textId="06382DF7" w:rsidR="00E01D90" w:rsidRDefault="00E01D90" w:rsidP="00E01D90">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E01D90">
        <w:rPr>
          <w:rFonts w:ascii="Times New Roman" w:hAnsi="Times New Roman" w:cs="Times New Roman"/>
          <w:b/>
        </w:rPr>
        <w:t>Thermochemistry</w:t>
      </w:r>
      <w:r>
        <w:rPr>
          <w:rFonts w:ascii="Times New Roman" w:hAnsi="Times New Roman" w:cs="Times New Roman"/>
        </w:rPr>
        <w:t xml:space="preserve"> -- How much ene</w:t>
      </w:r>
      <w:r w:rsidR="0070463D">
        <w:rPr>
          <w:rFonts w:ascii="Times New Roman" w:hAnsi="Times New Roman" w:cs="Times New Roman"/>
        </w:rPr>
        <w:t>rgy is held in molecules and can be</w:t>
      </w:r>
      <w:r>
        <w:rPr>
          <w:rFonts w:ascii="Times New Roman" w:hAnsi="Times New Roman" w:cs="Times New Roman"/>
        </w:rPr>
        <w:t xml:space="preserve"> released during reactions?</w:t>
      </w:r>
    </w:p>
    <w:p w14:paraId="5CE2CAC4" w14:textId="77777777" w:rsidR="00E01D90" w:rsidRDefault="00E01D90" w:rsidP="00E01D90">
      <w:pPr>
        <w:widowControl w:val="0"/>
        <w:autoSpaceDE w:val="0"/>
        <w:autoSpaceDN w:val="0"/>
        <w:adjustRightInd w:val="0"/>
        <w:rPr>
          <w:rFonts w:ascii="Times New Roman" w:hAnsi="Times New Roman" w:cs="Times New Roman"/>
        </w:rPr>
      </w:pPr>
      <w:r>
        <w:rPr>
          <w:rFonts w:ascii="Times New Roman" w:hAnsi="Times New Roman" w:cs="Times New Roman"/>
        </w:rPr>
        <w:t>Subtopics -- Calorimetry, heat of reaction, heat of formation, enthalpy, bond strength</w:t>
      </w:r>
    </w:p>
    <w:p w14:paraId="2BFB7510" w14:textId="77777777" w:rsidR="00E01D90" w:rsidRDefault="00E01D90" w:rsidP="00E01D90">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E01D90">
        <w:rPr>
          <w:rFonts w:ascii="Times New Roman" w:hAnsi="Times New Roman" w:cs="Times New Roman"/>
          <w:b/>
        </w:rPr>
        <w:t>Molecular Shapes</w:t>
      </w:r>
      <w:r>
        <w:rPr>
          <w:rFonts w:ascii="Times New Roman" w:hAnsi="Times New Roman" w:cs="Times New Roman"/>
        </w:rPr>
        <w:t xml:space="preserve"> -- What shapes are molecules, and how does shape lead to which properties?</w:t>
      </w:r>
    </w:p>
    <w:p w14:paraId="49C385F3" w14:textId="1B89B853" w:rsidR="00E50623" w:rsidRPr="0032162F" w:rsidRDefault="00E01D90" w:rsidP="00E01D90">
      <w:pPr>
        <w:widowControl w:val="0"/>
        <w:autoSpaceDE w:val="0"/>
        <w:autoSpaceDN w:val="0"/>
        <w:adjustRightInd w:val="0"/>
        <w:rPr>
          <w:rFonts w:ascii="Times New Roman" w:hAnsi="Times New Roman" w:cs="Times New Roman"/>
        </w:rPr>
      </w:pPr>
      <w:r>
        <w:rPr>
          <w:rFonts w:ascii="Times New Roman" w:hAnsi="Times New Roman" w:cs="Times New Roman"/>
        </w:rPr>
        <w:t>Subtopics -- Lewis electron dot structures, resonance, hybridization, single/double bonds, isomers, organic molecules and functional groups</w:t>
      </w:r>
    </w:p>
    <w:p w14:paraId="35C3DB26" w14:textId="77777777" w:rsidR="00BE0B5A" w:rsidRPr="0032162F" w:rsidRDefault="00BE0B5A" w:rsidP="007511BA">
      <w:pPr>
        <w:spacing w:line="276" w:lineRule="auto"/>
        <w:rPr>
          <w:rFonts w:ascii="Times New Roman" w:hAnsi="Times New Roman" w:cs="Times New Roman"/>
          <w:b/>
        </w:rPr>
      </w:pPr>
    </w:p>
    <w:p w14:paraId="5C4A820E" w14:textId="5AC4598D" w:rsidR="00E01D90" w:rsidRDefault="00A441F3" w:rsidP="0070463D">
      <w:pPr>
        <w:widowControl w:val="0"/>
        <w:autoSpaceDE w:val="0"/>
        <w:autoSpaceDN w:val="0"/>
        <w:adjustRightInd w:val="0"/>
        <w:rPr>
          <w:rFonts w:ascii="Times New Roman" w:hAnsi="Times New Roman" w:cs="Times New Roman"/>
        </w:rPr>
      </w:pPr>
      <w:r>
        <w:rPr>
          <w:rFonts w:ascii="Times New Roman" w:hAnsi="Times New Roman" w:cs="Times New Roman"/>
          <w:b/>
        </w:rPr>
        <w:t>INSTRUCTIONAL METHODS</w:t>
      </w:r>
      <w:r w:rsidR="00E01D90" w:rsidRPr="0070463D">
        <w:rPr>
          <w:rFonts w:ascii="Times New Roman" w:hAnsi="Times New Roman" w:cs="Times New Roman"/>
          <w:b/>
        </w:rPr>
        <w:t>:</w:t>
      </w:r>
      <w:r w:rsidR="0070463D" w:rsidRPr="0070463D">
        <w:rPr>
          <w:rFonts w:ascii="Times New Roman" w:hAnsi="Times New Roman" w:cs="Times New Roman"/>
        </w:rPr>
        <w:t xml:space="preserve">  Students</w:t>
      </w:r>
      <w:r w:rsidR="0070463D">
        <w:rPr>
          <w:rFonts w:ascii="Times New Roman" w:hAnsi="Times New Roman" w:cs="Times New Roman"/>
        </w:rPr>
        <w:t xml:space="preserve"> in t</w:t>
      </w:r>
      <w:r w:rsidR="00E01D90" w:rsidRPr="0032162F">
        <w:rPr>
          <w:rFonts w:ascii="Times New Roman" w:hAnsi="Times New Roman" w:cs="Times New Roman"/>
        </w:rPr>
        <w:t>his class</w:t>
      </w:r>
      <w:r w:rsidR="0070463D">
        <w:rPr>
          <w:rFonts w:ascii="Times New Roman" w:hAnsi="Times New Roman" w:cs="Times New Roman"/>
        </w:rPr>
        <w:t xml:space="preserve"> can expect to learn chemistry through a combination of lecture, active learning activities, clicker questions, and laboratory experimentation.</w:t>
      </w:r>
      <w:r w:rsidR="00E01D90" w:rsidRPr="0032162F">
        <w:rPr>
          <w:rFonts w:ascii="Times New Roman" w:hAnsi="Times New Roman" w:cs="Times New Roman"/>
        </w:rPr>
        <w:t xml:space="preserve"> </w:t>
      </w:r>
      <w:r w:rsidR="0070463D">
        <w:rPr>
          <w:rFonts w:ascii="Times New Roman" w:hAnsi="Times New Roman" w:cs="Times New Roman"/>
        </w:rPr>
        <w:t xml:space="preserve">Small group and active learning activities have been shown to improve learning and will be incorporated throughout the course. </w:t>
      </w:r>
    </w:p>
    <w:p w14:paraId="1A2845B2" w14:textId="77777777" w:rsidR="00DB3FC5" w:rsidRDefault="00DB3FC5" w:rsidP="0070463D">
      <w:pPr>
        <w:widowControl w:val="0"/>
        <w:autoSpaceDE w:val="0"/>
        <w:autoSpaceDN w:val="0"/>
        <w:adjustRightInd w:val="0"/>
        <w:rPr>
          <w:rFonts w:ascii="Times New Roman" w:hAnsi="Times New Roman" w:cs="Times New Roman"/>
        </w:rPr>
      </w:pPr>
    </w:p>
    <w:p w14:paraId="38F120B7" w14:textId="77777777" w:rsidR="00DB3FC5" w:rsidRPr="0032162F" w:rsidRDefault="00DB3FC5" w:rsidP="00DB3FC5">
      <w:pPr>
        <w:pStyle w:val="Normal1"/>
        <w:widowControl w:val="0"/>
        <w:rPr>
          <w:rFonts w:ascii="Times New Roman" w:hAnsi="Times New Roman" w:cs="Times New Roman"/>
          <w:szCs w:val="24"/>
        </w:rPr>
      </w:pPr>
      <w:r w:rsidRPr="0032162F">
        <w:rPr>
          <w:rFonts w:ascii="Times New Roman" w:eastAsia="Arial" w:hAnsi="Times New Roman" w:cs="Times New Roman"/>
          <w:b/>
          <w:szCs w:val="24"/>
        </w:rPr>
        <w:t>EXPECTATION OF STUDENT EFFORT</w:t>
      </w:r>
    </w:p>
    <w:p w14:paraId="0D0529FB" w14:textId="50F07B76" w:rsidR="00DB3FC5" w:rsidRPr="00DB3FC5" w:rsidRDefault="00DB3FC5" w:rsidP="00DB3FC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Cs w:val="24"/>
        </w:rPr>
      </w:pPr>
      <w:r w:rsidRPr="0032162F">
        <w:rPr>
          <w:rFonts w:ascii="Times New Roman" w:eastAsia="Arial" w:hAnsi="Times New Roman" w:cs="Times New Roman"/>
          <w:szCs w:val="24"/>
        </w:rPr>
        <w:t xml:space="preserve">Students should expect to spend </w:t>
      </w:r>
      <w:r>
        <w:rPr>
          <w:rFonts w:ascii="Times New Roman" w:eastAsia="Arial" w:hAnsi="Times New Roman" w:cs="Times New Roman"/>
          <w:szCs w:val="24"/>
        </w:rPr>
        <w:t xml:space="preserve">6 hours </w:t>
      </w:r>
      <w:r w:rsidRPr="0032162F">
        <w:rPr>
          <w:rFonts w:ascii="Times New Roman" w:eastAsia="Arial" w:hAnsi="Times New Roman" w:cs="Times New Roman"/>
          <w:szCs w:val="24"/>
        </w:rPr>
        <w:t>per week on this class</w:t>
      </w:r>
      <w:r>
        <w:rPr>
          <w:rFonts w:ascii="Times New Roman" w:eastAsia="Arial" w:hAnsi="Times New Roman" w:cs="Times New Roman"/>
          <w:szCs w:val="24"/>
        </w:rPr>
        <w:t>, outside of class</w:t>
      </w:r>
      <w:r w:rsidR="001A3E93">
        <w:rPr>
          <w:rFonts w:ascii="Times New Roman" w:eastAsia="Arial" w:hAnsi="Times New Roman" w:cs="Times New Roman"/>
          <w:szCs w:val="24"/>
        </w:rPr>
        <w:t xml:space="preserve"> and lab</w:t>
      </w:r>
      <w:r>
        <w:rPr>
          <w:rFonts w:ascii="Times New Roman" w:eastAsia="Arial" w:hAnsi="Times New Roman" w:cs="Times New Roman"/>
          <w:szCs w:val="24"/>
        </w:rPr>
        <w:t xml:space="preserve"> time</w:t>
      </w:r>
      <w:r w:rsidRPr="0032162F">
        <w:rPr>
          <w:rFonts w:ascii="Times New Roman" w:eastAsia="Arial" w:hAnsi="Times New Roman" w:cs="Times New Roman"/>
          <w:szCs w:val="24"/>
        </w:rPr>
        <w:t xml:space="preserve">. Students are expected to complete the weekly assignments by their due dates. </w:t>
      </w:r>
    </w:p>
    <w:p w14:paraId="06A509C0" w14:textId="77777777" w:rsidR="00DB3FC5" w:rsidRPr="0032162F" w:rsidRDefault="00DB3FC5" w:rsidP="00DB3FC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szCs w:val="24"/>
        </w:rPr>
      </w:pPr>
    </w:p>
    <w:p w14:paraId="7B5CCDEE" w14:textId="77777777" w:rsidR="00DB3FC5" w:rsidRPr="0032162F" w:rsidRDefault="00DB3FC5" w:rsidP="00DB3FC5">
      <w:pPr>
        <w:pStyle w:val="Normal1"/>
        <w:widowControl w:val="0"/>
        <w:rPr>
          <w:rFonts w:ascii="Times New Roman" w:eastAsia="Arial" w:hAnsi="Times New Roman" w:cs="Times New Roman"/>
          <w:b/>
          <w:szCs w:val="24"/>
        </w:rPr>
      </w:pPr>
      <w:r w:rsidRPr="0032162F">
        <w:rPr>
          <w:rFonts w:ascii="Times New Roman" w:eastAsia="Arial" w:hAnsi="Times New Roman" w:cs="Times New Roman"/>
          <w:b/>
          <w:szCs w:val="24"/>
        </w:rPr>
        <w:t>INSTRUCTOR RESPONSE TIME</w:t>
      </w:r>
    </w:p>
    <w:p w14:paraId="2137BAF5" w14:textId="7A69CAE0" w:rsidR="00C33A1E" w:rsidRPr="00DB3FC5" w:rsidRDefault="00DB3FC5" w:rsidP="00DB3FC5">
      <w:pPr>
        <w:pStyle w:val="Normal1"/>
        <w:widowControl w:val="0"/>
        <w:rPr>
          <w:rFonts w:ascii="Times New Roman" w:hAnsi="Times New Roman" w:cs="Times New Roman"/>
          <w:szCs w:val="24"/>
        </w:rPr>
      </w:pPr>
      <w:r w:rsidRPr="0032162F">
        <w:rPr>
          <w:rFonts w:ascii="Times New Roman" w:eastAsia="Arial" w:hAnsi="Times New Roman" w:cs="Times New Roman"/>
          <w:szCs w:val="24"/>
        </w:rPr>
        <w:t>The instructors will attempt to respond promptly to student emails during normal business hours, but response times may be up to 24 hours.  Assignments graded by instru</w:t>
      </w:r>
      <w:r>
        <w:rPr>
          <w:rFonts w:ascii="Times New Roman" w:eastAsia="Arial" w:hAnsi="Times New Roman" w:cs="Times New Roman"/>
          <w:szCs w:val="24"/>
        </w:rPr>
        <w:t>ctors (e.g., exams</w:t>
      </w:r>
      <w:r w:rsidRPr="0032162F">
        <w:rPr>
          <w:rFonts w:ascii="Times New Roman" w:eastAsia="Arial" w:hAnsi="Times New Roman" w:cs="Times New Roman"/>
          <w:szCs w:val="24"/>
        </w:rPr>
        <w:t xml:space="preserve">) will generally be returned within </w:t>
      </w:r>
      <w:r>
        <w:rPr>
          <w:rFonts w:ascii="Times New Roman" w:eastAsia="Arial" w:hAnsi="Times New Roman" w:cs="Times New Roman"/>
          <w:szCs w:val="24"/>
        </w:rPr>
        <w:t>a week and g</w:t>
      </w:r>
      <w:r w:rsidRPr="0032162F">
        <w:rPr>
          <w:rFonts w:ascii="Times New Roman" w:eastAsia="Arial" w:hAnsi="Times New Roman" w:cs="Times New Roman"/>
          <w:szCs w:val="24"/>
        </w:rPr>
        <w:t>rades in Blackboard will be u</w:t>
      </w:r>
      <w:r>
        <w:rPr>
          <w:rFonts w:ascii="Times New Roman" w:eastAsia="Arial" w:hAnsi="Times New Roman" w:cs="Times New Roman"/>
          <w:szCs w:val="24"/>
        </w:rPr>
        <w:t>pdated promptly</w:t>
      </w:r>
      <w:r w:rsidRPr="0032162F">
        <w:rPr>
          <w:rFonts w:ascii="Times New Roman" w:eastAsia="Arial" w:hAnsi="Times New Roman" w:cs="Times New Roman"/>
          <w:szCs w:val="24"/>
        </w:rPr>
        <w:t>.</w:t>
      </w:r>
    </w:p>
    <w:p w14:paraId="4B17282A" w14:textId="034623A4" w:rsidR="0070463D" w:rsidRDefault="0070463D" w:rsidP="0032162F">
      <w:pPr>
        <w:pStyle w:val="Normal1"/>
        <w:spacing w:before="100" w:after="100"/>
        <w:rPr>
          <w:rFonts w:ascii="Times New Roman" w:eastAsia="Arial" w:hAnsi="Times New Roman" w:cs="Times New Roman"/>
          <w:b/>
          <w:szCs w:val="24"/>
        </w:rPr>
      </w:pPr>
    </w:p>
    <w:p w14:paraId="73C4C525" w14:textId="1AA3B694" w:rsidR="000207FC" w:rsidRDefault="00A441F3" w:rsidP="000207FC">
      <w:pPr>
        <w:widowControl w:val="0"/>
        <w:autoSpaceDE w:val="0"/>
        <w:autoSpaceDN w:val="0"/>
        <w:adjustRightInd w:val="0"/>
        <w:rPr>
          <w:rFonts w:ascii="Times New Roman" w:hAnsi="Times New Roman" w:cs="Times New Roman"/>
        </w:rPr>
      </w:pPr>
      <w:r w:rsidRPr="0099786D">
        <w:rPr>
          <w:rFonts w:ascii="Times New Roman" w:hAnsi="Times New Roman" w:cs="Times New Roman"/>
          <w:b/>
        </w:rPr>
        <w:t>STUDENT SUCCESS</w:t>
      </w:r>
      <w:r w:rsidRPr="0099786D">
        <w:rPr>
          <w:rFonts w:ascii="Times New Roman" w:hAnsi="Times New Roman" w:cs="Times New Roman"/>
        </w:rPr>
        <w:t>: A</w:t>
      </w:r>
      <w:r w:rsidR="000207FC" w:rsidRPr="0099786D">
        <w:rPr>
          <w:rFonts w:ascii="Times New Roman" w:hAnsi="Times New Roman" w:cs="Times New Roman"/>
        </w:rPr>
        <w:t xml:space="preserve"> large number of resources </w:t>
      </w:r>
      <w:r w:rsidRPr="0099786D">
        <w:rPr>
          <w:rFonts w:ascii="Times New Roman" w:hAnsi="Times New Roman" w:cs="Times New Roman"/>
        </w:rPr>
        <w:t xml:space="preserve">are available </w:t>
      </w:r>
      <w:r w:rsidR="000207FC" w:rsidRPr="0099786D">
        <w:rPr>
          <w:rFonts w:ascii="Times New Roman" w:hAnsi="Times New Roman" w:cs="Times New Roman"/>
        </w:rPr>
        <w:t xml:space="preserve">to students </w:t>
      </w:r>
      <w:r w:rsidRPr="0099786D">
        <w:rPr>
          <w:rFonts w:ascii="Times New Roman" w:hAnsi="Times New Roman" w:cs="Times New Roman"/>
        </w:rPr>
        <w:t>wanting to maximize the course:</w:t>
      </w:r>
      <w:r w:rsidR="000207FC" w:rsidRPr="0099786D">
        <w:rPr>
          <w:rFonts w:ascii="Times New Roman" w:hAnsi="Times New Roman" w:cs="Times New Roman"/>
        </w:rPr>
        <w:t xml:space="preserve"> </w:t>
      </w:r>
      <w:r w:rsidRPr="0099786D">
        <w:rPr>
          <w:rFonts w:ascii="Times New Roman" w:hAnsi="Times New Roman" w:cs="Times New Roman"/>
        </w:rPr>
        <w:t>1. Attend Supplementary Instruction sessions at the Chemistry Learning Center (CLC).</w:t>
      </w:r>
      <w:r w:rsidR="000207FC" w:rsidRPr="0099786D">
        <w:rPr>
          <w:rFonts w:ascii="Times New Roman" w:hAnsi="Times New Roman" w:cs="Times New Roman"/>
        </w:rPr>
        <w:t xml:space="preserve"> </w:t>
      </w:r>
    </w:p>
    <w:p w14:paraId="023F9ABF" w14:textId="437FC48A" w:rsidR="00886DE8" w:rsidRDefault="00D65732" w:rsidP="000207FC">
      <w:pPr>
        <w:widowControl w:val="0"/>
        <w:autoSpaceDE w:val="0"/>
        <w:autoSpaceDN w:val="0"/>
        <w:adjustRightInd w:val="0"/>
        <w:rPr>
          <w:rFonts w:ascii="Times New Roman" w:hAnsi="Times New Roman" w:cs="Times New Roman"/>
        </w:rPr>
      </w:pPr>
      <w:hyperlink r:id="rId11" w:history="1">
        <w:r w:rsidR="00886DE8" w:rsidRPr="008D23E2">
          <w:rPr>
            <w:rStyle w:val="Hyperlink"/>
            <w:rFonts w:ascii="Times New Roman" w:hAnsi="Times New Roman" w:cs="Times New Roman"/>
          </w:rPr>
          <w:t>https://www.uaf.edu/chem/clc/</w:t>
        </w:r>
      </w:hyperlink>
    </w:p>
    <w:p w14:paraId="15A01C77" w14:textId="5D203C78" w:rsidR="00A441F3" w:rsidRPr="0099786D" w:rsidRDefault="00A441F3" w:rsidP="000207FC">
      <w:pPr>
        <w:widowControl w:val="0"/>
        <w:autoSpaceDE w:val="0"/>
        <w:autoSpaceDN w:val="0"/>
        <w:adjustRightInd w:val="0"/>
        <w:rPr>
          <w:rFonts w:ascii="Times New Roman" w:hAnsi="Times New Roman" w:cs="Times New Roman"/>
        </w:rPr>
      </w:pPr>
      <w:r w:rsidRPr="0099786D">
        <w:rPr>
          <w:rFonts w:ascii="Times New Roman" w:hAnsi="Times New Roman" w:cs="Times New Roman"/>
        </w:rPr>
        <w:t>2. Laboratory teaching assistants are available during their posted office hours.</w:t>
      </w:r>
    </w:p>
    <w:p w14:paraId="2F0E394A" w14:textId="761725C7" w:rsidR="00A441F3" w:rsidRPr="0099786D" w:rsidRDefault="00A441F3" w:rsidP="000207FC">
      <w:pPr>
        <w:widowControl w:val="0"/>
        <w:autoSpaceDE w:val="0"/>
        <w:autoSpaceDN w:val="0"/>
        <w:adjustRightInd w:val="0"/>
        <w:rPr>
          <w:rFonts w:ascii="Times New Roman" w:hAnsi="Times New Roman" w:cs="Times New Roman"/>
        </w:rPr>
      </w:pPr>
      <w:r w:rsidRPr="0099786D">
        <w:rPr>
          <w:rFonts w:ascii="Times New Roman" w:hAnsi="Times New Roman" w:cs="Times New Roman"/>
        </w:rPr>
        <w:t>3. Extended LearnSmart tutorials are available through Connect.</w:t>
      </w:r>
    </w:p>
    <w:p w14:paraId="7881DFF2" w14:textId="3D267E98" w:rsidR="000207FC" w:rsidRPr="0099786D" w:rsidRDefault="00A441F3" w:rsidP="00A441F3">
      <w:pPr>
        <w:widowControl w:val="0"/>
        <w:autoSpaceDE w:val="0"/>
        <w:autoSpaceDN w:val="0"/>
        <w:adjustRightInd w:val="0"/>
        <w:rPr>
          <w:rFonts w:ascii="Times New Roman" w:hAnsi="Times New Roman" w:cs="Times New Roman"/>
        </w:rPr>
      </w:pPr>
      <w:r w:rsidRPr="0099786D">
        <w:rPr>
          <w:rFonts w:ascii="Times New Roman" w:hAnsi="Times New Roman" w:cs="Times New Roman"/>
        </w:rPr>
        <w:t xml:space="preserve">4. Make an appointment to see the instructor for help. </w:t>
      </w:r>
    </w:p>
    <w:p w14:paraId="22EB9082" w14:textId="12C5D8B4" w:rsidR="0032162F" w:rsidRPr="00A441F3" w:rsidRDefault="0032162F" w:rsidP="0032162F">
      <w:pPr>
        <w:pStyle w:val="Normal1"/>
        <w:spacing w:before="100" w:after="100"/>
        <w:rPr>
          <w:rFonts w:ascii="Times New Roman" w:hAnsi="Times New Roman" w:cs="Times New Roman"/>
          <w:sz w:val="28"/>
          <w:szCs w:val="28"/>
        </w:rPr>
      </w:pPr>
      <w:r w:rsidRPr="00A441F3">
        <w:rPr>
          <w:rFonts w:ascii="Times New Roman" w:eastAsia="Arial" w:hAnsi="Times New Roman" w:cs="Times New Roman"/>
          <w:b/>
          <w:sz w:val="28"/>
          <w:szCs w:val="28"/>
        </w:rPr>
        <w:t>EVALUATION POLICIES</w:t>
      </w:r>
    </w:p>
    <w:p w14:paraId="36003B01" w14:textId="61EAE25D" w:rsidR="00DB3FC5" w:rsidRPr="00DB0CE5" w:rsidRDefault="0032162F" w:rsidP="00DB0CE5">
      <w:pPr>
        <w:pStyle w:val="Normal1"/>
        <w:rPr>
          <w:rFonts w:ascii="Times New Roman" w:hAnsi="Times New Roman" w:cs="Times New Roman"/>
          <w:szCs w:val="24"/>
        </w:rPr>
      </w:pPr>
      <w:r w:rsidRPr="0032162F">
        <w:rPr>
          <w:rFonts w:ascii="Times New Roman" w:eastAsia="Arial" w:hAnsi="Times New Roman" w:cs="Times New Roman"/>
          <w:szCs w:val="24"/>
        </w:rPr>
        <w:t xml:space="preserve">There are </w:t>
      </w:r>
      <w:r w:rsidRPr="0032162F">
        <w:rPr>
          <w:rFonts w:ascii="Times New Roman" w:eastAsia="Arial" w:hAnsi="Times New Roman" w:cs="Times New Roman"/>
          <w:b/>
          <w:szCs w:val="24"/>
        </w:rPr>
        <w:t>1000 total points available</w:t>
      </w:r>
      <w:r w:rsidRPr="0032162F">
        <w:rPr>
          <w:rFonts w:ascii="Times New Roman" w:eastAsia="Arial" w:hAnsi="Times New Roman" w:cs="Times New Roman"/>
          <w:szCs w:val="24"/>
        </w:rPr>
        <w:t xml:space="preserve"> in this class.  Grades are assigned as follows: 1000-90</w:t>
      </w:r>
      <w:r w:rsidR="001A3E93">
        <w:rPr>
          <w:rFonts w:ascii="Times New Roman" w:eastAsia="Arial" w:hAnsi="Times New Roman" w:cs="Times New Roman"/>
          <w:szCs w:val="24"/>
        </w:rPr>
        <w:t>0 A, 899</w:t>
      </w:r>
      <w:r w:rsidRPr="0032162F">
        <w:rPr>
          <w:rFonts w:ascii="Times New Roman" w:eastAsia="Arial" w:hAnsi="Times New Roman" w:cs="Times New Roman"/>
          <w:szCs w:val="24"/>
        </w:rPr>
        <w:t xml:space="preserve">-800 B, </w:t>
      </w:r>
      <w:r w:rsidR="001A3E93">
        <w:rPr>
          <w:rFonts w:ascii="Times New Roman" w:eastAsia="Arial" w:hAnsi="Times New Roman" w:cs="Times New Roman"/>
          <w:szCs w:val="24"/>
        </w:rPr>
        <w:t>799</w:t>
      </w:r>
      <w:r w:rsidRPr="0032162F">
        <w:rPr>
          <w:rFonts w:ascii="Times New Roman" w:eastAsia="Arial" w:hAnsi="Times New Roman" w:cs="Times New Roman"/>
          <w:szCs w:val="24"/>
        </w:rPr>
        <w:t xml:space="preserve">-700 C, etc. </w:t>
      </w:r>
      <w:r w:rsidR="0070463D">
        <w:rPr>
          <w:rFonts w:ascii="Times New Roman" w:eastAsia="Arial" w:hAnsi="Times New Roman" w:cs="Times New Roman"/>
          <w:szCs w:val="24"/>
        </w:rPr>
        <w:t>The instructor</w:t>
      </w:r>
      <w:r w:rsidRPr="0032162F">
        <w:rPr>
          <w:rFonts w:ascii="Times New Roman" w:eastAsia="Arial" w:hAnsi="Times New Roman" w:cs="Times New Roman"/>
          <w:szCs w:val="24"/>
        </w:rPr>
        <w:t xml:space="preserve"> reserve</w:t>
      </w:r>
      <w:r w:rsidR="0070463D">
        <w:rPr>
          <w:rFonts w:ascii="Times New Roman" w:eastAsia="Arial" w:hAnsi="Times New Roman" w:cs="Times New Roman"/>
          <w:szCs w:val="24"/>
        </w:rPr>
        <w:t>s</w:t>
      </w:r>
      <w:r w:rsidRPr="0032162F">
        <w:rPr>
          <w:rFonts w:ascii="Times New Roman" w:eastAsia="Arial" w:hAnsi="Times New Roman" w:cs="Times New Roman"/>
          <w:szCs w:val="24"/>
        </w:rPr>
        <w:t xml:space="preserve"> the right to adjust grading scheme to the student’s benefit.</w:t>
      </w:r>
    </w:p>
    <w:tbl>
      <w:tblPr>
        <w:tblStyle w:val="TableGrid"/>
        <w:tblW w:w="0" w:type="auto"/>
        <w:tblInd w:w="108" w:type="dxa"/>
        <w:tblLayout w:type="fixed"/>
        <w:tblLook w:val="04A0" w:firstRow="1" w:lastRow="0" w:firstColumn="1" w:lastColumn="0" w:noHBand="0" w:noVBand="1"/>
      </w:tblPr>
      <w:tblGrid>
        <w:gridCol w:w="6300"/>
        <w:gridCol w:w="1800"/>
      </w:tblGrid>
      <w:tr w:rsidR="00DB3FC5" w:rsidRPr="0032162F" w14:paraId="79B0469B" w14:textId="77777777" w:rsidTr="003A6D8A">
        <w:tc>
          <w:tcPr>
            <w:tcW w:w="6300" w:type="dxa"/>
          </w:tcPr>
          <w:p w14:paraId="41E453DB" w14:textId="77777777" w:rsidR="00DB3FC5" w:rsidRPr="0032162F" w:rsidRDefault="00DB3FC5" w:rsidP="00DB3FC5">
            <w:pPr>
              <w:rPr>
                <w:rFonts w:ascii="Times New Roman" w:hAnsi="Times New Roman" w:cs="Times New Roman"/>
                <w:b/>
              </w:rPr>
            </w:pPr>
            <w:r w:rsidRPr="0032162F">
              <w:rPr>
                <w:rFonts w:ascii="Times New Roman" w:hAnsi="Times New Roman" w:cs="Times New Roman"/>
                <w:b/>
              </w:rPr>
              <w:t>Assignment</w:t>
            </w:r>
          </w:p>
        </w:tc>
        <w:tc>
          <w:tcPr>
            <w:tcW w:w="1800" w:type="dxa"/>
          </w:tcPr>
          <w:p w14:paraId="6F71BEC4" w14:textId="77777777" w:rsidR="00DB3FC5" w:rsidRPr="0032162F" w:rsidRDefault="00DB3FC5" w:rsidP="00DB3FC5">
            <w:pPr>
              <w:jc w:val="center"/>
              <w:rPr>
                <w:rFonts w:ascii="Times New Roman" w:hAnsi="Times New Roman" w:cs="Times New Roman"/>
                <w:b/>
              </w:rPr>
            </w:pPr>
            <w:r w:rsidRPr="0032162F">
              <w:rPr>
                <w:rFonts w:ascii="Times New Roman" w:hAnsi="Times New Roman" w:cs="Times New Roman"/>
                <w:b/>
              </w:rPr>
              <w:t>Points</w:t>
            </w:r>
          </w:p>
        </w:tc>
      </w:tr>
      <w:tr w:rsidR="00DB3FC5" w:rsidRPr="0032162F" w14:paraId="588FA0D5" w14:textId="77777777" w:rsidTr="003A6D8A">
        <w:tc>
          <w:tcPr>
            <w:tcW w:w="6300" w:type="dxa"/>
          </w:tcPr>
          <w:p w14:paraId="2C084569" w14:textId="441C4550" w:rsidR="00DB3FC5" w:rsidRPr="0032162F" w:rsidRDefault="00DB3FC5" w:rsidP="00DB3FC5">
            <w:pPr>
              <w:rPr>
                <w:rFonts w:ascii="Times New Roman" w:hAnsi="Times New Roman" w:cs="Times New Roman"/>
              </w:rPr>
            </w:pPr>
            <w:r>
              <w:rPr>
                <w:rFonts w:ascii="Times New Roman" w:hAnsi="Times New Roman" w:cs="Times New Roman"/>
              </w:rPr>
              <w:t>Pretest</w:t>
            </w:r>
            <w:r w:rsidR="00C0605C">
              <w:rPr>
                <w:rFonts w:ascii="Times New Roman" w:hAnsi="Times New Roman" w:cs="Times New Roman"/>
              </w:rPr>
              <w:t xml:space="preserve"> (</w:t>
            </w:r>
            <w:r w:rsidR="00312F4C">
              <w:rPr>
                <w:rFonts w:ascii="Times New Roman" w:hAnsi="Times New Roman" w:cs="Times New Roman"/>
              </w:rPr>
              <w:t>taken before Sept 19 at 6</w:t>
            </w:r>
            <w:r w:rsidR="00C0605C" w:rsidRPr="00886DE8">
              <w:rPr>
                <w:rFonts w:ascii="Times New Roman" w:hAnsi="Times New Roman" w:cs="Times New Roman"/>
              </w:rPr>
              <w:t>pm</w:t>
            </w:r>
            <w:r w:rsidR="00C0605C">
              <w:rPr>
                <w:rFonts w:ascii="Times New Roman" w:hAnsi="Times New Roman" w:cs="Times New Roman"/>
              </w:rPr>
              <w:t>)</w:t>
            </w:r>
          </w:p>
        </w:tc>
        <w:tc>
          <w:tcPr>
            <w:tcW w:w="1800" w:type="dxa"/>
          </w:tcPr>
          <w:p w14:paraId="545B95D3" w14:textId="4798F7FF" w:rsidR="00DB3FC5" w:rsidRPr="0032162F" w:rsidRDefault="00DB3FC5" w:rsidP="00DB3FC5">
            <w:pPr>
              <w:jc w:val="center"/>
              <w:rPr>
                <w:rFonts w:ascii="Times New Roman" w:hAnsi="Times New Roman" w:cs="Times New Roman"/>
              </w:rPr>
            </w:pPr>
            <w:r>
              <w:rPr>
                <w:rFonts w:ascii="Times New Roman" w:hAnsi="Times New Roman" w:cs="Times New Roman"/>
              </w:rPr>
              <w:t>50</w:t>
            </w:r>
          </w:p>
        </w:tc>
      </w:tr>
      <w:tr w:rsidR="00114AE1" w:rsidRPr="0032162F" w14:paraId="2A4FE628" w14:textId="77777777" w:rsidTr="003A6D8A">
        <w:tc>
          <w:tcPr>
            <w:tcW w:w="6300" w:type="dxa"/>
          </w:tcPr>
          <w:p w14:paraId="597976C2" w14:textId="0C1181C0" w:rsidR="00114AE1" w:rsidRPr="0032162F" w:rsidRDefault="00114AE1" w:rsidP="00114AE1">
            <w:pPr>
              <w:rPr>
                <w:rFonts w:ascii="Times New Roman" w:hAnsi="Times New Roman" w:cs="Times New Roman"/>
              </w:rPr>
            </w:pPr>
            <w:r>
              <w:rPr>
                <w:rFonts w:ascii="Times New Roman" w:hAnsi="Times New Roman" w:cs="Times New Roman"/>
              </w:rPr>
              <w:t>Pre-Class and Homework Assignments</w:t>
            </w:r>
          </w:p>
        </w:tc>
        <w:tc>
          <w:tcPr>
            <w:tcW w:w="1800" w:type="dxa"/>
          </w:tcPr>
          <w:p w14:paraId="23CDD422" w14:textId="082E0B4C" w:rsidR="00114AE1" w:rsidRPr="0032162F" w:rsidRDefault="008D19B5" w:rsidP="00114AE1">
            <w:pPr>
              <w:jc w:val="center"/>
              <w:rPr>
                <w:rFonts w:ascii="Times New Roman" w:hAnsi="Times New Roman" w:cs="Times New Roman"/>
              </w:rPr>
            </w:pPr>
            <w:r>
              <w:rPr>
                <w:rFonts w:ascii="Times New Roman" w:hAnsi="Times New Roman" w:cs="Times New Roman"/>
              </w:rPr>
              <w:t>200</w:t>
            </w:r>
          </w:p>
        </w:tc>
      </w:tr>
      <w:tr w:rsidR="00114AE1" w:rsidRPr="0032162F" w14:paraId="0F18EECA" w14:textId="77777777" w:rsidTr="003A6D8A">
        <w:tc>
          <w:tcPr>
            <w:tcW w:w="6300" w:type="dxa"/>
          </w:tcPr>
          <w:p w14:paraId="104C5977" w14:textId="5CF6B55F" w:rsidR="00114AE1" w:rsidRPr="0032162F" w:rsidRDefault="00114AE1" w:rsidP="003A6D8A">
            <w:pPr>
              <w:rPr>
                <w:rFonts w:ascii="Times New Roman" w:hAnsi="Times New Roman" w:cs="Times New Roman"/>
              </w:rPr>
            </w:pPr>
            <w:r>
              <w:rPr>
                <w:rFonts w:ascii="Times New Roman" w:hAnsi="Times New Roman" w:cs="Times New Roman"/>
              </w:rPr>
              <w:t xml:space="preserve">Clicker and </w:t>
            </w:r>
            <w:r w:rsidR="003A6D8A">
              <w:rPr>
                <w:rFonts w:ascii="Times New Roman" w:hAnsi="Times New Roman" w:cs="Times New Roman"/>
              </w:rPr>
              <w:t>In-Class Activities (100 points of 120 possible)</w:t>
            </w:r>
          </w:p>
        </w:tc>
        <w:tc>
          <w:tcPr>
            <w:tcW w:w="1800" w:type="dxa"/>
          </w:tcPr>
          <w:p w14:paraId="5C10E473" w14:textId="292744FF" w:rsidR="00114AE1" w:rsidRPr="0032162F" w:rsidRDefault="00F715C3" w:rsidP="00114AE1">
            <w:pPr>
              <w:jc w:val="center"/>
              <w:rPr>
                <w:rFonts w:ascii="Times New Roman" w:hAnsi="Times New Roman" w:cs="Times New Roman"/>
              </w:rPr>
            </w:pPr>
            <w:r>
              <w:rPr>
                <w:rFonts w:ascii="Times New Roman" w:hAnsi="Times New Roman" w:cs="Times New Roman"/>
              </w:rPr>
              <w:t>100</w:t>
            </w:r>
          </w:p>
        </w:tc>
      </w:tr>
      <w:tr w:rsidR="00DB3FC5" w:rsidRPr="0032162F" w14:paraId="2F0E933E" w14:textId="77777777" w:rsidTr="003A6D8A">
        <w:tc>
          <w:tcPr>
            <w:tcW w:w="6300" w:type="dxa"/>
          </w:tcPr>
          <w:p w14:paraId="7A91AD9A" w14:textId="7E3B70F2" w:rsidR="00DB3FC5" w:rsidRPr="0032162F" w:rsidRDefault="003A6D8A" w:rsidP="00DB3FC5">
            <w:pPr>
              <w:rPr>
                <w:rFonts w:ascii="Times New Roman" w:hAnsi="Times New Roman" w:cs="Times New Roman"/>
              </w:rPr>
            </w:pPr>
            <w:r>
              <w:rPr>
                <w:rFonts w:ascii="Times New Roman" w:hAnsi="Times New Roman" w:cs="Times New Roman"/>
              </w:rPr>
              <w:t>Hourly E</w:t>
            </w:r>
            <w:r w:rsidR="00DB3FC5">
              <w:rPr>
                <w:rFonts w:ascii="Times New Roman" w:hAnsi="Times New Roman" w:cs="Times New Roman"/>
              </w:rPr>
              <w:t>xams (</w:t>
            </w:r>
            <w:r w:rsidR="00FB520A">
              <w:rPr>
                <w:rFonts w:ascii="Times New Roman" w:hAnsi="Times New Roman" w:cs="Times New Roman"/>
              </w:rPr>
              <w:t xml:space="preserve">1@ 50; </w:t>
            </w:r>
            <w:r w:rsidR="00DB3FC5">
              <w:rPr>
                <w:rFonts w:ascii="Times New Roman" w:hAnsi="Times New Roman" w:cs="Times New Roman"/>
              </w:rPr>
              <w:t>3</w:t>
            </w:r>
            <w:r w:rsidR="00DB3FC5" w:rsidRPr="0032162F">
              <w:rPr>
                <w:rFonts w:ascii="Times New Roman" w:hAnsi="Times New Roman" w:cs="Times New Roman"/>
              </w:rPr>
              <w:t>@100 each)</w:t>
            </w:r>
          </w:p>
        </w:tc>
        <w:tc>
          <w:tcPr>
            <w:tcW w:w="1800" w:type="dxa"/>
          </w:tcPr>
          <w:p w14:paraId="41BDF28B" w14:textId="5E84BEF6" w:rsidR="00DB3FC5" w:rsidRPr="0032162F" w:rsidRDefault="00DB3FC5" w:rsidP="00DB3FC5">
            <w:pPr>
              <w:jc w:val="center"/>
              <w:rPr>
                <w:rFonts w:ascii="Times New Roman" w:hAnsi="Times New Roman" w:cs="Times New Roman"/>
              </w:rPr>
            </w:pPr>
            <w:r>
              <w:rPr>
                <w:rFonts w:ascii="Times New Roman" w:hAnsi="Times New Roman" w:cs="Times New Roman"/>
              </w:rPr>
              <w:t>3</w:t>
            </w:r>
            <w:r w:rsidR="00291751">
              <w:rPr>
                <w:rFonts w:ascii="Times New Roman" w:hAnsi="Times New Roman" w:cs="Times New Roman"/>
              </w:rPr>
              <w:t>5</w:t>
            </w:r>
            <w:r w:rsidRPr="0032162F">
              <w:rPr>
                <w:rFonts w:ascii="Times New Roman" w:hAnsi="Times New Roman" w:cs="Times New Roman"/>
              </w:rPr>
              <w:t>0</w:t>
            </w:r>
          </w:p>
        </w:tc>
      </w:tr>
      <w:tr w:rsidR="00114AE1" w:rsidRPr="0032162F" w14:paraId="2930F1A6" w14:textId="77777777" w:rsidTr="003A6D8A">
        <w:tc>
          <w:tcPr>
            <w:tcW w:w="6300" w:type="dxa"/>
          </w:tcPr>
          <w:p w14:paraId="3A035EFC" w14:textId="76D73516" w:rsidR="00114AE1" w:rsidRPr="0032162F" w:rsidRDefault="003A6D8A" w:rsidP="00114AE1">
            <w:pPr>
              <w:rPr>
                <w:rFonts w:ascii="Times New Roman" w:hAnsi="Times New Roman" w:cs="Times New Roman"/>
              </w:rPr>
            </w:pPr>
            <w:r>
              <w:rPr>
                <w:rFonts w:ascii="Times New Roman" w:hAnsi="Times New Roman" w:cs="Times New Roman"/>
              </w:rPr>
              <w:t>ACS F</w:t>
            </w:r>
            <w:r w:rsidR="00114AE1" w:rsidRPr="0032162F">
              <w:rPr>
                <w:rFonts w:ascii="Times New Roman" w:hAnsi="Times New Roman" w:cs="Times New Roman"/>
              </w:rPr>
              <w:t xml:space="preserve">inal </w:t>
            </w:r>
            <w:r>
              <w:rPr>
                <w:rFonts w:ascii="Times New Roman" w:hAnsi="Times New Roman" w:cs="Times New Roman"/>
              </w:rPr>
              <w:t>E</w:t>
            </w:r>
            <w:r w:rsidR="00114AE1">
              <w:rPr>
                <w:rFonts w:ascii="Times New Roman" w:hAnsi="Times New Roman" w:cs="Times New Roman"/>
              </w:rPr>
              <w:t>xam</w:t>
            </w:r>
            <w:r w:rsidR="00114AE1" w:rsidRPr="0032162F">
              <w:rPr>
                <w:rFonts w:ascii="Times New Roman" w:hAnsi="Times New Roman" w:cs="Times New Roman"/>
              </w:rPr>
              <w:t xml:space="preserve"> </w:t>
            </w:r>
          </w:p>
        </w:tc>
        <w:tc>
          <w:tcPr>
            <w:tcW w:w="1800" w:type="dxa"/>
          </w:tcPr>
          <w:p w14:paraId="2E5FB85F" w14:textId="1DE7D56F" w:rsidR="00114AE1" w:rsidRPr="0032162F" w:rsidRDefault="00114AE1" w:rsidP="00F715C3">
            <w:pPr>
              <w:jc w:val="center"/>
              <w:rPr>
                <w:rFonts w:ascii="Times New Roman" w:hAnsi="Times New Roman" w:cs="Times New Roman"/>
              </w:rPr>
            </w:pPr>
            <w:r>
              <w:rPr>
                <w:rFonts w:ascii="Times New Roman" w:hAnsi="Times New Roman" w:cs="Times New Roman"/>
              </w:rPr>
              <w:t>1</w:t>
            </w:r>
            <w:r w:rsidR="00291751">
              <w:rPr>
                <w:rFonts w:ascii="Times New Roman" w:hAnsi="Times New Roman" w:cs="Times New Roman"/>
              </w:rPr>
              <w:t>0</w:t>
            </w:r>
            <w:r w:rsidR="00F715C3">
              <w:rPr>
                <w:rFonts w:ascii="Times New Roman" w:hAnsi="Times New Roman" w:cs="Times New Roman"/>
              </w:rPr>
              <w:t>0</w:t>
            </w:r>
          </w:p>
        </w:tc>
      </w:tr>
      <w:tr w:rsidR="00DB3FC5" w:rsidRPr="0032162F" w14:paraId="451A16BF" w14:textId="77777777" w:rsidTr="003A6D8A">
        <w:tc>
          <w:tcPr>
            <w:tcW w:w="6300" w:type="dxa"/>
          </w:tcPr>
          <w:p w14:paraId="3801076F" w14:textId="26479A82" w:rsidR="00DB3FC5" w:rsidRPr="0032162F" w:rsidRDefault="003A6D8A" w:rsidP="00DB3FC5">
            <w:pPr>
              <w:rPr>
                <w:rFonts w:ascii="Times New Roman" w:hAnsi="Times New Roman" w:cs="Times New Roman"/>
              </w:rPr>
            </w:pPr>
            <w:r>
              <w:rPr>
                <w:rFonts w:ascii="Times New Roman" w:hAnsi="Times New Roman" w:cs="Times New Roman"/>
              </w:rPr>
              <w:t>Laboratory E</w:t>
            </w:r>
            <w:r w:rsidR="00DB3FC5" w:rsidRPr="0032162F">
              <w:rPr>
                <w:rFonts w:ascii="Times New Roman" w:hAnsi="Times New Roman" w:cs="Times New Roman"/>
              </w:rPr>
              <w:t>xperiments</w:t>
            </w:r>
            <w:r>
              <w:rPr>
                <w:rFonts w:ascii="Times New Roman" w:hAnsi="Times New Roman" w:cs="Times New Roman"/>
              </w:rPr>
              <w:t xml:space="preserve"> &amp; Small Group L</w:t>
            </w:r>
            <w:r w:rsidR="00DB3FC5">
              <w:rPr>
                <w:rFonts w:ascii="Times New Roman" w:hAnsi="Times New Roman" w:cs="Times New Roman"/>
              </w:rPr>
              <w:t>earning</w:t>
            </w:r>
          </w:p>
        </w:tc>
        <w:tc>
          <w:tcPr>
            <w:tcW w:w="1800" w:type="dxa"/>
          </w:tcPr>
          <w:p w14:paraId="1A86EC0B" w14:textId="5CCAF0D7" w:rsidR="00DB3FC5" w:rsidRPr="0032162F" w:rsidRDefault="00F715C3" w:rsidP="00DB3FC5">
            <w:pPr>
              <w:jc w:val="center"/>
              <w:rPr>
                <w:rFonts w:ascii="Times New Roman" w:hAnsi="Times New Roman" w:cs="Times New Roman"/>
              </w:rPr>
            </w:pPr>
            <w:r>
              <w:rPr>
                <w:rFonts w:ascii="Times New Roman" w:hAnsi="Times New Roman" w:cs="Times New Roman"/>
              </w:rPr>
              <w:t>200</w:t>
            </w:r>
          </w:p>
        </w:tc>
      </w:tr>
      <w:tr w:rsidR="00DB3FC5" w:rsidRPr="0032162F" w14:paraId="0C3BD784" w14:textId="77777777" w:rsidTr="003A6D8A">
        <w:tc>
          <w:tcPr>
            <w:tcW w:w="6300" w:type="dxa"/>
            <w:tcBorders>
              <w:top w:val="double" w:sz="4" w:space="0" w:color="auto"/>
            </w:tcBorders>
          </w:tcPr>
          <w:p w14:paraId="09671051" w14:textId="44730679" w:rsidR="00DB3FC5" w:rsidRPr="0032162F" w:rsidRDefault="003A6D8A" w:rsidP="00DB3FC5">
            <w:pPr>
              <w:rPr>
                <w:rFonts w:ascii="Times New Roman" w:hAnsi="Times New Roman" w:cs="Times New Roman"/>
                <w:b/>
              </w:rPr>
            </w:pPr>
            <w:r>
              <w:rPr>
                <w:rFonts w:ascii="Times New Roman" w:hAnsi="Times New Roman" w:cs="Times New Roman"/>
                <w:b/>
              </w:rPr>
              <w:t>Total Points G</w:t>
            </w:r>
            <w:r w:rsidR="00DB3FC5" w:rsidRPr="0032162F">
              <w:rPr>
                <w:rFonts w:ascii="Times New Roman" w:hAnsi="Times New Roman" w:cs="Times New Roman"/>
                <w:b/>
              </w:rPr>
              <w:t>raded</w:t>
            </w:r>
          </w:p>
        </w:tc>
        <w:tc>
          <w:tcPr>
            <w:tcW w:w="1800" w:type="dxa"/>
            <w:tcBorders>
              <w:top w:val="double" w:sz="4" w:space="0" w:color="auto"/>
            </w:tcBorders>
          </w:tcPr>
          <w:p w14:paraId="51E9AA6C" w14:textId="77777777" w:rsidR="00DB3FC5" w:rsidRPr="0032162F" w:rsidRDefault="00DB3FC5" w:rsidP="00DB3FC5">
            <w:pPr>
              <w:jc w:val="center"/>
              <w:rPr>
                <w:rFonts w:ascii="Times New Roman" w:hAnsi="Times New Roman" w:cs="Times New Roman"/>
                <w:b/>
              </w:rPr>
            </w:pPr>
            <w:r w:rsidRPr="0032162F">
              <w:rPr>
                <w:rFonts w:ascii="Times New Roman" w:hAnsi="Times New Roman" w:cs="Times New Roman"/>
                <w:b/>
              </w:rPr>
              <w:t>1000</w:t>
            </w:r>
          </w:p>
        </w:tc>
      </w:tr>
    </w:tbl>
    <w:p w14:paraId="5611673D" w14:textId="77777777" w:rsidR="0032162F" w:rsidRPr="0032162F" w:rsidRDefault="0032162F" w:rsidP="0032162F">
      <w:pPr>
        <w:pStyle w:val="Normal1"/>
        <w:rPr>
          <w:rFonts w:ascii="Times New Roman" w:hAnsi="Times New Roman" w:cs="Times New Roman"/>
          <w:szCs w:val="24"/>
        </w:rPr>
      </w:pPr>
    </w:p>
    <w:p w14:paraId="623DEDAD" w14:textId="76D3CE97" w:rsidR="00C0605C" w:rsidRDefault="00C0605C" w:rsidP="0032162F">
      <w:pPr>
        <w:pStyle w:val="Normal1"/>
        <w:rPr>
          <w:rFonts w:ascii="Times New Roman" w:eastAsia="Arial" w:hAnsi="Times New Roman" w:cs="Times New Roman"/>
          <w:szCs w:val="24"/>
        </w:rPr>
      </w:pPr>
      <w:r>
        <w:rPr>
          <w:rFonts w:ascii="Times New Roman" w:eastAsia="Arial" w:hAnsi="Times New Roman" w:cs="Times New Roman"/>
          <w:szCs w:val="24"/>
          <w:u w:val="single"/>
        </w:rPr>
        <w:t>Pretest (50 pts)</w:t>
      </w:r>
      <w:r w:rsidRPr="00C0605C">
        <w:rPr>
          <w:rFonts w:ascii="Times New Roman" w:eastAsia="Arial" w:hAnsi="Times New Roman" w:cs="Times New Roman"/>
          <w:szCs w:val="24"/>
        </w:rPr>
        <w:t>-</w:t>
      </w:r>
      <w:r>
        <w:rPr>
          <w:rFonts w:ascii="Times New Roman" w:eastAsia="Arial" w:hAnsi="Times New Roman" w:cs="Times New Roman"/>
          <w:szCs w:val="24"/>
        </w:rPr>
        <w:t xml:space="preserve"> Pretest, </w:t>
      </w:r>
      <w:r w:rsidR="001A3E93">
        <w:rPr>
          <w:rFonts w:ascii="Times New Roman" w:eastAsia="Arial" w:hAnsi="Times New Roman" w:cs="Times New Roman"/>
          <w:szCs w:val="24"/>
        </w:rPr>
        <w:t>is best</w:t>
      </w:r>
      <w:r>
        <w:rPr>
          <w:rFonts w:ascii="Times New Roman" w:eastAsia="Arial" w:hAnsi="Times New Roman" w:cs="Times New Roman"/>
          <w:szCs w:val="24"/>
        </w:rPr>
        <w:t xml:space="preserve"> completed before the first class meeting</w:t>
      </w:r>
      <w:r w:rsidR="001A3E93">
        <w:rPr>
          <w:rFonts w:ascii="Times New Roman" w:eastAsia="Arial" w:hAnsi="Times New Roman" w:cs="Times New Roman"/>
          <w:szCs w:val="24"/>
        </w:rPr>
        <w:t xml:space="preserve">, but is due September 19 at 6pm.  This </w:t>
      </w:r>
      <w:r>
        <w:rPr>
          <w:rFonts w:ascii="Times New Roman" w:eastAsia="Arial" w:hAnsi="Times New Roman" w:cs="Times New Roman"/>
          <w:szCs w:val="24"/>
        </w:rPr>
        <w:t xml:space="preserve">is an assessment tool for students and instructors to assess readiness for participation in </w:t>
      </w:r>
      <w:r w:rsidR="001A3E93">
        <w:rPr>
          <w:rFonts w:ascii="Times New Roman" w:eastAsia="Arial" w:hAnsi="Times New Roman" w:cs="Times New Roman"/>
          <w:szCs w:val="24"/>
        </w:rPr>
        <w:t>the General Chemistry I course.  The pretest is available through Connect.</w:t>
      </w:r>
    </w:p>
    <w:p w14:paraId="5B5AA0D0" w14:textId="77777777" w:rsidR="000062B3" w:rsidRDefault="000062B3" w:rsidP="0032162F">
      <w:pPr>
        <w:pStyle w:val="Normal1"/>
        <w:rPr>
          <w:rFonts w:ascii="Times New Roman" w:eastAsia="Arial" w:hAnsi="Times New Roman" w:cs="Times New Roman"/>
          <w:szCs w:val="24"/>
          <w:u w:val="single"/>
        </w:rPr>
      </w:pPr>
    </w:p>
    <w:p w14:paraId="4D320738" w14:textId="77777777" w:rsidR="003A6D8A" w:rsidRDefault="00C0605C" w:rsidP="0032162F">
      <w:pPr>
        <w:pStyle w:val="Normal1"/>
        <w:rPr>
          <w:rFonts w:ascii="Times New Roman" w:eastAsia="Arial" w:hAnsi="Times New Roman" w:cs="Times New Roman"/>
          <w:szCs w:val="24"/>
        </w:rPr>
      </w:pPr>
      <w:r w:rsidRPr="00C0605C">
        <w:rPr>
          <w:rFonts w:ascii="Times New Roman" w:eastAsia="Arial" w:hAnsi="Times New Roman" w:cs="Times New Roman"/>
          <w:szCs w:val="24"/>
          <w:u w:val="single"/>
        </w:rPr>
        <w:t>Assignments (pre-class 50 pts; homework 150 pts)</w:t>
      </w:r>
      <w:r>
        <w:rPr>
          <w:rFonts w:ascii="Times New Roman" w:eastAsia="Arial" w:hAnsi="Times New Roman" w:cs="Times New Roman"/>
          <w:szCs w:val="24"/>
        </w:rPr>
        <w:t xml:space="preserve">- All Assignments will be conducted through ConnectPlus homework program accessed through blackboard.  </w:t>
      </w:r>
    </w:p>
    <w:p w14:paraId="18040AAD" w14:textId="77777777" w:rsidR="003A6D8A" w:rsidRDefault="003A6D8A" w:rsidP="0032162F">
      <w:pPr>
        <w:pStyle w:val="Normal1"/>
        <w:rPr>
          <w:rFonts w:ascii="Times New Roman" w:eastAsia="Arial" w:hAnsi="Times New Roman" w:cs="Times New Roman"/>
          <w:szCs w:val="24"/>
        </w:rPr>
      </w:pPr>
      <w:r>
        <w:rPr>
          <w:rFonts w:ascii="Times New Roman" w:eastAsia="Arial" w:hAnsi="Times New Roman" w:cs="Times New Roman"/>
          <w:szCs w:val="24"/>
        </w:rPr>
        <w:t xml:space="preserve">- </w:t>
      </w:r>
      <w:r w:rsidR="00C0605C">
        <w:rPr>
          <w:rFonts w:ascii="Times New Roman" w:eastAsia="Arial" w:hAnsi="Times New Roman" w:cs="Times New Roman"/>
          <w:szCs w:val="24"/>
        </w:rPr>
        <w:t xml:space="preserve">LearnSmart pre-class assignments, requiring about 20 min, are due 15 minutes before class when beginning a new chapter in lecture.  </w:t>
      </w:r>
    </w:p>
    <w:p w14:paraId="79127517" w14:textId="7D654C6A" w:rsidR="00C0605C" w:rsidRDefault="003A6D8A" w:rsidP="0032162F">
      <w:pPr>
        <w:pStyle w:val="Normal1"/>
        <w:rPr>
          <w:rFonts w:ascii="Times New Roman" w:eastAsia="Arial" w:hAnsi="Times New Roman" w:cs="Times New Roman"/>
          <w:szCs w:val="24"/>
        </w:rPr>
      </w:pPr>
      <w:r>
        <w:rPr>
          <w:rFonts w:ascii="Times New Roman" w:eastAsia="Arial" w:hAnsi="Times New Roman" w:cs="Times New Roman"/>
          <w:szCs w:val="24"/>
        </w:rPr>
        <w:t xml:space="preserve">- </w:t>
      </w:r>
      <w:r w:rsidR="00C0605C">
        <w:rPr>
          <w:rFonts w:ascii="Times New Roman" w:eastAsia="Arial" w:hAnsi="Times New Roman" w:cs="Times New Roman"/>
          <w:szCs w:val="24"/>
        </w:rPr>
        <w:t>Eleven</w:t>
      </w:r>
      <w:r w:rsidR="000207FC">
        <w:rPr>
          <w:rFonts w:ascii="Times New Roman" w:eastAsia="Arial" w:hAnsi="Times New Roman" w:cs="Times New Roman"/>
          <w:szCs w:val="24"/>
        </w:rPr>
        <w:t xml:space="preserve"> </w:t>
      </w:r>
      <w:r w:rsidR="00C0605C">
        <w:rPr>
          <w:rFonts w:ascii="Times New Roman" w:eastAsia="Arial" w:hAnsi="Times New Roman" w:cs="Times New Roman"/>
          <w:szCs w:val="24"/>
        </w:rPr>
        <w:t>homework assignments</w:t>
      </w:r>
      <w:r w:rsidR="000207FC">
        <w:rPr>
          <w:rFonts w:ascii="Times New Roman" w:eastAsia="Arial" w:hAnsi="Times New Roman" w:cs="Times New Roman"/>
          <w:szCs w:val="24"/>
        </w:rPr>
        <w:t xml:space="preserve">, of which the 10 best grades will count, </w:t>
      </w:r>
      <w:r>
        <w:rPr>
          <w:rFonts w:ascii="Times New Roman" w:eastAsia="Arial" w:hAnsi="Times New Roman" w:cs="Times New Roman"/>
          <w:szCs w:val="24"/>
        </w:rPr>
        <w:t xml:space="preserve">consisting of 20-30 questions will be due throughout the semester (roughly once a week).  Assignments will be due Mondays </w:t>
      </w:r>
      <w:r w:rsidR="00AE686A">
        <w:rPr>
          <w:rFonts w:ascii="Times New Roman" w:eastAsia="Arial" w:hAnsi="Times New Roman" w:cs="Times New Roman"/>
          <w:szCs w:val="24"/>
        </w:rPr>
        <w:t xml:space="preserve">and Wednesdays </w:t>
      </w:r>
      <w:r>
        <w:rPr>
          <w:rFonts w:ascii="Times New Roman" w:eastAsia="Arial" w:hAnsi="Times New Roman" w:cs="Times New Roman"/>
          <w:szCs w:val="24"/>
        </w:rPr>
        <w:t>at 6pm on the ConnectPlus system clock.  It is recommended that students register for the homework system promptly, as the first homewor</w:t>
      </w:r>
      <w:r w:rsidR="00AE686A">
        <w:rPr>
          <w:rFonts w:ascii="Times New Roman" w:eastAsia="Arial" w:hAnsi="Times New Roman" w:cs="Times New Roman"/>
          <w:szCs w:val="24"/>
        </w:rPr>
        <w:t>k assignment will be due Sept. 9</w:t>
      </w:r>
      <w:r>
        <w:rPr>
          <w:rFonts w:ascii="Times New Roman" w:eastAsia="Arial" w:hAnsi="Times New Roman" w:cs="Times New Roman"/>
          <w:szCs w:val="24"/>
        </w:rPr>
        <w:t xml:space="preserve">.  </w:t>
      </w:r>
    </w:p>
    <w:p w14:paraId="3ED83630" w14:textId="77777777" w:rsidR="000062B3" w:rsidRDefault="000062B3" w:rsidP="0032162F">
      <w:pPr>
        <w:pStyle w:val="Normal1"/>
        <w:rPr>
          <w:rFonts w:ascii="Times New Roman" w:eastAsia="Arial" w:hAnsi="Times New Roman" w:cs="Times New Roman"/>
          <w:szCs w:val="24"/>
          <w:u w:val="single"/>
        </w:rPr>
      </w:pPr>
    </w:p>
    <w:p w14:paraId="5E7DB3D9" w14:textId="1BF1F3B0" w:rsidR="00C0605C" w:rsidRDefault="00794DC0" w:rsidP="0032162F">
      <w:pPr>
        <w:pStyle w:val="Normal1"/>
        <w:rPr>
          <w:rFonts w:ascii="Times New Roman" w:eastAsia="Arial" w:hAnsi="Times New Roman" w:cs="Times New Roman"/>
          <w:szCs w:val="24"/>
        </w:rPr>
      </w:pPr>
      <w:r>
        <w:rPr>
          <w:rFonts w:ascii="Times New Roman" w:eastAsia="Arial" w:hAnsi="Times New Roman" w:cs="Times New Roman"/>
          <w:szCs w:val="24"/>
          <w:u w:val="single"/>
        </w:rPr>
        <w:t xml:space="preserve">Clicker, </w:t>
      </w:r>
      <w:r w:rsidR="003A6D8A">
        <w:rPr>
          <w:rFonts w:ascii="Times New Roman" w:eastAsia="Arial" w:hAnsi="Times New Roman" w:cs="Times New Roman"/>
          <w:szCs w:val="24"/>
          <w:u w:val="single"/>
        </w:rPr>
        <w:t>In-Class Activities</w:t>
      </w:r>
      <w:r>
        <w:rPr>
          <w:rFonts w:ascii="Times New Roman" w:eastAsia="Arial" w:hAnsi="Times New Roman" w:cs="Times New Roman"/>
          <w:szCs w:val="24"/>
          <w:u w:val="single"/>
        </w:rPr>
        <w:t>, and extended LearnSmarts</w:t>
      </w:r>
      <w:r w:rsidR="00C0605C" w:rsidRPr="00C0605C">
        <w:rPr>
          <w:rFonts w:ascii="Times New Roman" w:eastAsia="Arial" w:hAnsi="Times New Roman" w:cs="Times New Roman"/>
          <w:szCs w:val="24"/>
          <w:u w:val="single"/>
        </w:rPr>
        <w:t xml:space="preserve"> (100 pts)</w:t>
      </w:r>
      <w:r w:rsidR="00C0605C">
        <w:rPr>
          <w:rFonts w:ascii="Times New Roman" w:eastAsia="Arial" w:hAnsi="Times New Roman" w:cs="Times New Roman"/>
          <w:szCs w:val="24"/>
        </w:rPr>
        <w:t xml:space="preserve">- </w:t>
      </w:r>
      <w:r w:rsidR="003A6D8A">
        <w:rPr>
          <w:rFonts w:ascii="Times New Roman" w:eastAsia="Arial" w:hAnsi="Times New Roman" w:cs="Times New Roman"/>
          <w:szCs w:val="24"/>
        </w:rPr>
        <w:t xml:space="preserve">Clickers and in-class activities (which may be checked off or turned in) will be used to assess student learning and participation in all lectures.  The total number of participation opportunities (clickers and in-class activities) will be normalized to 120 points, of which 100 will be counted toward the grade.  </w:t>
      </w:r>
      <w:r>
        <w:rPr>
          <w:rFonts w:ascii="Times New Roman" w:eastAsia="Arial" w:hAnsi="Times New Roman" w:cs="Times New Roman"/>
          <w:szCs w:val="24"/>
        </w:rPr>
        <w:t xml:space="preserve">A maximum of 100 points will apply toward the student’s grade, providing a </w:t>
      </w:r>
      <w:r w:rsidR="003A6D8A">
        <w:rPr>
          <w:rFonts w:ascii="Times New Roman" w:eastAsia="Arial" w:hAnsi="Times New Roman" w:cs="Times New Roman"/>
          <w:szCs w:val="24"/>
        </w:rPr>
        <w:t xml:space="preserve">cushion in case of illness or other reasons classes may be missed. </w:t>
      </w:r>
      <w:r w:rsidR="0008793B">
        <w:rPr>
          <w:rFonts w:ascii="Times New Roman" w:eastAsia="Arial" w:hAnsi="Times New Roman" w:cs="Times New Roman"/>
          <w:szCs w:val="24"/>
        </w:rPr>
        <w:t xml:space="preserve">Students are responsible for obtaining, registering (in blackboard), and bringing their clickers to class.  </w:t>
      </w:r>
      <w:r>
        <w:rPr>
          <w:rFonts w:ascii="Times New Roman" w:eastAsia="Arial" w:hAnsi="Times New Roman" w:cs="Times New Roman"/>
          <w:szCs w:val="24"/>
        </w:rPr>
        <w:t xml:space="preserve">Additional points in this category can be accumulated by completing extended LearnSmart activities before exams. </w:t>
      </w:r>
    </w:p>
    <w:p w14:paraId="30DDDE86" w14:textId="39DD8BFF" w:rsidR="00886DE8" w:rsidRPr="00886DE8" w:rsidRDefault="00886DE8" w:rsidP="00886DE8">
      <w:pPr>
        <w:pStyle w:val="NormalWeb"/>
        <w:spacing w:before="0" w:beforeAutospacing="0" w:after="0" w:afterAutospacing="0"/>
        <w:jc w:val="both"/>
        <w:rPr>
          <w:rFonts w:ascii="Times New Roman" w:hAnsi="Times New Roman"/>
          <w:sz w:val="24"/>
          <w:szCs w:val="24"/>
        </w:rPr>
      </w:pPr>
      <w:r w:rsidRPr="00886DE8">
        <w:rPr>
          <w:rFonts w:ascii="Times New Roman" w:hAnsi="Times New Roman"/>
          <w:sz w:val="24"/>
          <w:szCs w:val="24"/>
        </w:rPr>
        <w:t>No matter which version you use, </w:t>
      </w:r>
      <w:r w:rsidRPr="00886DE8">
        <w:rPr>
          <w:rFonts w:ascii="Times New Roman" w:hAnsi="Times New Roman"/>
          <w:b/>
          <w:bCs/>
          <w:sz w:val="24"/>
          <w:szCs w:val="24"/>
        </w:rPr>
        <w:t>you must register your clicker ID on Blackboard</w:t>
      </w:r>
      <w:r w:rsidRPr="00886DE8">
        <w:rPr>
          <w:rFonts w:ascii="Times New Roman" w:hAnsi="Times New Roman"/>
          <w:sz w:val="24"/>
          <w:szCs w:val="24"/>
        </w:rPr>
        <w:t>. It is the only way that I know your clicks are coming from you. Clicker IDs must be registered on Blackboard by </w:t>
      </w:r>
      <w:r w:rsidRPr="00886DE8">
        <w:rPr>
          <w:rFonts w:ascii="Times New Roman" w:hAnsi="Times New Roman"/>
          <w:b/>
          <w:bCs/>
          <w:sz w:val="24"/>
          <w:szCs w:val="24"/>
        </w:rPr>
        <w:t>SUNDAY, Sept. 13th</w:t>
      </w:r>
      <w:r w:rsidRPr="00886DE8">
        <w:rPr>
          <w:rFonts w:ascii="Times New Roman" w:hAnsi="Times New Roman"/>
          <w:sz w:val="24"/>
          <w:szCs w:val="24"/>
        </w:rPr>
        <w:t xml:space="preserve"> to receive credit for clicks. It is important if you change your clicker at any point, that you re-register that </w:t>
      </w:r>
      <w:r w:rsidRPr="00886DE8">
        <w:rPr>
          <w:rFonts w:ascii="Times New Roman" w:hAnsi="Times New Roman"/>
          <w:sz w:val="24"/>
          <w:szCs w:val="24"/>
        </w:rPr>
        <w:lastRenderedPageBreak/>
        <w:t>ID to your Blackboard so that the clicks are received as coming from you. To register your clicker on the course Blackboard site, click Tools on the left panel, then Turning Technologies. If you have used these clickers previously in other classes, then double check to make sure the registered clicker ID matches the clicker that you have for this course.</w:t>
      </w:r>
    </w:p>
    <w:p w14:paraId="74883FA7" w14:textId="78B365B0" w:rsidR="00886DE8" w:rsidRPr="00620E47" w:rsidRDefault="00886DE8" w:rsidP="00620E47">
      <w:pPr>
        <w:pStyle w:val="NormalWeb"/>
        <w:spacing w:before="0" w:beforeAutospacing="0" w:after="0" w:afterAutospacing="0"/>
        <w:jc w:val="both"/>
        <w:rPr>
          <w:rFonts w:ascii="Times New Roman" w:hAnsi="Times New Roman"/>
          <w:sz w:val="24"/>
          <w:szCs w:val="24"/>
        </w:rPr>
      </w:pPr>
      <w:r w:rsidRPr="00886DE8">
        <w:rPr>
          <w:rFonts w:ascii="Times New Roman" w:hAnsi="Times New Roman"/>
          <w:sz w:val="24"/>
          <w:szCs w:val="24"/>
        </w:rPr>
        <w:t>To use clickers in class: A hand-held clicker must be in good functioning order, with enough power (make sure both batteries are sufficiently charged!). For use on your mobile you need to login with your account at </w:t>
      </w:r>
      <w:hyperlink r:id="rId12" w:history="1">
        <w:r w:rsidRPr="00886DE8">
          <w:rPr>
            <w:rStyle w:val="Hyperlink"/>
            <w:rFonts w:ascii="Times New Roman" w:hAnsi="Times New Roman"/>
            <w:color w:val="0C6178"/>
            <w:sz w:val="24"/>
            <w:szCs w:val="24"/>
          </w:rPr>
          <w:t>http://rwpoll.com</w:t>
        </w:r>
      </w:hyperlink>
      <w:r w:rsidRPr="00886DE8">
        <w:rPr>
          <w:rFonts w:ascii="Times New Roman" w:hAnsi="Times New Roman"/>
          <w:sz w:val="24"/>
          <w:szCs w:val="24"/>
        </w:rPr>
        <w:t> and then you can use your mobile as a clicker device. This means your mobile device needs internet access, either to university wifi or cellular service.</w:t>
      </w:r>
    </w:p>
    <w:p w14:paraId="07A39520" w14:textId="77777777" w:rsidR="000062B3" w:rsidRDefault="000062B3" w:rsidP="0008793B">
      <w:pPr>
        <w:widowControl w:val="0"/>
        <w:autoSpaceDE w:val="0"/>
        <w:autoSpaceDN w:val="0"/>
        <w:adjustRightInd w:val="0"/>
        <w:rPr>
          <w:rFonts w:ascii="Times New Roman" w:eastAsia="Arial" w:hAnsi="Times New Roman" w:cs="Times New Roman"/>
          <w:u w:val="single"/>
        </w:rPr>
      </w:pPr>
    </w:p>
    <w:p w14:paraId="71427EA4" w14:textId="5B1A2B23" w:rsidR="0008793B" w:rsidRPr="0008793B" w:rsidRDefault="0008793B" w:rsidP="0008793B">
      <w:pPr>
        <w:widowControl w:val="0"/>
        <w:autoSpaceDE w:val="0"/>
        <w:autoSpaceDN w:val="0"/>
        <w:adjustRightInd w:val="0"/>
        <w:rPr>
          <w:rFonts w:ascii="Times New Roman" w:hAnsi="Times New Roman" w:cs="Times New Roman"/>
        </w:rPr>
      </w:pPr>
      <w:r w:rsidRPr="00886DE8">
        <w:rPr>
          <w:rFonts w:ascii="Times New Roman" w:eastAsia="Arial" w:hAnsi="Times New Roman" w:cs="Times New Roman"/>
          <w:u w:val="single"/>
        </w:rPr>
        <w:t>Exams</w:t>
      </w:r>
      <w:r w:rsidRPr="00886DE8">
        <w:rPr>
          <w:rFonts w:ascii="Times New Roman" w:eastAsia="Arial" w:hAnsi="Times New Roman" w:cs="Times New Roman"/>
        </w:rPr>
        <w:t xml:space="preserve">- </w:t>
      </w:r>
      <w:r w:rsidRPr="00886DE8">
        <w:rPr>
          <w:rFonts w:ascii="Times New Roman" w:hAnsi="Times New Roman" w:cs="Times New Roman"/>
        </w:rPr>
        <w:t>During in-semester and final exams programmable and/or graphing calculato</w:t>
      </w:r>
      <w:r w:rsidR="004003CC" w:rsidRPr="00886DE8">
        <w:rPr>
          <w:rFonts w:ascii="Times New Roman" w:hAnsi="Times New Roman" w:cs="Times New Roman"/>
        </w:rPr>
        <w:t xml:space="preserve">rs, cell phones, beepers, </w:t>
      </w:r>
      <w:r w:rsidRPr="00886DE8">
        <w:rPr>
          <w:rFonts w:ascii="Times New Roman" w:hAnsi="Times New Roman" w:cs="Times New Roman"/>
        </w:rPr>
        <w:t>and electronic</w:t>
      </w:r>
      <w:r>
        <w:rPr>
          <w:rFonts w:ascii="Times New Roman" w:hAnsi="Times New Roman" w:cs="Times New Roman"/>
        </w:rPr>
        <w:t xml:space="preserve"> translation devices are NOT allowed on your person. Power-off any such item, and place it inside your closed briefcase, purse, or pack at the back of the room, or on the floor.</w:t>
      </w:r>
      <w:r w:rsidR="000207FC">
        <w:rPr>
          <w:rFonts w:ascii="Times New Roman" w:hAnsi="Times New Roman" w:cs="Times New Roman"/>
        </w:rPr>
        <w:t xml:space="preserve">  Make up examinations at Testing Services will be allowed for legitimate absences only, an unexplained absence from an exam results in a zero.</w:t>
      </w:r>
    </w:p>
    <w:p w14:paraId="74B275E2" w14:textId="253344A3" w:rsidR="0032162F" w:rsidRPr="0032162F" w:rsidRDefault="0008793B" w:rsidP="0032162F">
      <w:pPr>
        <w:pStyle w:val="Normal1"/>
        <w:rPr>
          <w:rFonts w:ascii="Times New Roman" w:hAnsi="Times New Roman" w:cs="Times New Roman"/>
          <w:szCs w:val="24"/>
        </w:rPr>
      </w:pPr>
      <w:r w:rsidRPr="00114767">
        <w:rPr>
          <w:rFonts w:ascii="Times New Roman" w:eastAsia="Arial" w:hAnsi="Times New Roman" w:cs="Times New Roman"/>
          <w:szCs w:val="24"/>
          <w:u w:val="single"/>
        </w:rPr>
        <w:t xml:space="preserve">Hourly </w:t>
      </w:r>
      <w:r w:rsidR="0032162F" w:rsidRPr="00114767">
        <w:rPr>
          <w:rFonts w:ascii="Times New Roman" w:eastAsia="Arial" w:hAnsi="Times New Roman" w:cs="Times New Roman"/>
          <w:szCs w:val="24"/>
          <w:u w:val="single"/>
        </w:rPr>
        <w:t>Exams</w:t>
      </w:r>
      <w:r w:rsidR="00291751">
        <w:rPr>
          <w:rFonts w:ascii="Times New Roman" w:eastAsia="Arial" w:hAnsi="Times New Roman" w:cs="Times New Roman"/>
          <w:szCs w:val="24"/>
          <w:u w:val="single"/>
        </w:rPr>
        <w:t xml:space="preserve"> (first exam 50 pts; three additional exams 10</w:t>
      </w:r>
      <w:r w:rsidRPr="00114767">
        <w:rPr>
          <w:rFonts w:ascii="Times New Roman" w:eastAsia="Arial" w:hAnsi="Times New Roman" w:cs="Times New Roman"/>
          <w:szCs w:val="24"/>
          <w:u w:val="single"/>
        </w:rPr>
        <w:t>0 pts</w:t>
      </w:r>
      <w:r w:rsidR="00291751">
        <w:rPr>
          <w:rFonts w:ascii="Times New Roman" w:eastAsia="Arial" w:hAnsi="Times New Roman" w:cs="Times New Roman"/>
          <w:szCs w:val="24"/>
          <w:u w:val="single"/>
        </w:rPr>
        <w:t xml:space="preserve"> each</w:t>
      </w:r>
      <w:r w:rsidRPr="00114767">
        <w:rPr>
          <w:rFonts w:ascii="Times New Roman" w:eastAsia="Arial" w:hAnsi="Times New Roman" w:cs="Times New Roman"/>
          <w:szCs w:val="24"/>
          <w:u w:val="single"/>
        </w:rPr>
        <w:t>)</w:t>
      </w:r>
      <w:r w:rsidR="0032162F" w:rsidRPr="00114767">
        <w:rPr>
          <w:rFonts w:ascii="Times New Roman" w:eastAsia="Arial" w:hAnsi="Times New Roman" w:cs="Times New Roman"/>
          <w:szCs w:val="24"/>
        </w:rPr>
        <w:t xml:space="preserve">- </w:t>
      </w:r>
      <w:r w:rsidR="008D19B5">
        <w:rPr>
          <w:rFonts w:ascii="Times New Roman" w:eastAsia="Arial" w:hAnsi="Times New Roman" w:cs="Times New Roman"/>
          <w:szCs w:val="24"/>
        </w:rPr>
        <w:t>Three</w:t>
      </w:r>
      <w:r>
        <w:rPr>
          <w:rFonts w:ascii="Times New Roman" w:eastAsia="Arial" w:hAnsi="Times New Roman" w:cs="Times New Roman"/>
          <w:szCs w:val="24"/>
        </w:rPr>
        <w:t xml:space="preserve"> hourly exams will be taken during class time.  Students are permitted a non-programmable, non-graphing scientific calculator.  Scratch paper and a periodic table </w:t>
      </w:r>
      <w:r w:rsidR="00DB0CE5">
        <w:rPr>
          <w:rFonts w:ascii="Times New Roman" w:eastAsia="Arial" w:hAnsi="Times New Roman" w:cs="Times New Roman"/>
          <w:szCs w:val="24"/>
        </w:rPr>
        <w:t>are</w:t>
      </w:r>
      <w:r>
        <w:rPr>
          <w:rFonts w:ascii="Times New Roman" w:eastAsia="Arial" w:hAnsi="Times New Roman" w:cs="Times New Roman"/>
          <w:szCs w:val="24"/>
        </w:rPr>
        <w:t xml:space="preserve"> supplied with exam</w:t>
      </w:r>
      <w:r w:rsidR="00DB0CE5">
        <w:rPr>
          <w:rFonts w:ascii="Times New Roman" w:eastAsia="Arial" w:hAnsi="Times New Roman" w:cs="Times New Roman"/>
          <w:szCs w:val="24"/>
        </w:rPr>
        <w:t>s.</w:t>
      </w:r>
    </w:p>
    <w:p w14:paraId="1BBD2338" w14:textId="7D25248F" w:rsidR="0032162F" w:rsidRPr="0099786D" w:rsidRDefault="00291751" w:rsidP="0032162F">
      <w:pPr>
        <w:pStyle w:val="Normal1"/>
        <w:rPr>
          <w:rFonts w:ascii="Times New Roman" w:hAnsi="Times New Roman" w:cs="Times New Roman"/>
          <w:szCs w:val="24"/>
        </w:rPr>
      </w:pPr>
      <w:r>
        <w:rPr>
          <w:rFonts w:ascii="Times New Roman" w:eastAsia="Arial" w:hAnsi="Times New Roman" w:cs="Times New Roman"/>
          <w:szCs w:val="24"/>
          <w:u w:val="single"/>
        </w:rPr>
        <w:t>ACS Final Exam (10</w:t>
      </w:r>
      <w:r w:rsidR="0008793B">
        <w:rPr>
          <w:rFonts w:ascii="Times New Roman" w:eastAsia="Arial" w:hAnsi="Times New Roman" w:cs="Times New Roman"/>
          <w:szCs w:val="24"/>
          <w:u w:val="single"/>
        </w:rPr>
        <w:t>0 pts)</w:t>
      </w:r>
      <w:r w:rsidR="0032162F" w:rsidRPr="0032162F">
        <w:rPr>
          <w:rFonts w:ascii="Times New Roman" w:eastAsia="Arial" w:hAnsi="Times New Roman" w:cs="Times New Roman"/>
          <w:szCs w:val="24"/>
        </w:rPr>
        <w:t xml:space="preserve">- </w:t>
      </w:r>
      <w:r w:rsidR="0008793B">
        <w:rPr>
          <w:rFonts w:ascii="Times New Roman" w:eastAsia="Arial" w:hAnsi="Times New Roman" w:cs="Times New Roman"/>
          <w:szCs w:val="24"/>
        </w:rPr>
        <w:t xml:space="preserve">A standardized American Chemical Society </w:t>
      </w:r>
      <w:r w:rsidR="00DB0CE5">
        <w:rPr>
          <w:rFonts w:ascii="Times New Roman" w:eastAsia="Arial" w:hAnsi="Times New Roman" w:cs="Times New Roman"/>
          <w:szCs w:val="24"/>
        </w:rPr>
        <w:t xml:space="preserve">final exam for first semester general chemistry </w:t>
      </w:r>
      <w:r w:rsidR="0008793B">
        <w:rPr>
          <w:rFonts w:ascii="Times New Roman" w:eastAsia="Arial" w:hAnsi="Times New Roman" w:cs="Times New Roman"/>
          <w:szCs w:val="24"/>
        </w:rPr>
        <w:t xml:space="preserve">will be given during the </w:t>
      </w:r>
      <w:r w:rsidR="00DB0CE5">
        <w:rPr>
          <w:rFonts w:ascii="Times New Roman" w:eastAsia="Arial" w:hAnsi="Times New Roman" w:cs="Times New Roman"/>
          <w:szCs w:val="24"/>
        </w:rPr>
        <w:t xml:space="preserve">2-hour </w:t>
      </w:r>
      <w:r w:rsidR="0008793B">
        <w:rPr>
          <w:rFonts w:ascii="Times New Roman" w:eastAsia="Arial" w:hAnsi="Times New Roman" w:cs="Times New Roman"/>
          <w:szCs w:val="24"/>
        </w:rPr>
        <w:t xml:space="preserve">final exam period.  </w:t>
      </w:r>
      <w:r w:rsidR="00DB0CE5">
        <w:rPr>
          <w:rFonts w:ascii="Times New Roman" w:eastAsia="Arial" w:hAnsi="Times New Roman" w:cs="Times New Roman"/>
          <w:szCs w:val="24"/>
        </w:rPr>
        <w:t xml:space="preserve">Administering this exam allows us to compare our students to national norms and to check student learning of specific topical areas.  The topics listed in learning outcomes are all covered by the ACS exam.  Because the exam does not exactly match the text book and course </w:t>
      </w:r>
      <w:r w:rsidR="00DB0CE5" w:rsidRPr="0099786D">
        <w:rPr>
          <w:rFonts w:ascii="Times New Roman" w:eastAsia="Arial" w:hAnsi="Times New Roman" w:cs="Times New Roman"/>
          <w:szCs w:val="24"/>
        </w:rPr>
        <w:t>coverage, raw exam scores may be adjusted (in favor of the student) prior to grade calculation.</w:t>
      </w:r>
    </w:p>
    <w:p w14:paraId="299C9D41" w14:textId="77777777" w:rsidR="000062B3" w:rsidRDefault="000062B3" w:rsidP="0008793B">
      <w:pPr>
        <w:widowControl w:val="0"/>
        <w:autoSpaceDE w:val="0"/>
        <w:autoSpaceDN w:val="0"/>
        <w:adjustRightInd w:val="0"/>
        <w:rPr>
          <w:rFonts w:ascii="Times New Roman" w:eastAsia="Arial" w:hAnsi="Times New Roman" w:cs="Times New Roman"/>
          <w:u w:val="single"/>
        </w:rPr>
      </w:pPr>
    </w:p>
    <w:p w14:paraId="07EBD9D6" w14:textId="77777777" w:rsidR="004F5F4B" w:rsidRDefault="0032162F" w:rsidP="0008793B">
      <w:pPr>
        <w:widowControl w:val="0"/>
        <w:autoSpaceDE w:val="0"/>
        <w:autoSpaceDN w:val="0"/>
        <w:adjustRightInd w:val="0"/>
        <w:rPr>
          <w:rFonts w:ascii="Times New Roman" w:hAnsi="Times New Roman" w:cs="Times New Roman"/>
        </w:rPr>
      </w:pPr>
      <w:r w:rsidRPr="0099786D">
        <w:rPr>
          <w:rFonts w:ascii="Times New Roman" w:eastAsia="Arial" w:hAnsi="Times New Roman" w:cs="Times New Roman"/>
          <w:u w:val="single"/>
        </w:rPr>
        <w:t>Labs</w:t>
      </w:r>
      <w:r w:rsidR="0008793B" w:rsidRPr="0099786D">
        <w:rPr>
          <w:rFonts w:ascii="Times New Roman" w:eastAsia="Arial" w:hAnsi="Times New Roman" w:cs="Times New Roman"/>
          <w:u w:val="single"/>
        </w:rPr>
        <w:t xml:space="preserve"> (</w:t>
      </w:r>
      <w:r w:rsidR="00AB1EC7">
        <w:rPr>
          <w:rFonts w:ascii="Times New Roman" w:eastAsia="Arial" w:hAnsi="Times New Roman" w:cs="Times New Roman"/>
          <w:u w:val="single"/>
        </w:rPr>
        <w:t>lab write-ups 150</w:t>
      </w:r>
      <w:r w:rsidR="0008793B" w:rsidRPr="0099786D">
        <w:rPr>
          <w:rFonts w:ascii="Times New Roman" w:eastAsia="Arial" w:hAnsi="Times New Roman" w:cs="Times New Roman"/>
          <w:u w:val="single"/>
        </w:rPr>
        <w:t xml:space="preserve"> pts</w:t>
      </w:r>
      <w:r w:rsidR="00AB1EC7">
        <w:rPr>
          <w:rFonts w:ascii="Times New Roman" w:eastAsia="Arial" w:hAnsi="Times New Roman" w:cs="Times New Roman"/>
          <w:u w:val="single"/>
        </w:rPr>
        <w:t>; small group learning 50 pts</w:t>
      </w:r>
      <w:r w:rsidR="0008793B" w:rsidRPr="0099786D">
        <w:rPr>
          <w:rFonts w:ascii="Times New Roman" w:eastAsia="Arial" w:hAnsi="Times New Roman" w:cs="Times New Roman"/>
          <w:u w:val="single"/>
        </w:rPr>
        <w:t>)</w:t>
      </w:r>
      <w:r w:rsidRPr="0099786D">
        <w:rPr>
          <w:rFonts w:ascii="Times New Roman" w:eastAsia="Arial" w:hAnsi="Times New Roman" w:cs="Times New Roman"/>
        </w:rPr>
        <w:t xml:space="preserve">- </w:t>
      </w:r>
      <w:r w:rsidR="0008793B" w:rsidRPr="0099786D">
        <w:rPr>
          <w:rFonts w:ascii="Times New Roman" w:hAnsi="Times New Roman" w:cs="Times New Roman"/>
        </w:rPr>
        <w:t>Laboratory</w:t>
      </w:r>
      <w:r w:rsidR="0008793B">
        <w:rPr>
          <w:rFonts w:ascii="Times New Roman" w:hAnsi="Times New Roman" w:cs="Times New Roman"/>
        </w:rPr>
        <w:t xml:space="preserve"> procedures </w:t>
      </w:r>
      <w:r w:rsidR="00DB0CE5">
        <w:rPr>
          <w:rFonts w:ascii="Times New Roman" w:hAnsi="Times New Roman" w:cs="Times New Roman"/>
        </w:rPr>
        <w:t>should be</w:t>
      </w:r>
      <w:r w:rsidR="0008793B">
        <w:rPr>
          <w:rFonts w:ascii="Times New Roman" w:hAnsi="Times New Roman" w:cs="Times New Roman"/>
        </w:rPr>
        <w:t xml:space="preserve"> print</w:t>
      </w:r>
      <w:r w:rsidR="00DB0CE5">
        <w:rPr>
          <w:rFonts w:ascii="Times New Roman" w:hAnsi="Times New Roman" w:cs="Times New Roman"/>
        </w:rPr>
        <w:t>ed</w:t>
      </w:r>
      <w:r w:rsidR="0008793B">
        <w:rPr>
          <w:rFonts w:ascii="Times New Roman" w:hAnsi="Times New Roman" w:cs="Times New Roman"/>
        </w:rPr>
        <w:t xml:space="preserve"> </w:t>
      </w:r>
      <w:r w:rsidR="00DB0CE5">
        <w:rPr>
          <w:rFonts w:ascii="Times New Roman" w:hAnsi="Times New Roman" w:cs="Times New Roman"/>
        </w:rPr>
        <w:t>from</w:t>
      </w:r>
      <w:r w:rsidR="0008793B">
        <w:rPr>
          <w:rFonts w:ascii="Times New Roman" w:hAnsi="Times New Roman" w:cs="Times New Roman"/>
        </w:rPr>
        <w:t xml:space="preserve"> blackboard before </w:t>
      </w:r>
      <w:r w:rsidR="00DB0CE5">
        <w:rPr>
          <w:rFonts w:ascii="Times New Roman" w:hAnsi="Times New Roman" w:cs="Times New Roman"/>
        </w:rPr>
        <w:t xml:space="preserve">attending lab.  If the student has special scheduling problems please discuss alternative options with Emily Reiter, Laboratory Director.  </w:t>
      </w:r>
      <w:r w:rsidR="0008793B">
        <w:rPr>
          <w:rFonts w:ascii="Times New Roman" w:hAnsi="Times New Roman" w:cs="Times New Roman"/>
        </w:rPr>
        <w:t xml:space="preserve">The laboratory portion of the student’s grade will be based upon the average of the student’s best 10 lab reports.  Lab reports must be turned in the following week to be graded by the laboratory assistant, attendance in lab is mandatory for report credit. </w:t>
      </w:r>
      <w:r w:rsidR="00DB0CE5">
        <w:rPr>
          <w:rFonts w:ascii="Times New Roman" w:hAnsi="Times New Roman" w:cs="Times New Roman"/>
        </w:rPr>
        <w:t xml:space="preserve">Late reports may be accepted with penalized scores, excluding the last report of the semester, which will not be accepted late. </w:t>
      </w:r>
      <w:r w:rsidR="0008793B">
        <w:rPr>
          <w:rFonts w:ascii="Times New Roman" w:hAnsi="Times New Roman" w:cs="Times New Roman"/>
        </w:rPr>
        <w:t xml:space="preserve">Students may miss one lab with no impact on their lab grade; </w:t>
      </w:r>
      <w:r w:rsidR="0008793B" w:rsidRPr="0008793B">
        <w:rPr>
          <w:rFonts w:ascii="Times New Roman" w:hAnsi="Times New Roman" w:cs="Times New Roman"/>
          <w:b/>
        </w:rPr>
        <w:t>lack of attendance or failure to complete 8 laboratories will result in a failing grade for the course</w:t>
      </w:r>
      <w:r w:rsidR="0008793B">
        <w:rPr>
          <w:rFonts w:ascii="Times New Roman" w:hAnsi="Times New Roman" w:cs="Times New Roman"/>
        </w:rPr>
        <w:t xml:space="preserve">. </w:t>
      </w:r>
      <w:r w:rsidR="0008793B" w:rsidRPr="0008793B">
        <w:rPr>
          <w:rFonts w:ascii="Times New Roman" w:hAnsi="Times New Roman" w:cs="Times New Roman"/>
          <w:b/>
        </w:rPr>
        <w:t>The first lab of the semester includes a safety review and must be attended in order to continue in the course.</w:t>
      </w:r>
      <w:r w:rsidR="0008793B" w:rsidRPr="0008793B">
        <w:rPr>
          <w:rFonts w:ascii="Times New Roman" w:hAnsi="Times New Roman" w:cs="Times New Roman"/>
        </w:rPr>
        <w:t xml:space="preserve"> </w:t>
      </w:r>
      <w:r w:rsidR="00DB0CE5">
        <w:rPr>
          <w:rFonts w:ascii="Times New Roman" w:hAnsi="Times New Roman" w:cs="Times New Roman"/>
        </w:rPr>
        <w:t xml:space="preserve"> </w:t>
      </w:r>
      <w:r w:rsidR="004F5F4B">
        <w:rPr>
          <w:rFonts w:ascii="Times New Roman" w:hAnsi="Times New Roman" w:cs="Times New Roman"/>
        </w:rPr>
        <w:t xml:space="preserve">Students must arrive at lab within 15 minutes of the start time or the Teaching Assistant my refuse to let the student participate in the lab exercise and record their absence.  </w:t>
      </w:r>
    </w:p>
    <w:p w14:paraId="6082CAC9" w14:textId="77777777" w:rsidR="004F5F4B" w:rsidRDefault="004F5F4B" w:rsidP="0008793B">
      <w:pPr>
        <w:widowControl w:val="0"/>
        <w:autoSpaceDE w:val="0"/>
        <w:autoSpaceDN w:val="0"/>
        <w:adjustRightInd w:val="0"/>
        <w:rPr>
          <w:rFonts w:ascii="Times New Roman" w:hAnsi="Times New Roman" w:cs="Times New Roman"/>
        </w:rPr>
      </w:pPr>
    </w:p>
    <w:p w14:paraId="41FCEB4B" w14:textId="25088C63" w:rsidR="0032162F" w:rsidRPr="0032162F" w:rsidRDefault="0008793B" w:rsidP="0008793B">
      <w:pPr>
        <w:widowControl w:val="0"/>
        <w:autoSpaceDE w:val="0"/>
        <w:autoSpaceDN w:val="0"/>
        <w:adjustRightInd w:val="0"/>
        <w:rPr>
          <w:rFonts w:ascii="Times New Roman" w:hAnsi="Times New Roman" w:cs="Times New Roman"/>
        </w:rPr>
      </w:pPr>
      <w:r>
        <w:rPr>
          <w:rFonts w:ascii="Times New Roman" w:hAnsi="Times New Roman" w:cs="Times New Roman"/>
        </w:rPr>
        <w:t xml:space="preserve">Small group learning assignments will also </w:t>
      </w:r>
      <w:r w:rsidR="000062B3">
        <w:rPr>
          <w:rFonts w:ascii="Times New Roman" w:hAnsi="Times New Roman" w:cs="Times New Roman"/>
        </w:rPr>
        <w:t>be performed in some la</w:t>
      </w:r>
      <w:r w:rsidR="00B938B9">
        <w:rPr>
          <w:rFonts w:ascii="Times New Roman" w:hAnsi="Times New Roman" w:cs="Times New Roman"/>
        </w:rPr>
        <w:t xml:space="preserve">boratory sessions.  These small group </w:t>
      </w:r>
      <w:r w:rsidR="000062B3">
        <w:rPr>
          <w:rFonts w:ascii="Times New Roman" w:hAnsi="Times New Roman" w:cs="Times New Roman"/>
        </w:rPr>
        <w:t xml:space="preserve">learning activities cover material recently covered in lecture and will help you learn the material.  </w:t>
      </w:r>
    </w:p>
    <w:p w14:paraId="7AE3AA33" w14:textId="77777777" w:rsidR="00A6426A" w:rsidRPr="0032162F" w:rsidRDefault="00A6426A" w:rsidP="0032162F">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Cs w:val="24"/>
        </w:rPr>
      </w:pPr>
    </w:p>
    <w:p w14:paraId="7F3642BA" w14:textId="77777777" w:rsidR="000207FC" w:rsidRDefault="0032162F" w:rsidP="0032162F">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Arial" w:hAnsi="Times New Roman" w:cs="Times New Roman"/>
          <w:b/>
          <w:szCs w:val="24"/>
        </w:rPr>
      </w:pPr>
      <w:r w:rsidRPr="0032162F">
        <w:rPr>
          <w:rFonts w:ascii="Times New Roman" w:eastAsia="Arial" w:hAnsi="Times New Roman" w:cs="Times New Roman"/>
          <w:b/>
          <w:szCs w:val="24"/>
        </w:rPr>
        <w:t>Successful completion of this course depends on committing yourself early and maintaining your effort.</w:t>
      </w:r>
    </w:p>
    <w:p w14:paraId="3DC4AD07" w14:textId="5FAADBB8" w:rsidR="0032162F" w:rsidRPr="00DB0CE5" w:rsidRDefault="0032162F" w:rsidP="0032162F">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Cs w:val="24"/>
        </w:rPr>
      </w:pPr>
      <w:r w:rsidRPr="0032162F">
        <w:rPr>
          <w:rFonts w:ascii="Times New Roman" w:eastAsia="Arial" w:hAnsi="Times New Roman" w:cs="Times New Roman"/>
          <w:b/>
          <w:szCs w:val="24"/>
        </w:rPr>
        <w:t xml:space="preserve"> </w:t>
      </w:r>
    </w:p>
    <w:p w14:paraId="6A02823C" w14:textId="2D9547EA" w:rsidR="00912451" w:rsidRPr="00A441F3" w:rsidRDefault="00912451" w:rsidP="00912451">
      <w:pPr>
        <w:pStyle w:val="Normal1"/>
        <w:rPr>
          <w:rFonts w:ascii="Times New Roman" w:hAnsi="Times New Roman" w:cs="Times New Roman"/>
          <w:b/>
          <w:sz w:val="28"/>
          <w:szCs w:val="28"/>
        </w:rPr>
      </w:pPr>
      <w:r w:rsidRPr="00A441F3">
        <w:rPr>
          <w:rFonts w:ascii="Times New Roman" w:hAnsi="Times New Roman" w:cs="Times New Roman"/>
          <w:b/>
          <w:sz w:val="28"/>
          <w:szCs w:val="28"/>
        </w:rPr>
        <w:t>COURSE POLICIES</w:t>
      </w:r>
    </w:p>
    <w:p w14:paraId="2643A8E8" w14:textId="3AF3BB71" w:rsidR="00912451" w:rsidRPr="000062B3" w:rsidRDefault="00912451" w:rsidP="000062B3">
      <w:pPr>
        <w:pStyle w:val="Normal1"/>
        <w:rPr>
          <w:rFonts w:ascii="Times New Roman" w:hAnsi="Times New Roman" w:cs="Times New Roman"/>
          <w:szCs w:val="24"/>
        </w:rPr>
      </w:pPr>
      <w:r w:rsidRPr="0032162F">
        <w:rPr>
          <w:rFonts w:ascii="Times New Roman" w:eastAsia="Arial" w:hAnsi="Times New Roman" w:cs="Times New Roman"/>
          <w:szCs w:val="24"/>
          <w:highlight w:val="white"/>
        </w:rPr>
        <w:t>Continued attendance to class indi</w:t>
      </w:r>
      <w:r w:rsidRPr="0032162F">
        <w:rPr>
          <w:rFonts w:ascii="Times New Roman" w:eastAsia="Arial" w:hAnsi="Times New Roman" w:cs="Times New Roman"/>
          <w:szCs w:val="24"/>
        </w:rPr>
        <w:t xml:space="preserve">cates each student agrees to the policies set forth in this syllabus. </w:t>
      </w:r>
    </w:p>
    <w:p w14:paraId="0CB38EBF" w14:textId="77777777" w:rsidR="00912451" w:rsidRPr="0032162F" w:rsidRDefault="00912451" w:rsidP="00912451">
      <w:pPr>
        <w:spacing w:after="120"/>
        <w:rPr>
          <w:rFonts w:ascii="Times New Roman" w:hAnsi="Times New Roman" w:cs="Times New Roman"/>
        </w:rPr>
      </w:pPr>
      <w:r w:rsidRPr="0032162F">
        <w:rPr>
          <w:rFonts w:ascii="Times New Roman" w:hAnsi="Times New Roman" w:cs="Times New Roman"/>
          <w:u w:val="single"/>
        </w:rPr>
        <w:t>Behavior and Collaboration</w:t>
      </w:r>
      <w:r w:rsidRPr="0032162F">
        <w:rPr>
          <w:rFonts w:ascii="Times New Roman" w:hAnsi="Times New Roman" w:cs="Times New Roman"/>
        </w:rPr>
        <w:t xml:space="preserve">- Students are expected to conduct themselves professionally at all times.  Disrespect of the classroom learning environment, instructors, and fellow students is not tolerated!  Collaboration and working in small groups is a key component of classroom and lab time. </w:t>
      </w:r>
    </w:p>
    <w:p w14:paraId="5F77ED48" w14:textId="53B0D5FB" w:rsidR="00912451" w:rsidRDefault="00912451" w:rsidP="000207FC">
      <w:pPr>
        <w:widowControl w:val="0"/>
        <w:autoSpaceDE w:val="0"/>
        <w:autoSpaceDN w:val="0"/>
        <w:adjustRightInd w:val="0"/>
        <w:rPr>
          <w:rFonts w:ascii="Times New Roman" w:hAnsi="Times New Roman" w:cs="Times New Roman"/>
        </w:rPr>
      </w:pPr>
      <w:r w:rsidRPr="0032162F">
        <w:rPr>
          <w:rFonts w:ascii="Times New Roman" w:hAnsi="Times New Roman" w:cs="Times New Roman"/>
          <w:u w:val="single"/>
        </w:rPr>
        <w:t>Attendance, Tardiness, and Late Work</w:t>
      </w:r>
      <w:r w:rsidRPr="0032162F">
        <w:rPr>
          <w:rFonts w:ascii="Times New Roman" w:hAnsi="Times New Roman" w:cs="Times New Roman"/>
        </w:rPr>
        <w:t xml:space="preserve">- Students are expected to attend class and not compromise the experience of other students. </w:t>
      </w:r>
      <w:r w:rsidR="000207FC">
        <w:rPr>
          <w:rFonts w:ascii="Times New Roman" w:hAnsi="Times New Roman" w:cs="Times New Roman"/>
        </w:rPr>
        <w:t xml:space="preserve">If the student anticipates an absence (intercollegiate sports, travel for military or university business) talk to the professor </w:t>
      </w:r>
      <w:r w:rsidR="000207FC" w:rsidRPr="000207FC">
        <w:rPr>
          <w:rFonts w:ascii="Times New Roman" w:hAnsi="Times New Roman" w:cs="Times New Roman"/>
          <w:i/>
        </w:rPr>
        <w:t>BEFORE</w:t>
      </w:r>
      <w:r w:rsidR="000207FC" w:rsidRPr="000207FC">
        <w:rPr>
          <w:rFonts w:ascii="Times New Roman" w:hAnsi="Times New Roman" w:cs="Times New Roman"/>
        </w:rPr>
        <w:t xml:space="preserve"> </w:t>
      </w:r>
      <w:r w:rsidR="000207FC">
        <w:rPr>
          <w:rFonts w:ascii="Times New Roman" w:hAnsi="Times New Roman" w:cs="Times New Roman"/>
        </w:rPr>
        <w:t xml:space="preserve">the exam. If the absence is unexpected (extreme illness, family or personal calamity), contact the professor </w:t>
      </w:r>
      <w:r w:rsidR="001A3E93">
        <w:rPr>
          <w:rFonts w:ascii="Times New Roman" w:hAnsi="Times New Roman" w:cs="Times New Roman"/>
        </w:rPr>
        <w:t>during the business day following the</w:t>
      </w:r>
      <w:r w:rsidR="00657D6F">
        <w:rPr>
          <w:rFonts w:ascii="Times New Roman" w:hAnsi="Times New Roman" w:cs="Times New Roman"/>
        </w:rPr>
        <w:t xml:space="preserve"> scheduled exam time</w:t>
      </w:r>
      <w:r w:rsidR="000207FC">
        <w:rPr>
          <w:rFonts w:ascii="Times New Roman" w:hAnsi="Times New Roman" w:cs="Times New Roman"/>
        </w:rPr>
        <w:t xml:space="preserve">. Please note that makeup exams require the student to have no knowledge of the original exam.  </w:t>
      </w:r>
      <w:r w:rsidR="000207FC" w:rsidRPr="0032162F">
        <w:rPr>
          <w:rFonts w:ascii="Times New Roman" w:eastAsia="Arial" w:hAnsi="Times New Roman" w:cs="Times New Roman"/>
        </w:rPr>
        <w:t xml:space="preserve">Late work </w:t>
      </w:r>
      <w:r w:rsidR="001A3E93">
        <w:rPr>
          <w:rFonts w:ascii="Times New Roman" w:eastAsia="Arial" w:hAnsi="Times New Roman" w:cs="Times New Roman"/>
        </w:rPr>
        <w:t>is</w:t>
      </w:r>
      <w:r w:rsidR="000207FC">
        <w:rPr>
          <w:rFonts w:ascii="Times New Roman" w:eastAsia="Arial" w:hAnsi="Times New Roman" w:cs="Times New Roman"/>
        </w:rPr>
        <w:t xml:space="preserve"> not</w:t>
      </w:r>
      <w:r w:rsidR="000207FC" w:rsidRPr="0032162F">
        <w:rPr>
          <w:rFonts w:ascii="Times New Roman" w:eastAsia="Arial" w:hAnsi="Times New Roman" w:cs="Times New Roman"/>
        </w:rPr>
        <w:t xml:space="preserve"> </w:t>
      </w:r>
      <w:r w:rsidR="000207FC" w:rsidRPr="0032162F">
        <w:rPr>
          <w:rFonts w:ascii="Times New Roman" w:eastAsia="Arial" w:hAnsi="Times New Roman" w:cs="Times New Roman"/>
        </w:rPr>
        <w:lastRenderedPageBreak/>
        <w:t xml:space="preserve">accepted in an effort to keep the entire class moving through </w:t>
      </w:r>
      <w:r w:rsidR="000207FC">
        <w:rPr>
          <w:rFonts w:ascii="Times New Roman" w:eastAsia="Arial" w:hAnsi="Times New Roman" w:cs="Times New Roman"/>
        </w:rPr>
        <w:t xml:space="preserve">material efficiently. </w:t>
      </w:r>
    </w:p>
    <w:p w14:paraId="79FA67D2" w14:textId="77777777" w:rsidR="001239B1" w:rsidRDefault="001239B1" w:rsidP="001239B1">
      <w:pPr>
        <w:spacing w:after="120"/>
        <w:rPr>
          <w:rFonts w:ascii="Times New Roman" w:hAnsi="Times New Roman" w:cs="Times New Roman"/>
          <w:u w:val="single"/>
        </w:rPr>
      </w:pPr>
    </w:p>
    <w:p w14:paraId="3D36CA44" w14:textId="77777777" w:rsidR="001239B1" w:rsidRPr="001239B1" w:rsidRDefault="001239B1" w:rsidP="001239B1">
      <w:pPr>
        <w:spacing w:after="120"/>
        <w:rPr>
          <w:rFonts w:ascii="Times New Roman" w:hAnsi="Times New Roman" w:cs="Times New Roman"/>
        </w:rPr>
      </w:pPr>
      <w:r>
        <w:rPr>
          <w:rFonts w:ascii="Times New Roman" w:hAnsi="Times New Roman" w:cs="Times New Roman"/>
          <w:u w:val="single"/>
        </w:rPr>
        <w:t>Incompletes</w:t>
      </w:r>
      <w:r>
        <w:rPr>
          <w:rFonts w:ascii="Times New Roman" w:hAnsi="Times New Roman" w:cs="Times New Roman"/>
        </w:rPr>
        <w:t>: a grade of incomplete will only be assigned when the student misses the final exam for a medical or family emergency.</w:t>
      </w:r>
    </w:p>
    <w:p w14:paraId="4F4E2F7A" w14:textId="77777777" w:rsidR="000207FC" w:rsidRPr="0032162F" w:rsidRDefault="000207FC" w:rsidP="000207FC">
      <w:pPr>
        <w:widowControl w:val="0"/>
        <w:autoSpaceDE w:val="0"/>
        <w:autoSpaceDN w:val="0"/>
        <w:adjustRightInd w:val="0"/>
        <w:rPr>
          <w:rFonts w:ascii="Times New Roman" w:hAnsi="Times New Roman" w:cs="Times New Roman"/>
        </w:rPr>
      </w:pPr>
    </w:p>
    <w:p w14:paraId="16D6D054" w14:textId="3BC911C9" w:rsidR="00912451" w:rsidRDefault="00912451" w:rsidP="00912451">
      <w:pPr>
        <w:rPr>
          <w:rFonts w:ascii="Times New Roman" w:eastAsia="Times New Roman" w:hAnsi="Times New Roman" w:cs="Times New Roman"/>
        </w:rPr>
      </w:pPr>
      <w:r w:rsidRPr="0032162F">
        <w:rPr>
          <w:rFonts w:ascii="Times New Roman" w:eastAsia="Times New Roman" w:hAnsi="Times New Roman" w:cs="Times New Roman"/>
          <w:u w:val="single"/>
        </w:rPr>
        <w:t>Instructor-Initiated Withdrawals</w:t>
      </w:r>
      <w:r w:rsidRPr="0032162F">
        <w:rPr>
          <w:rFonts w:ascii="Times New Roman" w:eastAsia="Times New Roman" w:hAnsi="Times New Roman" w:cs="Times New Roman"/>
        </w:rPr>
        <w:t>- Any time up to and including the final date to drop a course with a “W,” the professor has the right to withdraw a student that “...has not participated substantially in the course.”</w:t>
      </w:r>
      <w:r>
        <w:rPr>
          <w:rFonts w:ascii="Times New Roman" w:eastAsia="Times New Roman" w:hAnsi="Times New Roman" w:cs="Times New Roman"/>
        </w:rPr>
        <w:t xml:space="preserve">  In CHEM 105, this will be interpreted as:</w:t>
      </w:r>
    </w:p>
    <w:p w14:paraId="2BBC294F" w14:textId="420DE223" w:rsidR="00912451" w:rsidRDefault="00912451" w:rsidP="00912451">
      <w:pPr>
        <w:pStyle w:val="Normal1"/>
        <w:rPr>
          <w:rFonts w:ascii="Times New Roman" w:eastAsia="Arial" w:hAnsi="Times New Roman" w:cs="Times New Roman"/>
          <w:szCs w:val="24"/>
        </w:rPr>
      </w:pPr>
      <w:r w:rsidRPr="0032162F">
        <w:rPr>
          <w:rFonts w:ascii="Times New Roman" w:eastAsia="Arial" w:hAnsi="Times New Roman" w:cs="Times New Roman"/>
          <w:szCs w:val="24"/>
        </w:rPr>
        <w:t>(1) Either of the first two assignments are not turned in</w:t>
      </w:r>
      <w:r w:rsidR="001A3E93">
        <w:rPr>
          <w:rFonts w:ascii="Times New Roman" w:eastAsia="Arial" w:hAnsi="Times New Roman" w:cs="Times New Roman"/>
          <w:szCs w:val="24"/>
        </w:rPr>
        <w:t xml:space="preserve"> (LearnSmart or Homework)</w:t>
      </w:r>
      <w:r w:rsidRPr="0032162F">
        <w:rPr>
          <w:rFonts w:ascii="Times New Roman" w:eastAsia="Arial" w:hAnsi="Times New Roman" w:cs="Times New Roman"/>
          <w:szCs w:val="24"/>
        </w:rPr>
        <w:t>,</w:t>
      </w:r>
    </w:p>
    <w:p w14:paraId="0A48489E" w14:textId="7931DD4E" w:rsidR="00940E89" w:rsidRPr="0032162F" w:rsidRDefault="00940E89" w:rsidP="00912451">
      <w:pPr>
        <w:pStyle w:val="Normal1"/>
        <w:rPr>
          <w:rFonts w:ascii="Times New Roman" w:hAnsi="Times New Roman" w:cs="Times New Roman"/>
          <w:szCs w:val="24"/>
        </w:rPr>
      </w:pPr>
      <w:r>
        <w:rPr>
          <w:rFonts w:ascii="Times New Roman" w:hAnsi="Times New Roman" w:cs="Times New Roman"/>
          <w:szCs w:val="24"/>
        </w:rPr>
        <w:t xml:space="preserve">(2) The student fails to attend the Lab 1: </w:t>
      </w:r>
      <w:r w:rsidRPr="00A6426A">
        <w:rPr>
          <w:rFonts w:ascii="Times New Roman" w:hAnsi="Times New Roman" w:cs="Times New Roman"/>
          <w:szCs w:val="24"/>
        </w:rPr>
        <w:t>Chemical Health and Safety</w:t>
      </w:r>
      <w:r w:rsidR="00F050A1">
        <w:rPr>
          <w:rFonts w:ascii="Times New Roman" w:hAnsi="Times New Roman" w:cs="Times New Roman"/>
          <w:szCs w:val="24"/>
        </w:rPr>
        <w:t xml:space="preserve"> </w:t>
      </w:r>
      <w:r w:rsidR="00F050A1" w:rsidRPr="00050431">
        <w:rPr>
          <w:rFonts w:ascii="Times New Roman" w:hAnsi="Times New Roman" w:cs="Times New Roman"/>
          <w:szCs w:val="24"/>
        </w:rPr>
        <w:t xml:space="preserve">or </w:t>
      </w:r>
      <w:r w:rsidR="00F050A1" w:rsidRPr="00050431">
        <w:rPr>
          <w:rFonts w:ascii="Times New Roman" w:eastAsia="Arial" w:hAnsi="Times New Roman" w:cs="Times New Roman"/>
          <w:szCs w:val="24"/>
        </w:rPr>
        <w:t>exhibits unsafe lab practices</w:t>
      </w:r>
    </w:p>
    <w:p w14:paraId="6C8974A4" w14:textId="68016171" w:rsidR="00912451" w:rsidRPr="0099786D" w:rsidRDefault="00940E89" w:rsidP="00912451">
      <w:pPr>
        <w:pStyle w:val="Normal1"/>
        <w:rPr>
          <w:rFonts w:ascii="Times New Roman" w:hAnsi="Times New Roman" w:cs="Times New Roman"/>
          <w:szCs w:val="24"/>
        </w:rPr>
      </w:pPr>
      <w:r w:rsidRPr="0099786D">
        <w:rPr>
          <w:rFonts w:ascii="Times New Roman" w:eastAsia="Arial" w:hAnsi="Times New Roman" w:cs="Times New Roman"/>
          <w:szCs w:val="24"/>
        </w:rPr>
        <w:t>(3) An exam</w:t>
      </w:r>
      <w:r w:rsidR="00912451" w:rsidRPr="0099786D">
        <w:rPr>
          <w:rFonts w:ascii="Times New Roman" w:eastAsia="Arial" w:hAnsi="Times New Roman" w:cs="Times New Roman"/>
          <w:szCs w:val="24"/>
        </w:rPr>
        <w:t xml:space="preserve"> is missed without an excused absence,</w:t>
      </w:r>
    </w:p>
    <w:p w14:paraId="15BF633E" w14:textId="0904017C" w:rsidR="00940E89" w:rsidRPr="0099786D" w:rsidRDefault="00940E89" w:rsidP="00912451">
      <w:pPr>
        <w:pStyle w:val="Normal1"/>
        <w:rPr>
          <w:rFonts w:ascii="Times New Roman" w:eastAsia="Arial" w:hAnsi="Times New Roman" w:cs="Times New Roman"/>
          <w:szCs w:val="24"/>
        </w:rPr>
      </w:pPr>
      <w:r w:rsidRPr="0099786D">
        <w:rPr>
          <w:rFonts w:ascii="Times New Roman" w:eastAsia="Arial" w:hAnsi="Times New Roman" w:cs="Times New Roman"/>
          <w:szCs w:val="24"/>
        </w:rPr>
        <w:t>(4</w:t>
      </w:r>
      <w:r w:rsidR="00912451" w:rsidRPr="0099786D">
        <w:rPr>
          <w:rFonts w:ascii="Times New Roman" w:eastAsia="Arial" w:hAnsi="Times New Roman" w:cs="Times New Roman"/>
          <w:szCs w:val="24"/>
        </w:rPr>
        <w:t xml:space="preserve">) </w:t>
      </w:r>
      <w:r w:rsidRPr="0099786D">
        <w:rPr>
          <w:rFonts w:ascii="Times New Roman" w:eastAsia="Arial" w:hAnsi="Times New Roman" w:cs="Times New Roman"/>
          <w:szCs w:val="24"/>
        </w:rPr>
        <w:t>More than three labs are not attended and/or lab reports are not turned in as of October 30</w:t>
      </w:r>
      <w:r w:rsidR="00912451" w:rsidRPr="0099786D">
        <w:rPr>
          <w:rFonts w:ascii="Times New Roman" w:eastAsia="Arial" w:hAnsi="Times New Roman" w:cs="Times New Roman"/>
          <w:szCs w:val="24"/>
        </w:rPr>
        <w:t xml:space="preserve">, </w:t>
      </w:r>
      <w:r w:rsidR="00F050A1" w:rsidRPr="0099786D">
        <w:rPr>
          <w:rFonts w:ascii="Times New Roman" w:eastAsia="Arial" w:hAnsi="Times New Roman" w:cs="Times New Roman"/>
          <w:szCs w:val="24"/>
        </w:rPr>
        <w:t>or</w:t>
      </w:r>
    </w:p>
    <w:p w14:paraId="3C84554C" w14:textId="3E1F0BAE" w:rsidR="00912451" w:rsidRPr="00940E89" w:rsidRDefault="00F050A1" w:rsidP="00940E89">
      <w:pPr>
        <w:pStyle w:val="Normal1"/>
        <w:rPr>
          <w:rFonts w:ascii="Times New Roman" w:eastAsia="Arial" w:hAnsi="Times New Roman" w:cs="Times New Roman"/>
          <w:szCs w:val="24"/>
        </w:rPr>
      </w:pPr>
      <w:r w:rsidRPr="0099786D">
        <w:rPr>
          <w:rFonts w:ascii="Times New Roman" w:eastAsia="Arial" w:hAnsi="Times New Roman" w:cs="Times New Roman"/>
          <w:szCs w:val="24"/>
        </w:rPr>
        <w:t>(5</w:t>
      </w:r>
      <w:r w:rsidR="00912451" w:rsidRPr="0099786D">
        <w:rPr>
          <w:rFonts w:ascii="Times New Roman" w:eastAsia="Arial" w:hAnsi="Times New Roman" w:cs="Times New Roman"/>
          <w:szCs w:val="24"/>
        </w:rPr>
        <w:t xml:space="preserve">) </w:t>
      </w:r>
      <w:r w:rsidR="00940E89" w:rsidRPr="0099786D">
        <w:rPr>
          <w:rFonts w:ascii="Times New Roman" w:eastAsia="Arial" w:hAnsi="Times New Roman" w:cs="Times New Roman"/>
          <w:szCs w:val="24"/>
        </w:rPr>
        <w:t>Fewer</w:t>
      </w:r>
      <w:r w:rsidR="00912451" w:rsidRPr="0099786D">
        <w:rPr>
          <w:rFonts w:ascii="Times New Roman" w:eastAsia="Arial" w:hAnsi="Times New Roman" w:cs="Times New Roman"/>
          <w:szCs w:val="24"/>
        </w:rPr>
        <w:t xml:space="preserve"> than 2/3 of </w:t>
      </w:r>
      <w:r w:rsidR="00940E89" w:rsidRPr="0099786D">
        <w:rPr>
          <w:rFonts w:ascii="Times New Roman" w:eastAsia="Arial" w:hAnsi="Times New Roman" w:cs="Times New Roman"/>
          <w:szCs w:val="24"/>
        </w:rPr>
        <w:t xml:space="preserve">Connect pre-class or </w:t>
      </w:r>
      <w:r w:rsidR="00912451" w:rsidRPr="0099786D">
        <w:rPr>
          <w:rFonts w:ascii="Times New Roman" w:eastAsia="Arial" w:hAnsi="Times New Roman" w:cs="Times New Roman"/>
          <w:szCs w:val="24"/>
        </w:rPr>
        <w:t>homework assignments</w:t>
      </w:r>
      <w:r w:rsidR="00940E89" w:rsidRPr="0099786D">
        <w:rPr>
          <w:rFonts w:ascii="Times New Roman" w:eastAsia="Arial" w:hAnsi="Times New Roman" w:cs="Times New Roman"/>
          <w:szCs w:val="24"/>
        </w:rPr>
        <w:t xml:space="preserve"> are completed</w:t>
      </w:r>
      <w:r w:rsidR="00912451" w:rsidRPr="0099786D">
        <w:rPr>
          <w:rFonts w:ascii="Times New Roman" w:eastAsia="Arial" w:hAnsi="Times New Roman" w:cs="Times New Roman"/>
          <w:szCs w:val="24"/>
        </w:rPr>
        <w:t>.</w:t>
      </w:r>
    </w:p>
    <w:p w14:paraId="4A02F2F1" w14:textId="77777777" w:rsidR="00912451" w:rsidRPr="0032162F" w:rsidRDefault="00912451" w:rsidP="00912451">
      <w:pPr>
        <w:rPr>
          <w:rFonts w:ascii="Times New Roman" w:eastAsia="Times New Roman" w:hAnsi="Times New Roman" w:cs="Times New Roman"/>
          <w:u w:val="single"/>
        </w:rPr>
      </w:pPr>
    </w:p>
    <w:p w14:paraId="6E2EEBE1" w14:textId="0734D5C0" w:rsidR="00912451" w:rsidRDefault="00940E89" w:rsidP="00912451">
      <w:pPr>
        <w:widowControl w:val="0"/>
        <w:autoSpaceDE w:val="0"/>
        <w:autoSpaceDN w:val="0"/>
        <w:adjustRightInd w:val="0"/>
        <w:spacing w:after="120"/>
        <w:rPr>
          <w:rFonts w:ascii="Times New Roman" w:hAnsi="Times New Roman" w:cs="Times New Roman"/>
          <w:i/>
        </w:rPr>
      </w:pPr>
      <w:r>
        <w:rPr>
          <w:rFonts w:ascii="Times New Roman" w:hAnsi="Times New Roman" w:cs="Times New Roman"/>
          <w:u w:val="single"/>
        </w:rPr>
        <w:t>Honor code and Academic I</w:t>
      </w:r>
      <w:r w:rsidR="00912451" w:rsidRPr="0032162F">
        <w:rPr>
          <w:rFonts w:ascii="Times New Roman" w:hAnsi="Times New Roman" w:cs="Times New Roman"/>
          <w:u w:val="single"/>
        </w:rPr>
        <w:t>ntegrity</w:t>
      </w:r>
      <w:r w:rsidR="00912451" w:rsidRPr="0032162F">
        <w:rPr>
          <w:rFonts w:ascii="Times New Roman" w:hAnsi="Times New Roman" w:cs="Times New Roman"/>
        </w:rPr>
        <w:t xml:space="preserve">- Students are expected to conduct themselves in accordance with the UAF Honor code.  The Chemistry Department policy states: </w:t>
      </w:r>
      <w:r w:rsidR="00912451" w:rsidRPr="0032162F">
        <w:rPr>
          <w:rFonts w:ascii="Times New Roman" w:hAnsi="Times New Roman" w:cs="Times New Roman"/>
          <w:i/>
        </w:rPr>
        <w:t xml:space="preserve">Any student caught cheating will be assigned a course grade of F. The students academic advisor will be notified of this failing grade and the student will not be allowed to drop the course. </w:t>
      </w:r>
    </w:p>
    <w:p w14:paraId="14AA7623" w14:textId="28BAC49F" w:rsidR="004F5F4B" w:rsidRPr="0032162F" w:rsidRDefault="004F5F4B" w:rsidP="00912451">
      <w:pPr>
        <w:widowControl w:val="0"/>
        <w:autoSpaceDE w:val="0"/>
        <w:autoSpaceDN w:val="0"/>
        <w:adjustRightInd w:val="0"/>
        <w:spacing w:after="120"/>
        <w:rPr>
          <w:rFonts w:ascii="Times New Roman" w:hAnsi="Times New Roman" w:cs="Times New Roman"/>
          <w:i/>
        </w:rPr>
      </w:pPr>
      <w:r>
        <w:rPr>
          <w:rFonts w:ascii="Times New Roman" w:hAnsi="Times New Roman" w:cs="Times New Roman"/>
          <w:i/>
        </w:rPr>
        <w:t>Cheating includes inappropriate collaboration on homework, use of electronics on the exam</w:t>
      </w:r>
    </w:p>
    <w:p w14:paraId="57C6CFD3" w14:textId="77777777" w:rsidR="00940E89" w:rsidRDefault="00940E89" w:rsidP="00940E89">
      <w:pPr>
        <w:pStyle w:val="Normal1"/>
        <w:rPr>
          <w:rFonts w:ascii="Times New Roman" w:eastAsia="Arial" w:hAnsi="Times New Roman" w:cs="Times New Roman"/>
          <w:szCs w:val="24"/>
        </w:rPr>
      </w:pPr>
      <w:r w:rsidRPr="0032162F">
        <w:rPr>
          <w:rFonts w:ascii="Times New Roman" w:eastAsia="Arial" w:hAnsi="Times New Roman" w:cs="Times New Roman"/>
          <w:szCs w:val="24"/>
        </w:rPr>
        <w:t>As described by UAF, scholastic dishonesty constitutes a violation of the university rules and regulations and is punishable according to the procedures outlined by UAF. Scholastic dishonesty includes, but is not limited to, cheating on an exam, plagiarism, and collusion. Cheating includes providing answers to or taking answers from another student. Plagiarism includes use of another author’s words or arguments without attribution. Collusion includes unauthorized collaboration with another person in preparing written work for fulfillment of any course requirement. Scholastic dishonesty is punishable by removal from the course and a grade of “F.” For more information go to Student Code of Conduct. (</w:t>
      </w:r>
      <w:hyperlink r:id="rId13">
        <w:r w:rsidRPr="0032162F">
          <w:rPr>
            <w:rFonts w:ascii="Times New Roman" w:eastAsia="Arial" w:hAnsi="Times New Roman" w:cs="Times New Roman"/>
            <w:color w:val="0000FF"/>
            <w:szCs w:val="24"/>
            <w:u w:val="single"/>
          </w:rPr>
          <w:t>http://uaf.edu/usa/student-resources/conduct</w:t>
        </w:r>
      </w:hyperlink>
      <w:r w:rsidRPr="0032162F">
        <w:rPr>
          <w:rFonts w:ascii="Times New Roman" w:eastAsia="Arial" w:hAnsi="Times New Roman" w:cs="Times New Roman"/>
          <w:szCs w:val="24"/>
        </w:rPr>
        <w:t>)</w:t>
      </w:r>
    </w:p>
    <w:p w14:paraId="011FC7E5" w14:textId="77777777" w:rsidR="00940E89" w:rsidRPr="0032162F" w:rsidRDefault="00940E89" w:rsidP="00940E89">
      <w:pPr>
        <w:pStyle w:val="Normal1"/>
        <w:rPr>
          <w:rFonts w:ascii="Times New Roman" w:hAnsi="Times New Roman" w:cs="Times New Roman"/>
          <w:szCs w:val="24"/>
        </w:rPr>
      </w:pPr>
    </w:p>
    <w:p w14:paraId="29A93E65" w14:textId="40BC0438" w:rsidR="001A3E93" w:rsidRPr="001A3E93" w:rsidRDefault="001A3E93" w:rsidP="00912451">
      <w:pPr>
        <w:spacing w:after="120"/>
        <w:rPr>
          <w:rFonts w:ascii="Times New Roman" w:hAnsi="Times New Roman" w:cs="Times New Roman"/>
        </w:rPr>
      </w:pPr>
      <w:r>
        <w:rPr>
          <w:rFonts w:ascii="Times New Roman" w:hAnsi="Times New Roman" w:cs="Times New Roman"/>
          <w:u w:val="single"/>
        </w:rPr>
        <w:t>Student Support Services</w:t>
      </w:r>
      <w:r>
        <w:rPr>
          <w:rFonts w:ascii="Times New Roman" w:hAnsi="Times New Roman" w:cs="Times New Roman"/>
        </w:rPr>
        <w:t>- Student Support Services (SSS) is (512 Gruning Bldg, 474-6844) is available to help students with studying support.</w:t>
      </w:r>
    </w:p>
    <w:p w14:paraId="191BF8E6" w14:textId="5CCB6ED3" w:rsidR="00912451" w:rsidRPr="0032162F" w:rsidRDefault="00912451" w:rsidP="00912451">
      <w:pPr>
        <w:spacing w:after="120"/>
        <w:rPr>
          <w:rFonts w:ascii="Times New Roman" w:hAnsi="Times New Roman" w:cs="Times New Roman"/>
        </w:rPr>
      </w:pPr>
      <w:r w:rsidRPr="0032162F">
        <w:rPr>
          <w:rFonts w:ascii="Times New Roman" w:hAnsi="Times New Roman" w:cs="Times New Roman"/>
          <w:u w:val="single"/>
        </w:rPr>
        <w:t>Disability Services</w:t>
      </w:r>
      <w:r w:rsidRPr="0032162F">
        <w:rPr>
          <w:rFonts w:ascii="Times New Roman" w:hAnsi="Times New Roman" w:cs="Times New Roman"/>
        </w:rPr>
        <w:t xml:space="preserve">- </w:t>
      </w:r>
      <w:r w:rsidR="00940E89">
        <w:rPr>
          <w:rFonts w:ascii="Times New Roman" w:hAnsi="Times New Roman" w:cs="Times New Roman"/>
        </w:rPr>
        <w:t xml:space="preserve">The UAF </w:t>
      </w:r>
      <w:r w:rsidRPr="0032162F">
        <w:rPr>
          <w:rFonts w:ascii="Times New Roman" w:hAnsi="Times New Roman" w:cs="Times New Roman"/>
        </w:rPr>
        <w:t>Office of Disabilities Services (208 Whitaker Bldg, 474-5655)</w:t>
      </w:r>
      <w:r w:rsidR="00940E89">
        <w:rPr>
          <w:rFonts w:ascii="Times New Roman" w:hAnsi="Times New Roman" w:cs="Times New Roman"/>
        </w:rPr>
        <w:t>,</w:t>
      </w:r>
      <w:r w:rsidRPr="0032162F">
        <w:rPr>
          <w:rFonts w:ascii="Times New Roman" w:hAnsi="Times New Roman" w:cs="Times New Roman"/>
        </w:rPr>
        <w:t xml:space="preserve"> </w:t>
      </w:r>
      <w:r w:rsidR="00940E89" w:rsidRPr="0032162F">
        <w:rPr>
          <w:rFonts w:ascii="Times New Roman" w:eastAsia="Arial" w:hAnsi="Times New Roman" w:cs="Times New Roman"/>
        </w:rPr>
        <w:t>a part of UAF's Center for Health and Counseling</w:t>
      </w:r>
      <w:r w:rsidR="00940E89">
        <w:rPr>
          <w:rFonts w:ascii="Times New Roman" w:eastAsia="Arial" w:hAnsi="Times New Roman" w:cs="Times New Roman"/>
        </w:rPr>
        <w:t>,</w:t>
      </w:r>
      <w:r w:rsidR="00940E89" w:rsidRPr="0032162F">
        <w:rPr>
          <w:rFonts w:ascii="Times New Roman" w:hAnsi="Times New Roman" w:cs="Times New Roman"/>
        </w:rPr>
        <w:t xml:space="preserve"> </w:t>
      </w:r>
      <w:r w:rsidR="00940E89">
        <w:rPr>
          <w:rFonts w:ascii="Times New Roman" w:hAnsi="Times New Roman" w:cs="Times New Roman"/>
        </w:rPr>
        <w:t xml:space="preserve">works with instructors </w:t>
      </w:r>
      <w:r w:rsidRPr="0032162F">
        <w:rPr>
          <w:rFonts w:ascii="Times New Roman" w:hAnsi="Times New Roman" w:cs="Times New Roman"/>
        </w:rPr>
        <w:t xml:space="preserve">to provide reasonable accommodation to students with disabilities.  It is the student’s responsibility to make an appointment with me </w:t>
      </w:r>
      <w:r w:rsidR="00940E89">
        <w:rPr>
          <w:rFonts w:ascii="Times New Roman" w:hAnsi="Times New Roman" w:cs="Times New Roman"/>
        </w:rPr>
        <w:t xml:space="preserve">within the first week of the semester </w:t>
      </w:r>
      <w:r w:rsidRPr="0032162F">
        <w:rPr>
          <w:rFonts w:ascii="Times New Roman" w:hAnsi="Times New Roman" w:cs="Times New Roman"/>
        </w:rPr>
        <w:t>to discuss appropriate accommodations</w:t>
      </w:r>
      <w:r w:rsidR="00940E89">
        <w:rPr>
          <w:rFonts w:ascii="Times New Roman" w:hAnsi="Times New Roman" w:cs="Times New Roman"/>
        </w:rPr>
        <w:t xml:space="preserve"> and provide a</w:t>
      </w:r>
      <w:r w:rsidRPr="0032162F">
        <w:rPr>
          <w:rFonts w:ascii="Times New Roman" w:hAnsi="Times New Roman" w:cs="Times New Roman"/>
        </w:rPr>
        <w:t xml:space="preserve"> letter from disabilities services</w:t>
      </w:r>
      <w:r w:rsidR="00940E89">
        <w:rPr>
          <w:rFonts w:ascii="Times New Roman" w:hAnsi="Times New Roman" w:cs="Times New Roman"/>
        </w:rPr>
        <w:t>.  I will work with the student and Office of Disabilities Services to find appropriate accommodations</w:t>
      </w:r>
      <w:r w:rsidRPr="0032162F">
        <w:rPr>
          <w:rFonts w:ascii="Times New Roman" w:hAnsi="Times New Roman" w:cs="Times New Roman"/>
        </w:rPr>
        <w:t>.</w:t>
      </w:r>
    </w:p>
    <w:p w14:paraId="131C20BB" w14:textId="77777777" w:rsidR="00940E89" w:rsidRDefault="00940E89" w:rsidP="00940E89">
      <w:pPr>
        <w:pStyle w:val="Normal1"/>
        <w:rPr>
          <w:rFonts w:ascii="Times New Roman" w:eastAsia="Arial" w:hAnsi="Times New Roman" w:cs="Times New Roman"/>
          <w:szCs w:val="24"/>
        </w:rPr>
      </w:pPr>
      <w:r w:rsidRPr="0032162F">
        <w:rPr>
          <w:rFonts w:ascii="Times New Roman" w:eastAsia="Arial" w:hAnsi="Times New Roman" w:cs="Times New Roman"/>
          <w:szCs w:val="24"/>
        </w:rPr>
        <w:t>If you believe you are eligible, please visit their web site (</w:t>
      </w:r>
      <w:hyperlink r:id="rId14">
        <w:r w:rsidRPr="0032162F">
          <w:rPr>
            <w:rFonts w:ascii="Times New Roman" w:eastAsia="Arial" w:hAnsi="Times New Roman" w:cs="Times New Roman"/>
            <w:color w:val="1155CC"/>
            <w:szCs w:val="24"/>
            <w:u w:val="single"/>
          </w:rPr>
          <w:t>http://www.uaf.edu/disability/</w:t>
        </w:r>
      </w:hyperlink>
      <w:r w:rsidRPr="0032162F">
        <w:rPr>
          <w:rFonts w:ascii="Times New Roman" w:eastAsia="Arial" w:hAnsi="Times New Roman" w:cs="Times New Roman"/>
          <w:szCs w:val="24"/>
        </w:rPr>
        <w:t>) or contact a student affairs staff person at your local campus. You can also contact Disability Services on the Fairbanks campus by phone, 907.474.5655, or by e-mail (</w:t>
      </w:r>
      <w:hyperlink r:id="rId15">
        <w:r w:rsidRPr="0032162F">
          <w:rPr>
            <w:rFonts w:ascii="Times New Roman" w:eastAsia="Arial" w:hAnsi="Times New Roman" w:cs="Times New Roman"/>
            <w:color w:val="1155CC"/>
            <w:szCs w:val="24"/>
            <w:u w:val="single"/>
          </w:rPr>
          <w:t>uaf-disabilityservices@alaska.edu)</w:t>
        </w:r>
      </w:hyperlink>
      <w:r w:rsidRPr="0032162F">
        <w:rPr>
          <w:rFonts w:ascii="Times New Roman" w:eastAsia="Arial" w:hAnsi="Times New Roman" w:cs="Times New Roman"/>
          <w:szCs w:val="24"/>
        </w:rPr>
        <w:t>.</w:t>
      </w:r>
    </w:p>
    <w:p w14:paraId="39207103" w14:textId="77777777" w:rsidR="00940E89" w:rsidRPr="0032162F" w:rsidRDefault="00940E89" w:rsidP="00940E89">
      <w:pPr>
        <w:pStyle w:val="Normal1"/>
        <w:rPr>
          <w:rFonts w:ascii="Times New Roman" w:hAnsi="Times New Roman" w:cs="Times New Roman"/>
          <w:szCs w:val="24"/>
        </w:rPr>
      </w:pPr>
    </w:p>
    <w:p w14:paraId="2C0943ED" w14:textId="7B745CCF" w:rsidR="0032162F" w:rsidRPr="00940E89" w:rsidRDefault="00912451" w:rsidP="00940E89">
      <w:pPr>
        <w:spacing w:after="120"/>
        <w:rPr>
          <w:rFonts w:ascii="Times New Roman" w:hAnsi="Times New Roman" w:cs="Times New Roman"/>
        </w:rPr>
      </w:pPr>
      <w:r w:rsidRPr="0032162F">
        <w:rPr>
          <w:rFonts w:ascii="Times New Roman" w:hAnsi="Times New Roman" w:cs="Times New Roman"/>
          <w:u w:val="single"/>
        </w:rPr>
        <w:t>Veteran Support Services</w:t>
      </w:r>
      <w:r w:rsidRPr="0032162F">
        <w:rPr>
          <w:rFonts w:ascii="Times New Roman" w:hAnsi="Times New Roman" w:cs="Times New Roman"/>
        </w:rPr>
        <w:t>- Walter Crary (wecrary@alaska.edu)is the Veterans Service Officer at the Veterans Resource Center (111 Eielson Building, 474-2475).  Fairbanks Vet Center 456-4238. VA Community Based Outpatient Clinic at Ft. Wainwright is 361-6370.</w:t>
      </w:r>
    </w:p>
    <w:p w14:paraId="3FB7D3E2" w14:textId="77777777" w:rsidR="00940E89" w:rsidRPr="0032162F" w:rsidRDefault="00940E89" w:rsidP="0032162F">
      <w:pPr>
        <w:pStyle w:val="Normal1"/>
        <w:spacing w:before="100" w:after="100"/>
        <w:rPr>
          <w:rFonts w:ascii="Times New Roman" w:eastAsia="Arial" w:hAnsi="Times New Roman" w:cs="Times New Roman"/>
          <w:szCs w:val="24"/>
        </w:rPr>
      </w:pPr>
    </w:p>
    <w:p w14:paraId="2BEE0F5D" w14:textId="77777777" w:rsidR="00A441F3" w:rsidRDefault="00A441F3" w:rsidP="00A6426A">
      <w:pPr>
        <w:pStyle w:val="Normal1"/>
        <w:jc w:val="center"/>
        <w:rPr>
          <w:rFonts w:ascii="Times New Roman" w:eastAsia="Arial" w:hAnsi="Times New Roman" w:cs="Times New Roman"/>
          <w:b/>
          <w:szCs w:val="24"/>
          <w:u w:val="single"/>
        </w:rPr>
      </w:pPr>
      <w:r>
        <w:rPr>
          <w:rFonts w:ascii="Times New Roman" w:eastAsia="Arial" w:hAnsi="Times New Roman" w:cs="Times New Roman"/>
          <w:b/>
          <w:szCs w:val="24"/>
          <w:u w:val="single"/>
        </w:rPr>
        <w:br w:type="page"/>
      </w:r>
    </w:p>
    <w:p w14:paraId="56733342" w14:textId="2E9BD95A" w:rsidR="00A6426A" w:rsidRPr="00940E89" w:rsidRDefault="00A6426A" w:rsidP="00A6426A">
      <w:pPr>
        <w:pStyle w:val="Normal1"/>
        <w:jc w:val="center"/>
        <w:rPr>
          <w:rFonts w:ascii="Times New Roman" w:eastAsia="Arial" w:hAnsi="Times New Roman" w:cs="Times New Roman"/>
          <w:b/>
          <w:szCs w:val="24"/>
          <w:u w:val="single"/>
        </w:rPr>
      </w:pPr>
      <w:r w:rsidRPr="00940E89">
        <w:rPr>
          <w:rFonts w:ascii="Times New Roman" w:eastAsia="Arial" w:hAnsi="Times New Roman" w:cs="Times New Roman"/>
          <w:b/>
          <w:szCs w:val="24"/>
          <w:u w:val="single"/>
        </w:rPr>
        <w:lastRenderedPageBreak/>
        <w:t>Tentative Course Schedule</w:t>
      </w:r>
    </w:p>
    <w:tbl>
      <w:tblPr>
        <w:tblStyle w:val="TableGrid"/>
        <w:tblW w:w="10936" w:type="dxa"/>
        <w:tblLook w:val="04A0" w:firstRow="1" w:lastRow="0" w:firstColumn="1" w:lastColumn="0" w:noHBand="0" w:noVBand="1"/>
      </w:tblPr>
      <w:tblGrid>
        <w:gridCol w:w="828"/>
        <w:gridCol w:w="1350"/>
        <w:gridCol w:w="630"/>
        <w:gridCol w:w="5760"/>
        <w:gridCol w:w="2368"/>
      </w:tblGrid>
      <w:tr w:rsidR="00A6426A" w:rsidRPr="00A6426A" w14:paraId="383C8EA9" w14:textId="77777777" w:rsidTr="00A441F3">
        <w:tc>
          <w:tcPr>
            <w:tcW w:w="828" w:type="dxa"/>
          </w:tcPr>
          <w:p w14:paraId="1C8254B4" w14:textId="77777777" w:rsidR="00A6426A" w:rsidRPr="00A6426A" w:rsidRDefault="00A6426A" w:rsidP="00A6426A">
            <w:pPr>
              <w:pStyle w:val="Normal1"/>
              <w:spacing w:line="276" w:lineRule="auto"/>
              <w:ind w:left="680" w:hanging="680"/>
              <w:jc w:val="center"/>
              <w:rPr>
                <w:rFonts w:ascii="Times New Roman" w:hAnsi="Times New Roman" w:cs="Times New Roman"/>
                <w:b/>
                <w:szCs w:val="24"/>
              </w:rPr>
            </w:pPr>
            <w:r w:rsidRPr="00A6426A">
              <w:rPr>
                <w:rFonts w:ascii="Times New Roman" w:hAnsi="Times New Roman" w:cs="Times New Roman"/>
                <w:b/>
                <w:szCs w:val="24"/>
              </w:rPr>
              <w:t>Week</w:t>
            </w:r>
          </w:p>
        </w:tc>
        <w:tc>
          <w:tcPr>
            <w:tcW w:w="1350" w:type="dxa"/>
          </w:tcPr>
          <w:p w14:paraId="4EF83C2E" w14:textId="77777777" w:rsidR="00A6426A" w:rsidRPr="00A6426A" w:rsidRDefault="00A6426A" w:rsidP="00A6426A">
            <w:pPr>
              <w:pStyle w:val="Normal1"/>
              <w:spacing w:line="276" w:lineRule="auto"/>
              <w:ind w:left="680" w:hanging="680"/>
              <w:rPr>
                <w:rFonts w:ascii="Times New Roman" w:hAnsi="Times New Roman" w:cs="Times New Roman"/>
                <w:b/>
                <w:szCs w:val="24"/>
              </w:rPr>
            </w:pPr>
            <w:r w:rsidRPr="00A6426A">
              <w:rPr>
                <w:rFonts w:ascii="Times New Roman" w:hAnsi="Times New Roman" w:cs="Times New Roman"/>
                <w:b/>
                <w:szCs w:val="24"/>
              </w:rPr>
              <w:t>Date</w:t>
            </w:r>
          </w:p>
        </w:tc>
        <w:tc>
          <w:tcPr>
            <w:tcW w:w="630" w:type="dxa"/>
          </w:tcPr>
          <w:p w14:paraId="242992CB" w14:textId="77777777" w:rsidR="00A6426A" w:rsidRPr="00A6426A" w:rsidRDefault="00A6426A" w:rsidP="004E71B5">
            <w:pPr>
              <w:pStyle w:val="Normal1"/>
              <w:spacing w:line="276" w:lineRule="auto"/>
              <w:ind w:left="680" w:hanging="680"/>
              <w:jc w:val="center"/>
              <w:rPr>
                <w:rFonts w:ascii="Times New Roman" w:hAnsi="Times New Roman" w:cs="Times New Roman"/>
                <w:b/>
                <w:szCs w:val="24"/>
              </w:rPr>
            </w:pPr>
            <w:r w:rsidRPr="00A6426A">
              <w:rPr>
                <w:rFonts w:ascii="Times New Roman" w:hAnsi="Times New Roman" w:cs="Times New Roman"/>
                <w:b/>
                <w:szCs w:val="24"/>
              </w:rPr>
              <w:t>Ch.</w:t>
            </w:r>
          </w:p>
        </w:tc>
        <w:tc>
          <w:tcPr>
            <w:tcW w:w="5760" w:type="dxa"/>
          </w:tcPr>
          <w:p w14:paraId="69F146AB" w14:textId="77777777" w:rsidR="00A6426A" w:rsidRPr="00A6426A" w:rsidRDefault="00A6426A" w:rsidP="00A6426A">
            <w:pPr>
              <w:pStyle w:val="Normal1"/>
              <w:spacing w:line="276" w:lineRule="auto"/>
              <w:ind w:left="680" w:hanging="680"/>
              <w:rPr>
                <w:rFonts w:ascii="Times New Roman" w:hAnsi="Times New Roman" w:cs="Times New Roman"/>
                <w:b/>
                <w:szCs w:val="24"/>
              </w:rPr>
            </w:pPr>
            <w:r w:rsidRPr="00A6426A">
              <w:rPr>
                <w:rFonts w:ascii="Times New Roman" w:hAnsi="Times New Roman" w:cs="Times New Roman"/>
                <w:b/>
                <w:szCs w:val="24"/>
              </w:rPr>
              <w:t>Topic</w:t>
            </w:r>
          </w:p>
        </w:tc>
        <w:tc>
          <w:tcPr>
            <w:tcW w:w="2368" w:type="dxa"/>
          </w:tcPr>
          <w:p w14:paraId="6830EE8D" w14:textId="77777777" w:rsidR="00A6426A" w:rsidRPr="00A6426A" w:rsidRDefault="00A6426A" w:rsidP="00A6426A">
            <w:pPr>
              <w:pStyle w:val="Normal1"/>
              <w:spacing w:line="276" w:lineRule="auto"/>
              <w:ind w:left="680" w:hanging="680"/>
              <w:rPr>
                <w:rFonts w:ascii="Times New Roman" w:hAnsi="Times New Roman" w:cs="Times New Roman"/>
                <w:b/>
                <w:szCs w:val="24"/>
              </w:rPr>
            </w:pPr>
            <w:r w:rsidRPr="00A6426A">
              <w:rPr>
                <w:rFonts w:ascii="Times New Roman" w:hAnsi="Times New Roman" w:cs="Times New Roman"/>
                <w:b/>
                <w:szCs w:val="24"/>
              </w:rPr>
              <w:t>Laboratory</w:t>
            </w:r>
          </w:p>
        </w:tc>
      </w:tr>
      <w:tr w:rsidR="00A6426A" w:rsidRPr="00A6426A" w14:paraId="1A31F9B6" w14:textId="77777777" w:rsidTr="00A441F3">
        <w:tc>
          <w:tcPr>
            <w:tcW w:w="828" w:type="dxa"/>
          </w:tcPr>
          <w:p w14:paraId="0639B168"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1</w:t>
            </w:r>
          </w:p>
        </w:tc>
        <w:tc>
          <w:tcPr>
            <w:tcW w:w="1350" w:type="dxa"/>
          </w:tcPr>
          <w:p w14:paraId="6E57853F"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Sept 3</w:t>
            </w:r>
          </w:p>
        </w:tc>
        <w:tc>
          <w:tcPr>
            <w:tcW w:w="630" w:type="dxa"/>
          </w:tcPr>
          <w:p w14:paraId="2E9FB102" w14:textId="5A980D69" w:rsidR="00A6426A" w:rsidRPr="00A6426A" w:rsidRDefault="00C841A3"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1</w:t>
            </w:r>
          </w:p>
        </w:tc>
        <w:tc>
          <w:tcPr>
            <w:tcW w:w="5760" w:type="dxa"/>
          </w:tcPr>
          <w:p w14:paraId="3F565B97" w14:textId="215CA86F"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Introduction</w:t>
            </w:r>
            <w:r w:rsidR="00C841A3">
              <w:rPr>
                <w:rFonts w:ascii="Times New Roman" w:hAnsi="Times New Roman" w:cs="Times New Roman"/>
                <w:szCs w:val="24"/>
              </w:rPr>
              <w:t>, s</w:t>
            </w:r>
            <w:r w:rsidR="00C841A3" w:rsidRPr="00A6426A">
              <w:rPr>
                <w:rFonts w:ascii="Times New Roman" w:hAnsi="Times New Roman" w:cs="Times New Roman"/>
                <w:szCs w:val="24"/>
              </w:rPr>
              <w:t>cientific method, matter</w:t>
            </w:r>
          </w:p>
        </w:tc>
        <w:tc>
          <w:tcPr>
            <w:tcW w:w="2368" w:type="dxa"/>
          </w:tcPr>
          <w:p w14:paraId="6F047CBB"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 lab</w:t>
            </w:r>
          </w:p>
        </w:tc>
      </w:tr>
      <w:tr w:rsidR="00A6426A" w:rsidRPr="00A6426A" w14:paraId="76C3BF44" w14:textId="77777777" w:rsidTr="00A441F3">
        <w:tc>
          <w:tcPr>
            <w:tcW w:w="828" w:type="dxa"/>
          </w:tcPr>
          <w:p w14:paraId="0A4584A0"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2</w:t>
            </w:r>
          </w:p>
        </w:tc>
        <w:tc>
          <w:tcPr>
            <w:tcW w:w="1350" w:type="dxa"/>
          </w:tcPr>
          <w:p w14:paraId="27FDA8DF"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Sept 8</w:t>
            </w:r>
          </w:p>
          <w:p w14:paraId="49443613"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Sept 10</w:t>
            </w:r>
          </w:p>
        </w:tc>
        <w:tc>
          <w:tcPr>
            <w:tcW w:w="630" w:type="dxa"/>
          </w:tcPr>
          <w:p w14:paraId="58DB402E" w14:textId="77777777" w:rsidR="00A6426A" w:rsidRPr="00A6426A" w:rsidRDefault="00A6426A" w:rsidP="004E71B5">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1</w:t>
            </w:r>
          </w:p>
          <w:p w14:paraId="6E3A1746" w14:textId="16475CEC" w:rsidR="00A6426A" w:rsidRPr="00A6426A" w:rsidRDefault="00C841A3"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2</w:t>
            </w:r>
          </w:p>
        </w:tc>
        <w:tc>
          <w:tcPr>
            <w:tcW w:w="5760" w:type="dxa"/>
          </w:tcPr>
          <w:p w14:paraId="4AC4932A" w14:textId="6B82EF5D" w:rsidR="00C841A3" w:rsidRDefault="00C841A3" w:rsidP="004E71B5">
            <w:pPr>
              <w:pStyle w:val="Normal1"/>
              <w:spacing w:line="276" w:lineRule="auto"/>
              <w:ind w:left="-18"/>
              <w:rPr>
                <w:rFonts w:ascii="Times New Roman" w:hAnsi="Times New Roman" w:cs="Times New Roman"/>
                <w:szCs w:val="24"/>
              </w:rPr>
            </w:pPr>
            <w:r>
              <w:rPr>
                <w:rFonts w:ascii="Times New Roman" w:hAnsi="Times New Roman" w:cs="Times New Roman"/>
                <w:szCs w:val="24"/>
              </w:rPr>
              <w:t>M</w:t>
            </w:r>
            <w:r w:rsidR="00A6426A" w:rsidRPr="00A6426A">
              <w:rPr>
                <w:rFonts w:ascii="Times New Roman" w:hAnsi="Times New Roman" w:cs="Times New Roman"/>
                <w:szCs w:val="24"/>
              </w:rPr>
              <w:t>easurements, and dimensional analysis</w:t>
            </w:r>
          </w:p>
          <w:p w14:paraId="459BCE38" w14:textId="189C9826" w:rsidR="00A6426A" w:rsidRPr="00A6426A" w:rsidRDefault="00C841A3" w:rsidP="00C841A3">
            <w:pPr>
              <w:pStyle w:val="Normal1"/>
              <w:spacing w:line="276" w:lineRule="auto"/>
              <w:ind w:left="-18"/>
              <w:rPr>
                <w:rFonts w:ascii="Times New Roman" w:hAnsi="Times New Roman" w:cs="Times New Roman"/>
                <w:szCs w:val="24"/>
              </w:rPr>
            </w:pPr>
            <w:r>
              <w:rPr>
                <w:rFonts w:ascii="Times New Roman" w:hAnsi="Times New Roman" w:cs="Times New Roman"/>
                <w:szCs w:val="24"/>
              </w:rPr>
              <w:t>A</w:t>
            </w:r>
            <w:r w:rsidRPr="00A6426A">
              <w:rPr>
                <w:rFonts w:ascii="Times New Roman" w:hAnsi="Times New Roman" w:cs="Times New Roman"/>
                <w:szCs w:val="24"/>
              </w:rPr>
              <w:t xml:space="preserve">tomic theory, </w:t>
            </w:r>
            <w:r>
              <w:rPr>
                <w:rFonts w:ascii="Times New Roman" w:hAnsi="Times New Roman" w:cs="Times New Roman"/>
                <w:szCs w:val="24"/>
              </w:rPr>
              <w:t>T</w:t>
            </w:r>
            <w:r w:rsidRPr="00A6426A">
              <w:rPr>
                <w:rFonts w:ascii="Times New Roman" w:hAnsi="Times New Roman" w:cs="Times New Roman"/>
                <w:szCs w:val="24"/>
              </w:rPr>
              <w:t>he Periodic Table</w:t>
            </w:r>
            <w:r>
              <w:rPr>
                <w:rFonts w:ascii="Times New Roman" w:hAnsi="Times New Roman" w:cs="Times New Roman"/>
                <w:szCs w:val="24"/>
              </w:rPr>
              <w:t>, exam review</w:t>
            </w:r>
          </w:p>
        </w:tc>
        <w:tc>
          <w:tcPr>
            <w:tcW w:w="2368" w:type="dxa"/>
          </w:tcPr>
          <w:p w14:paraId="05430281"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 lab</w:t>
            </w:r>
          </w:p>
        </w:tc>
      </w:tr>
      <w:tr w:rsidR="00A6426A" w:rsidRPr="00A6426A" w14:paraId="5E5B889A" w14:textId="77777777" w:rsidTr="00A441F3">
        <w:tc>
          <w:tcPr>
            <w:tcW w:w="828" w:type="dxa"/>
          </w:tcPr>
          <w:p w14:paraId="4E8D7A94"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3</w:t>
            </w:r>
          </w:p>
        </w:tc>
        <w:tc>
          <w:tcPr>
            <w:tcW w:w="1350" w:type="dxa"/>
          </w:tcPr>
          <w:p w14:paraId="24A468BE"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Sept 15</w:t>
            </w:r>
          </w:p>
          <w:p w14:paraId="525306DB"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Sept 17</w:t>
            </w:r>
          </w:p>
        </w:tc>
        <w:tc>
          <w:tcPr>
            <w:tcW w:w="630" w:type="dxa"/>
          </w:tcPr>
          <w:p w14:paraId="7DFC9EB2" w14:textId="77777777" w:rsidR="00C841A3" w:rsidRDefault="00C841A3"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w:t>
            </w:r>
          </w:p>
          <w:p w14:paraId="563AE47C" w14:textId="77777777" w:rsidR="00A6426A" w:rsidRPr="00A6426A" w:rsidRDefault="00A6426A" w:rsidP="004E71B5">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2</w:t>
            </w:r>
          </w:p>
        </w:tc>
        <w:tc>
          <w:tcPr>
            <w:tcW w:w="5760" w:type="dxa"/>
          </w:tcPr>
          <w:p w14:paraId="7886AF6A" w14:textId="77777777" w:rsidR="00C841A3" w:rsidRDefault="00C841A3" w:rsidP="00B3553B">
            <w:pPr>
              <w:pStyle w:val="Normal1"/>
              <w:spacing w:line="276" w:lineRule="auto"/>
              <w:ind w:left="-18"/>
              <w:rPr>
                <w:rFonts w:ascii="Times New Roman" w:hAnsi="Times New Roman" w:cs="Times New Roman"/>
                <w:b/>
                <w:szCs w:val="24"/>
              </w:rPr>
            </w:pPr>
            <w:r w:rsidRPr="00B3553B">
              <w:rPr>
                <w:rFonts w:ascii="Times New Roman" w:hAnsi="Times New Roman" w:cs="Times New Roman"/>
                <w:b/>
                <w:szCs w:val="24"/>
              </w:rPr>
              <w:t>Exam 1</w:t>
            </w:r>
            <w:r>
              <w:rPr>
                <w:rFonts w:ascii="Times New Roman" w:hAnsi="Times New Roman" w:cs="Times New Roman"/>
                <w:b/>
                <w:szCs w:val="24"/>
              </w:rPr>
              <w:t xml:space="preserve"> (Ch 1)</w:t>
            </w:r>
          </w:p>
          <w:p w14:paraId="2C5C5C96" w14:textId="6D5099E6" w:rsidR="00291751" w:rsidRPr="00A6426A" w:rsidRDefault="00C841A3" w:rsidP="00C841A3">
            <w:pPr>
              <w:pStyle w:val="Normal1"/>
              <w:spacing w:line="276" w:lineRule="auto"/>
              <w:ind w:left="-18"/>
              <w:rPr>
                <w:rFonts w:ascii="Times New Roman" w:hAnsi="Times New Roman" w:cs="Times New Roman"/>
                <w:szCs w:val="24"/>
              </w:rPr>
            </w:pPr>
            <w:r>
              <w:rPr>
                <w:rFonts w:ascii="Times New Roman" w:hAnsi="Times New Roman" w:cs="Times New Roman"/>
                <w:szCs w:val="24"/>
              </w:rPr>
              <w:t>Chemical naming</w:t>
            </w:r>
          </w:p>
        </w:tc>
        <w:tc>
          <w:tcPr>
            <w:tcW w:w="2368" w:type="dxa"/>
          </w:tcPr>
          <w:p w14:paraId="6E58C3C7" w14:textId="5FF7C449" w:rsidR="00A6426A" w:rsidRPr="00A6426A" w:rsidRDefault="00304DC0" w:rsidP="00A6426A">
            <w:pPr>
              <w:pStyle w:val="Normal1"/>
              <w:spacing w:line="276" w:lineRule="auto"/>
              <w:ind w:left="-18" w:firstLine="18"/>
              <w:rPr>
                <w:rFonts w:ascii="Times New Roman" w:hAnsi="Times New Roman" w:cs="Times New Roman"/>
                <w:szCs w:val="24"/>
              </w:rPr>
            </w:pPr>
            <w:r>
              <w:rPr>
                <w:rFonts w:ascii="Times New Roman" w:hAnsi="Times New Roman" w:cs="Times New Roman"/>
                <w:szCs w:val="24"/>
              </w:rPr>
              <w:t xml:space="preserve">1. </w:t>
            </w:r>
            <w:r w:rsidR="00A6426A" w:rsidRPr="00A6426A">
              <w:rPr>
                <w:rFonts w:ascii="Times New Roman" w:hAnsi="Times New Roman" w:cs="Times New Roman"/>
                <w:szCs w:val="24"/>
              </w:rPr>
              <w:t>Chemical Health and Safety</w:t>
            </w:r>
          </w:p>
        </w:tc>
      </w:tr>
      <w:tr w:rsidR="00A6426A" w:rsidRPr="00A6426A" w14:paraId="4FEFBB86" w14:textId="77777777" w:rsidTr="00A441F3">
        <w:tc>
          <w:tcPr>
            <w:tcW w:w="828" w:type="dxa"/>
          </w:tcPr>
          <w:p w14:paraId="78945794" w14:textId="5F61020B"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4</w:t>
            </w:r>
          </w:p>
        </w:tc>
        <w:tc>
          <w:tcPr>
            <w:tcW w:w="1350" w:type="dxa"/>
          </w:tcPr>
          <w:p w14:paraId="6DF0CE96"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Sept 22</w:t>
            </w:r>
          </w:p>
          <w:p w14:paraId="4A323A37"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Sept 24</w:t>
            </w:r>
          </w:p>
        </w:tc>
        <w:tc>
          <w:tcPr>
            <w:tcW w:w="630" w:type="dxa"/>
          </w:tcPr>
          <w:p w14:paraId="03F03536" w14:textId="77777777" w:rsidR="00A6426A" w:rsidRPr="00A6426A" w:rsidRDefault="00A6426A" w:rsidP="004E71B5">
            <w:pPr>
              <w:pStyle w:val="Normal1"/>
              <w:spacing w:line="276" w:lineRule="auto"/>
              <w:jc w:val="center"/>
              <w:rPr>
                <w:rFonts w:ascii="Times New Roman" w:hAnsi="Times New Roman" w:cs="Times New Roman"/>
                <w:szCs w:val="24"/>
              </w:rPr>
            </w:pPr>
            <w:r w:rsidRPr="00A6426A">
              <w:rPr>
                <w:rFonts w:ascii="Times New Roman" w:hAnsi="Times New Roman" w:cs="Times New Roman"/>
                <w:szCs w:val="24"/>
              </w:rPr>
              <w:t>3</w:t>
            </w:r>
          </w:p>
        </w:tc>
        <w:tc>
          <w:tcPr>
            <w:tcW w:w="5760" w:type="dxa"/>
          </w:tcPr>
          <w:p w14:paraId="31361B4E" w14:textId="4C343B25" w:rsidR="00A6426A" w:rsidRPr="00A6426A" w:rsidRDefault="000207FC" w:rsidP="004E71B5">
            <w:pPr>
              <w:pStyle w:val="Normal1"/>
              <w:spacing w:line="276" w:lineRule="auto"/>
              <w:ind w:left="-18"/>
              <w:rPr>
                <w:rFonts w:ascii="Times New Roman" w:hAnsi="Times New Roman" w:cs="Times New Roman"/>
                <w:szCs w:val="24"/>
              </w:rPr>
            </w:pPr>
            <w:r>
              <w:rPr>
                <w:rFonts w:ascii="Times New Roman" w:hAnsi="Times New Roman" w:cs="Times New Roman"/>
                <w:szCs w:val="24"/>
              </w:rPr>
              <w:t>Mass relationships, percent composition, chemical reactions</w:t>
            </w:r>
          </w:p>
        </w:tc>
        <w:tc>
          <w:tcPr>
            <w:tcW w:w="2368" w:type="dxa"/>
          </w:tcPr>
          <w:p w14:paraId="03C24C24" w14:textId="69C78F10" w:rsidR="00A6426A" w:rsidRPr="00A6426A" w:rsidRDefault="00A441F3" w:rsidP="00304DC0">
            <w:pPr>
              <w:pStyle w:val="Normal1"/>
              <w:spacing w:line="276" w:lineRule="auto"/>
              <w:ind w:left="41"/>
              <w:rPr>
                <w:rFonts w:ascii="Times New Roman" w:hAnsi="Times New Roman" w:cs="Times New Roman"/>
                <w:szCs w:val="24"/>
              </w:rPr>
            </w:pPr>
            <w:r>
              <w:rPr>
                <w:rFonts w:ascii="Times New Roman" w:hAnsi="Times New Roman" w:cs="Times New Roman"/>
                <w:szCs w:val="24"/>
              </w:rPr>
              <w:t>2. Intro</w:t>
            </w:r>
            <w:r w:rsidR="00304DC0">
              <w:rPr>
                <w:rFonts w:ascii="Times New Roman" w:hAnsi="Times New Roman" w:cs="Times New Roman"/>
                <w:szCs w:val="24"/>
              </w:rPr>
              <w:t xml:space="preserve"> to Laboratory Techniques</w:t>
            </w:r>
          </w:p>
        </w:tc>
      </w:tr>
      <w:tr w:rsidR="00A6426A" w:rsidRPr="00A6426A" w14:paraId="2B03A10E" w14:textId="77777777" w:rsidTr="00A441F3">
        <w:tc>
          <w:tcPr>
            <w:tcW w:w="828" w:type="dxa"/>
          </w:tcPr>
          <w:p w14:paraId="3AF9D13B"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5</w:t>
            </w:r>
          </w:p>
        </w:tc>
        <w:tc>
          <w:tcPr>
            <w:tcW w:w="1350" w:type="dxa"/>
          </w:tcPr>
          <w:p w14:paraId="1CDC9E33"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Sept 29</w:t>
            </w:r>
          </w:p>
          <w:p w14:paraId="56ADD53B"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Oct 1</w:t>
            </w:r>
          </w:p>
        </w:tc>
        <w:tc>
          <w:tcPr>
            <w:tcW w:w="630" w:type="dxa"/>
          </w:tcPr>
          <w:p w14:paraId="77D50D85" w14:textId="0C30D80E" w:rsidR="004E71B5" w:rsidRDefault="004E71B5" w:rsidP="00A441F3">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3</w:t>
            </w:r>
          </w:p>
          <w:p w14:paraId="65DA15F1" w14:textId="43749037" w:rsidR="004E71B5" w:rsidRPr="00A6426A"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w:t>
            </w:r>
          </w:p>
        </w:tc>
        <w:tc>
          <w:tcPr>
            <w:tcW w:w="5760" w:type="dxa"/>
          </w:tcPr>
          <w:p w14:paraId="2293FED5" w14:textId="46ACFE2B" w:rsidR="00A6426A" w:rsidRDefault="000207FC" w:rsidP="004E71B5">
            <w:pPr>
              <w:pStyle w:val="Normal1"/>
              <w:spacing w:line="276" w:lineRule="auto"/>
              <w:ind w:left="-18"/>
              <w:rPr>
                <w:rFonts w:ascii="Times New Roman" w:hAnsi="Times New Roman" w:cs="Times New Roman"/>
                <w:szCs w:val="24"/>
              </w:rPr>
            </w:pPr>
            <w:r>
              <w:rPr>
                <w:rFonts w:ascii="Times New Roman" w:hAnsi="Times New Roman" w:cs="Times New Roman"/>
                <w:szCs w:val="24"/>
              </w:rPr>
              <w:t xml:space="preserve">Calculations </w:t>
            </w:r>
            <w:r w:rsidR="004E71B5">
              <w:rPr>
                <w:rFonts w:ascii="Times New Roman" w:hAnsi="Times New Roman" w:cs="Times New Roman"/>
                <w:szCs w:val="24"/>
              </w:rPr>
              <w:t>of</w:t>
            </w:r>
            <w:r>
              <w:rPr>
                <w:rFonts w:ascii="Times New Roman" w:hAnsi="Times New Roman" w:cs="Times New Roman"/>
                <w:szCs w:val="24"/>
              </w:rPr>
              <w:t xml:space="preserve"> limiting reagents, reaction yield</w:t>
            </w:r>
            <w:r w:rsidR="00C841A3">
              <w:rPr>
                <w:rFonts w:ascii="Times New Roman" w:hAnsi="Times New Roman" w:cs="Times New Roman"/>
                <w:szCs w:val="24"/>
              </w:rPr>
              <w:t>, r</w:t>
            </w:r>
            <w:r w:rsidR="004E71B5">
              <w:rPr>
                <w:rFonts w:ascii="Times New Roman" w:hAnsi="Times New Roman" w:cs="Times New Roman"/>
                <w:szCs w:val="24"/>
              </w:rPr>
              <w:t>eview</w:t>
            </w:r>
          </w:p>
          <w:p w14:paraId="7A88B2C3" w14:textId="29ACD817" w:rsidR="004E71B5" w:rsidRPr="00B3553B" w:rsidRDefault="00B3553B" w:rsidP="00C841A3">
            <w:pPr>
              <w:pStyle w:val="Normal1"/>
              <w:spacing w:line="276" w:lineRule="auto"/>
              <w:ind w:left="-18"/>
              <w:rPr>
                <w:rFonts w:ascii="Times New Roman" w:hAnsi="Times New Roman" w:cs="Times New Roman"/>
                <w:b/>
                <w:szCs w:val="24"/>
              </w:rPr>
            </w:pPr>
            <w:r w:rsidRPr="00B3553B">
              <w:rPr>
                <w:rFonts w:ascii="Times New Roman" w:hAnsi="Times New Roman" w:cs="Times New Roman"/>
                <w:b/>
                <w:szCs w:val="24"/>
              </w:rPr>
              <w:t>Exam 2</w:t>
            </w:r>
            <w:r w:rsidR="004E71B5" w:rsidRPr="00B3553B">
              <w:rPr>
                <w:rFonts w:ascii="Times New Roman" w:hAnsi="Times New Roman" w:cs="Times New Roman"/>
                <w:b/>
                <w:szCs w:val="24"/>
              </w:rPr>
              <w:t xml:space="preserve"> (Ch </w:t>
            </w:r>
            <w:r w:rsidR="00C841A3">
              <w:rPr>
                <w:rFonts w:ascii="Times New Roman" w:hAnsi="Times New Roman" w:cs="Times New Roman"/>
                <w:b/>
                <w:szCs w:val="24"/>
              </w:rPr>
              <w:t>2</w:t>
            </w:r>
            <w:r w:rsidR="004E71B5" w:rsidRPr="00B3553B">
              <w:rPr>
                <w:rFonts w:ascii="Times New Roman" w:hAnsi="Times New Roman" w:cs="Times New Roman"/>
                <w:b/>
                <w:szCs w:val="24"/>
              </w:rPr>
              <w:t>-3)</w:t>
            </w:r>
          </w:p>
        </w:tc>
        <w:tc>
          <w:tcPr>
            <w:tcW w:w="2368" w:type="dxa"/>
          </w:tcPr>
          <w:p w14:paraId="693ED87A" w14:textId="646EEFDB" w:rsidR="00A6426A" w:rsidRPr="00A6426A" w:rsidRDefault="00304DC0" w:rsidP="00304DC0">
            <w:pPr>
              <w:pStyle w:val="Normal1"/>
              <w:spacing w:line="276" w:lineRule="auto"/>
              <w:ind w:left="41"/>
              <w:rPr>
                <w:rFonts w:ascii="Times New Roman" w:hAnsi="Times New Roman" w:cs="Times New Roman"/>
                <w:szCs w:val="24"/>
              </w:rPr>
            </w:pPr>
            <w:r>
              <w:rPr>
                <w:rFonts w:ascii="Times New Roman" w:hAnsi="Times New Roman" w:cs="Times New Roman"/>
                <w:szCs w:val="24"/>
              </w:rPr>
              <w:t xml:space="preserve">3. Identification of Unknown Solids </w:t>
            </w:r>
          </w:p>
        </w:tc>
      </w:tr>
      <w:tr w:rsidR="00A6426A" w:rsidRPr="00A6426A" w14:paraId="1CF09EB2" w14:textId="77777777" w:rsidTr="00A441F3">
        <w:tc>
          <w:tcPr>
            <w:tcW w:w="828" w:type="dxa"/>
          </w:tcPr>
          <w:p w14:paraId="45465CAB"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6</w:t>
            </w:r>
          </w:p>
        </w:tc>
        <w:tc>
          <w:tcPr>
            <w:tcW w:w="1350" w:type="dxa"/>
          </w:tcPr>
          <w:p w14:paraId="375DEA02"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Oct 6</w:t>
            </w:r>
          </w:p>
          <w:p w14:paraId="28E7190F"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Oct 8</w:t>
            </w:r>
          </w:p>
        </w:tc>
        <w:tc>
          <w:tcPr>
            <w:tcW w:w="630" w:type="dxa"/>
          </w:tcPr>
          <w:p w14:paraId="44B90F1E" w14:textId="5C1ED3B1" w:rsidR="004E71B5" w:rsidRPr="00A6426A" w:rsidRDefault="004E71B5" w:rsidP="004E71B5">
            <w:pPr>
              <w:pStyle w:val="Normal1"/>
              <w:spacing w:line="276" w:lineRule="auto"/>
              <w:jc w:val="center"/>
              <w:rPr>
                <w:rFonts w:ascii="Times New Roman" w:hAnsi="Times New Roman" w:cs="Times New Roman"/>
                <w:szCs w:val="24"/>
              </w:rPr>
            </w:pPr>
            <w:r>
              <w:rPr>
                <w:rFonts w:ascii="Times New Roman" w:hAnsi="Times New Roman" w:cs="Times New Roman"/>
                <w:szCs w:val="24"/>
              </w:rPr>
              <w:t>4</w:t>
            </w:r>
          </w:p>
        </w:tc>
        <w:tc>
          <w:tcPr>
            <w:tcW w:w="5760" w:type="dxa"/>
          </w:tcPr>
          <w:p w14:paraId="609F248A" w14:textId="77777777" w:rsidR="004E71B5" w:rsidRDefault="004E71B5" w:rsidP="004E71B5">
            <w:pPr>
              <w:pStyle w:val="Normal1"/>
              <w:spacing w:line="276" w:lineRule="auto"/>
              <w:ind w:left="-18"/>
              <w:rPr>
                <w:rFonts w:ascii="Times New Roman" w:hAnsi="Times New Roman" w:cs="Times New Roman"/>
                <w:szCs w:val="24"/>
              </w:rPr>
            </w:pPr>
            <w:r>
              <w:rPr>
                <w:rFonts w:ascii="Times New Roman" w:hAnsi="Times New Roman" w:cs="Times New Roman"/>
                <w:szCs w:val="24"/>
              </w:rPr>
              <w:t>Reactions in solution</w:t>
            </w:r>
          </w:p>
          <w:p w14:paraId="0A85D45C" w14:textId="5449B226" w:rsidR="00A6426A" w:rsidRPr="00A6426A" w:rsidRDefault="004E71B5" w:rsidP="004E71B5">
            <w:pPr>
              <w:pStyle w:val="Normal1"/>
              <w:spacing w:line="276" w:lineRule="auto"/>
              <w:ind w:left="-18"/>
              <w:rPr>
                <w:rFonts w:ascii="Times New Roman" w:hAnsi="Times New Roman" w:cs="Times New Roman"/>
                <w:szCs w:val="24"/>
              </w:rPr>
            </w:pPr>
            <w:r>
              <w:rPr>
                <w:rFonts w:ascii="Times New Roman" w:hAnsi="Times New Roman" w:cs="Times New Roman"/>
                <w:szCs w:val="24"/>
              </w:rPr>
              <w:t>Gravimetric analysis, titrations</w:t>
            </w:r>
          </w:p>
        </w:tc>
        <w:tc>
          <w:tcPr>
            <w:tcW w:w="2368" w:type="dxa"/>
          </w:tcPr>
          <w:p w14:paraId="4B307476" w14:textId="3790351A" w:rsidR="00A6426A" w:rsidRPr="00A6426A" w:rsidRDefault="00B50DEA" w:rsidP="00B50DEA">
            <w:pPr>
              <w:pStyle w:val="Normal1"/>
              <w:spacing w:line="276" w:lineRule="auto"/>
              <w:ind w:left="41"/>
              <w:rPr>
                <w:rFonts w:ascii="Times New Roman" w:hAnsi="Times New Roman" w:cs="Times New Roman"/>
                <w:szCs w:val="24"/>
              </w:rPr>
            </w:pPr>
            <w:r>
              <w:rPr>
                <w:rFonts w:ascii="Times New Roman" w:hAnsi="Times New Roman" w:cs="Times New Roman"/>
                <w:szCs w:val="24"/>
              </w:rPr>
              <w:t xml:space="preserve">4. Fun with Stoichiometry </w:t>
            </w:r>
          </w:p>
        </w:tc>
      </w:tr>
      <w:tr w:rsidR="00A6426A" w:rsidRPr="00A6426A" w14:paraId="0206E2A3" w14:textId="77777777" w:rsidTr="00A441F3">
        <w:tc>
          <w:tcPr>
            <w:tcW w:w="828" w:type="dxa"/>
          </w:tcPr>
          <w:p w14:paraId="5604E59C" w14:textId="76A61274"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7</w:t>
            </w:r>
          </w:p>
        </w:tc>
        <w:tc>
          <w:tcPr>
            <w:tcW w:w="1350" w:type="dxa"/>
          </w:tcPr>
          <w:p w14:paraId="14E96E70"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Oct 13</w:t>
            </w:r>
          </w:p>
          <w:p w14:paraId="5A3E6D37"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Oct 15</w:t>
            </w:r>
          </w:p>
        </w:tc>
        <w:tc>
          <w:tcPr>
            <w:tcW w:w="630" w:type="dxa"/>
          </w:tcPr>
          <w:p w14:paraId="27F0CF78" w14:textId="2A444ADA" w:rsidR="00A6426A" w:rsidRPr="00A6426A"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5</w:t>
            </w:r>
          </w:p>
        </w:tc>
        <w:tc>
          <w:tcPr>
            <w:tcW w:w="5760" w:type="dxa"/>
          </w:tcPr>
          <w:p w14:paraId="5C53E511" w14:textId="668792D4" w:rsidR="00A6426A" w:rsidRPr="00A6426A" w:rsidRDefault="004E71B5" w:rsidP="004E71B5">
            <w:pPr>
              <w:pStyle w:val="Normal1"/>
              <w:spacing w:line="276" w:lineRule="auto"/>
              <w:ind w:left="-18"/>
              <w:rPr>
                <w:rFonts w:ascii="Times New Roman" w:hAnsi="Times New Roman" w:cs="Times New Roman"/>
                <w:szCs w:val="24"/>
              </w:rPr>
            </w:pPr>
            <w:r>
              <w:rPr>
                <w:rFonts w:ascii="Times New Roman" w:hAnsi="Times New Roman" w:cs="Times New Roman"/>
                <w:szCs w:val="24"/>
              </w:rPr>
              <w:t>Ideal gas law, partial pressures, kinetic molecular theory, nonideal behavior</w:t>
            </w:r>
          </w:p>
        </w:tc>
        <w:tc>
          <w:tcPr>
            <w:tcW w:w="2368" w:type="dxa"/>
          </w:tcPr>
          <w:p w14:paraId="1987990A" w14:textId="6F39116E" w:rsidR="00A6426A" w:rsidRPr="00A6426A" w:rsidRDefault="00B50DEA" w:rsidP="00304DC0">
            <w:pPr>
              <w:pStyle w:val="Normal1"/>
              <w:tabs>
                <w:tab w:val="left" w:pos="41"/>
              </w:tabs>
              <w:spacing w:line="276" w:lineRule="auto"/>
              <w:ind w:left="41"/>
              <w:rPr>
                <w:rFonts w:ascii="Times New Roman" w:hAnsi="Times New Roman" w:cs="Times New Roman"/>
                <w:szCs w:val="24"/>
              </w:rPr>
            </w:pPr>
            <w:r>
              <w:rPr>
                <w:rFonts w:ascii="Times New Roman" w:hAnsi="Times New Roman" w:cs="Times New Roman"/>
                <w:szCs w:val="24"/>
              </w:rPr>
              <w:t>5. Reactions in Aqueous Solutions</w:t>
            </w:r>
          </w:p>
        </w:tc>
      </w:tr>
      <w:tr w:rsidR="00A6426A" w:rsidRPr="00A6426A" w14:paraId="64CEA0C3" w14:textId="77777777" w:rsidTr="00A441F3">
        <w:tc>
          <w:tcPr>
            <w:tcW w:w="828" w:type="dxa"/>
          </w:tcPr>
          <w:p w14:paraId="5D313E10"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8</w:t>
            </w:r>
          </w:p>
        </w:tc>
        <w:tc>
          <w:tcPr>
            <w:tcW w:w="1350" w:type="dxa"/>
          </w:tcPr>
          <w:p w14:paraId="4526C428"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Oct 20</w:t>
            </w:r>
          </w:p>
          <w:p w14:paraId="7B4002ED"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Oct 22</w:t>
            </w:r>
          </w:p>
        </w:tc>
        <w:tc>
          <w:tcPr>
            <w:tcW w:w="630" w:type="dxa"/>
          </w:tcPr>
          <w:p w14:paraId="61BD3A7A" w14:textId="7A18C147" w:rsidR="00A6426A" w:rsidRPr="00A6426A"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6</w:t>
            </w:r>
          </w:p>
        </w:tc>
        <w:tc>
          <w:tcPr>
            <w:tcW w:w="5760" w:type="dxa"/>
          </w:tcPr>
          <w:p w14:paraId="3379483E" w14:textId="1373C5AA" w:rsidR="00A6426A" w:rsidRPr="00A6426A" w:rsidRDefault="004E71B5" w:rsidP="004E71B5">
            <w:pPr>
              <w:pStyle w:val="Normal1"/>
              <w:spacing w:line="276" w:lineRule="auto"/>
              <w:ind w:left="-18"/>
              <w:rPr>
                <w:rFonts w:ascii="Times New Roman" w:hAnsi="Times New Roman" w:cs="Times New Roman"/>
                <w:szCs w:val="24"/>
              </w:rPr>
            </w:pPr>
            <w:r>
              <w:rPr>
                <w:rFonts w:ascii="Times New Roman" w:hAnsi="Times New Roman" w:cs="Times New Roman"/>
                <w:szCs w:val="24"/>
              </w:rPr>
              <w:t>Energy in reactions, thermodynamics, enthalpy, calorimetry, exam review</w:t>
            </w:r>
          </w:p>
        </w:tc>
        <w:tc>
          <w:tcPr>
            <w:tcW w:w="2368" w:type="dxa"/>
          </w:tcPr>
          <w:p w14:paraId="4ED537E8" w14:textId="0FE7064F" w:rsidR="00A6426A" w:rsidRPr="00A6426A" w:rsidRDefault="00B50DEA" w:rsidP="00B50DEA">
            <w:pPr>
              <w:pStyle w:val="Normal1"/>
              <w:tabs>
                <w:tab w:val="left" w:pos="41"/>
              </w:tabs>
              <w:spacing w:line="276" w:lineRule="auto"/>
              <w:ind w:left="41"/>
              <w:rPr>
                <w:rFonts w:ascii="Times New Roman" w:hAnsi="Times New Roman" w:cs="Times New Roman"/>
                <w:szCs w:val="24"/>
              </w:rPr>
            </w:pPr>
            <w:r>
              <w:rPr>
                <w:rFonts w:ascii="Times New Roman" w:hAnsi="Times New Roman" w:cs="Times New Roman"/>
                <w:szCs w:val="24"/>
              </w:rPr>
              <w:t xml:space="preserve">6. Cycle of Copper Reactions </w:t>
            </w:r>
          </w:p>
        </w:tc>
      </w:tr>
      <w:tr w:rsidR="00A6426A" w:rsidRPr="00A6426A" w14:paraId="4EE2341B" w14:textId="77777777" w:rsidTr="00A441F3">
        <w:tc>
          <w:tcPr>
            <w:tcW w:w="828" w:type="dxa"/>
          </w:tcPr>
          <w:p w14:paraId="65FA3EBE"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9</w:t>
            </w:r>
          </w:p>
        </w:tc>
        <w:tc>
          <w:tcPr>
            <w:tcW w:w="1350" w:type="dxa"/>
          </w:tcPr>
          <w:p w14:paraId="4C45DA10"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Oct 27</w:t>
            </w:r>
          </w:p>
          <w:p w14:paraId="2ECB65E4"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Oct 29</w:t>
            </w:r>
          </w:p>
        </w:tc>
        <w:tc>
          <w:tcPr>
            <w:tcW w:w="630" w:type="dxa"/>
          </w:tcPr>
          <w:p w14:paraId="2042C1FB" w14:textId="77777777" w:rsidR="004E71B5"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w:t>
            </w:r>
          </w:p>
          <w:p w14:paraId="4C1099A5" w14:textId="22BBC113" w:rsidR="00A6426A" w:rsidRPr="00A6426A"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7</w:t>
            </w:r>
          </w:p>
        </w:tc>
        <w:tc>
          <w:tcPr>
            <w:tcW w:w="5760" w:type="dxa"/>
          </w:tcPr>
          <w:p w14:paraId="5B72D96E" w14:textId="550452B8" w:rsidR="00A6426A" w:rsidRPr="00B3553B" w:rsidRDefault="00B3553B" w:rsidP="00A441F3">
            <w:pPr>
              <w:pStyle w:val="Normal1"/>
              <w:spacing w:line="276" w:lineRule="auto"/>
              <w:ind w:left="-18"/>
              <w:rPr>
                <w:rFonts w:ascii="Times New Roman" w:hAnsi="Times New Roman" w:cs="Times New Roman"/>
                <w:b/>
                <w:szCs w:val="24"/>
              </w:rPr>
            </w:pPr>
            <w:r>
              <w:rPr>
                <w:rFonts w:ascii="Times New Roman" w:hAnsi="Times New Roman" w:cs="Times New Roman"/>
                <w:b/>
                <w:szCs w:val="24"/>
              </w:rPr>
              <w:t>Exam 3</w:t>
            </w:r>
            <w:r w:rsidR="004E71B5" w:rsidRPr="00B3553B">
              <w:rPr>
                <w:rFonts w:ascii="Times New Roman" w:hAnsi="Times New Roman" w:cs="Times New Roman"/>
                <w:b/>
                <w:szCs w:val="24"/>
              </w:rPr>
              <w:t xml:space="preserve"> (Ch 4-6)</w:t>
            </w:r>
          </w:p>
          <w:p w14:paraId="33E32329" w14:textId="5F1D24A0" w:rsidR="004E71B5" w:rsidRPr="00A6426A" w:rsidRDefault="004E71B5" w:rsidP="00A441F3">
            <w:pPr>
              <w:pStyle w:val="Normal1"/>
              <w:spacing w:line="276" w:lineRule="auto"/>
              <w:ind w:left="-18"/>
              <w:rPr>
                <w:rFonts w:ascii="Times New Roman" w:hAnsi="Times New Roman" w:cs="Times New Roman"/>
                <w:szCs w:val="24"/>
              </w:rPr>
            </w:pPr>
            <w:r>
              <w:rPr>
                <w:rFonts w:ascii="Times New Roman" w:hAnsi="Times New Roman" w:cs="Times New Roman"/>
                <w:szCs w:val="24"/>
              </w:rPr>
              <w:t>Photoelectric effect, quantum mechanics</w:t>
            </w:r>
          </w:p>
        </w:tc>
        <w:tc>
          <w:tcPr>
            <w:tcW w:w="2368" w:type="dxa"/>
          </w:tcPr>
          <w:p w14:paraId="2BC8BC07" w14:textId="1BFAF9AD" w:rsidR="00A6426A" w:rsidRPr="00A6426A" w:rsidRDefault="00B50DEA" w:rsidP="00304DC0">
            <w:pPr>
              <w:pStyle w:val="Normal1"/>
              <w:spacing w:line="276" w:lineRule="auto"/>
              <w:ind w:left="41"/>
              <w:rPr>
                <w:rFonts w:ascii="Times New Roman" w:hAnsi="Times New Roman" w:cs="Times New Roman"/>
                <w:szCs w:val="24"/>
              </w:rPr>
            </w:pPr>
            <w:r>
              <w:rPr>
                <w:rFonts w:ascii="Times New Roman" w:hAnsi="Times New Roman" w:cs="Times New Roman"/>
                <w:szCs w:val="24"/>
              </w:rPr>
              <w:t>7. Discovering the Gas Laws</w:t>
            </w:r>
          </w:p>
        </w:tc>
      </w:tr>
      <w:tr w:rsidR="00A6426A" w:rsidRPr="00A6426A" w14:paraId="44E58EF9" w14:textId="77777777" w:rsidTr="00A441F3">
        <w:tc>
          <w:tcPr>
            <w:tcW w:w="828" w:type="dxa"/>
          </w:tcPr>
          <w:p w14:paraId="56F5C84C" w14:textId="3C1888C9"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10</w:t>
            </w:r>
          </w:p>
        </w:tc>
        <w:tc>
          <w:tcPr>
            <w:tcW w:w="1350" w:type="dxa"/>
          </w:tcPr>
          <w:p w14:paraId="2E11F94E"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Nov 3</w:t>
            </w:r>
          </w:p>
          <w:p w14:paraId="0295FC2F"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Nov 5</w:t>
            </w:r>
          </w:p>
        </w:tc>
        <w:tc>
          <w:tcPr>
            <w:tcW w:w="630" w:type="dxa"/>
          </w:tcPr>
          <w:p w14:paraId="4EF83831" w14:textId="37D3C159" w:rsidR="00A6426A" w:rsidRPr="00A6426A"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7</w:t>
            </w:r>
          </w:p>
        </w:tc>
        <w:tc>
          <w:tcPr>
            <w:tcW w:w="5760" w:type="dxa"/>
          </w:tcPr>
          <w:p w14:paraId="23909495" w14:textId="1FFF7F33" w:rsidR="00A6426A" w:rsidRPr="00A6426A" w:rsidRDefault="004E71B5" w:rsidP="00A441F3">
            <w:pPr>
              <w:pStyle w:val="Normal1"/>
              <w:spacing w:line="276" w:lineRule="auto"/>
              <w:ind w:left="-18"/>
              <w:rPr>
                <w:rFonts w:ascii="Times New Roman" w:hAnsi="Times New Roman" w:cs="Times New Roman"/>
                <w:szCs w:val="24"/>
              </w:rPr>
            </w:pPr>
            <w:r>
              <w:rPr>
                <w:rFonts w:ascii="Times New Roman" w:hAnsi="Times New Roman" w:cs="Times New Roman"/>
                <w:szCs w:val="24"/>
              </w:rPr>
              <w:t>Quantum numbers, Atomic orbitals, Electron configuration</w:t>
            </w:r>
          </w:p>
        </w:tc>
        <w:tc>
          <w:tcPr>
            <w:tcW w:w="2368" w:type="dxa"/>
          </w:tcPr>
          <w:p w14:paraId="7CA0EE5E" w14:textId="4141AF18" w:rsidR="00A6426A" w:rsidRPr="00A6426A" w:rsidRDefault="00B50DEA" w:rsidP="00C94259">
            <w:pPr>
              <w:pStyle w:val="Normal1"/>
              <w:spacing w:line="276" w:lineRule="auto"/>
              <w:ind w:left="41"/>
              <w:rPr>
                <w:rFonts w:ascii="Times New Roman" w:hAnsi="Times New Roman" w:cs="Times New Roman"/>
                <w:szCs w:val="24"/>
              </w:rPr>
            </w:pPr>
            <w:r>
              <w:rPr>
                <w:rFonts w:ascii="Times New Roman" w:hAnsi="Times New Roman" w:cs="Times New Roman"/>
                <w:szCs w:val="24"/>
              </w:rPr>
              <w:t>8. Enthalpy of Chemical Reactions</w:t>
            </w:r>
          </w:p>
        </w:tc>
      </w:tr>
      <w:tr w:rsidR="00A6426A" w:rsidRPr="00A6426A" w14:paraId="2AAEEBAF" w14:textId="77777777" w:rsidTr="00A441F3">
        <w:tc>
          <w:tcPr>
            <w:tcW w:w="828" w:type="dxa"/>
          </w:tcPr>
          <w:p w14:paraId="35AAC5FE"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11</w:t>
            </w:r>
          </w:p>
        </w:tc>
        <w:tc>
          <w:tcPr>
            <w:tcW w:w="1350" w:type="dxa"/>
          </w:tcPr>
          <w:p w14:paraId="737A6B73"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Nov 10</w:t>
            </w:r>
          </w:p>
          <w:p w14:paraId="3A79143D"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Nov 12</w:t>
            </w:r>
          </w:p>
        </w:tc>
        <w:tc>
          <w:tcPr>
            <w:tcW w:w="630" w:type="dxa"/>
          </w:tcPr>
          <w:p w14:paraId="520A2C92" w14:textId="27BF984D" w:rsidR="00A6426A" w:rsidRPr="00A6426A"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8</w:t>
            </w:r>
          </w:p>
        </w:tc>
        <w:tc>
          <w:tcPr>
            <w:tcW w:w="5760" w:type="dxa"/>
          </w:tcPr>
          <w:p w14:paraId="6B5CB0A8" w14:textId="366E12CB" w:rsidR="00A6426A" w:rsidRPr="00A6426A" w:rsidRDefault="004E71B5" w:rsidP="00A441F3">
            <w:pPr>
              <w:pStyle w:val="Normal1"/>
              <w:spacing w:line="276" w:lineRule="auto"/>
              <w:ind w:left="-18"/>
              <w:rPr>
                <w:rFonts w:ascii="Times New Roman" w:hAnsi="Times New Roman" w:cs="Times New Roman"/>
                <w:szCs w:val="24"/>
              </w:rPr>
            </w:pPr>
            <w:r>
              <w:rPr>
                <w:rFonts w:ascii="Times New Roman" w:hAnsi="Times New Roman" w:cs="Times New Roman"/>
                <w:szCs w:val="24"/>
              </w:rPr>
              <w:t>The periodic table: development, classification, properties</w:t>
            </w:r>
          </w:p>
        </w:tc>
        <w:tc>
          <w:tcPr>
            <w:tcW w:w="2368" w:type="dxa"/>
          </w:tcPr>
          <w:p w14:paraId="5DF21225" w14:textId="0DF0FD1C" w:rsidR="00A6426A" w:rsidRPr="00A6426A" w:rsidRDefault="00C94259" w:rsidP="00C94259">
            <w:pPr>
              <w:pStyle w:val="Normal1"/>
              <w:spacing w:line="276" w:lineRule="auto"/>
              <w:ind w:left="41"/>
              <w:rPr>
                <w:rFonts w:ascii="Times New Roman" w:hAnsi="Times New Roman" w:cs="Times New Roman"/>
                <w:szCs w:val="24"/>
              </w:rPr>
            </w:pPr>
            <w:r>
              <w:rPr>
                <w:rFonts w:ascii="Times New Roman" w:hAnsi="Times New Roman" w:cs="Times New Roman"/>
                <w:szCs w:val="24"/>
              </w:rPr>
              <w:t>9. Introduction to Spectroscopy</w:t>
            </w:r>
          </w:p>
        </w:tc>
      </w:tr>
      <w:tr w:rsidR="00A6426A" w:rsidRPr="00A6426A" w14:paraId="6F309A00" w14:textId="77777777" w:rsidTr="00A441F3">
        <w:tc>
          <w:tcPr>
            <w:tcW w:w="828" w:type="dxa"/>
          </w:tcPr>
          <w:p w14:paraId="1394750A"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12</w:t>
            </w:r>
          </w:p>
        </w:tc>
        <w:tc>
          <w:tcPr>
            <w:tcW w:w="1350" w:type="dxa"/>
          </w:tcPr>
          <w:p w14:paraId="415AB9A7"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Nov 17</w:t>
            </w:r>
          </w:p>
          <w:p w14:paraId="50911E46"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Nov 19</w:t>
            </w:r>
          </w:p>
        </w:tc>
        <w:tc>
          <w:tcPr>
            <w:tcW w:w="630" w:type="dxa"/>
          </w:tcPr>
          <w:p w14:paraId="6A433EC4" w14:textId="0624FE8D" w:rsidR="00A6426A" w:rsidRPr="00A6426A"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9</w:t>
            </w:r>
          </w:p>
        </w:tc>
        <w:tc>
          <w:tcPr>
            <w:tcW w:w="5760" w:type="dxa"/>
          </w:tcPr>
          <w:p w14:paraId="57E502C8" w14:textId="77777777" w:rsidR="00A6426A" w:rsidRDefault="004E71B5" w:rsidP="00A6426A">
            <w:pPr>
              <w:pStyle w:val="Normal1"/>
              <w:spacing w:line="276" w:lineRule="auto"/>
              <w:ind w:left="680" w:hanging="680"/>
              <w:rPr>
                <w:rFonts w:ascii="Times New Roman" w:hAnsi="Times New Roman" w:cs="Times New Roman"/>
                <w:szCs w:val="24"/>
              </w:rPr>
            </w:pPr>
            <w:r>
              <w:rPr>
                <w:rFonts w:ascii="Times New Roman" w:hAnsi="Times New Roman" w:cs="Times New Roman"/>
                <w:szCs w:val="24"/>
              </w:rPr>
              <w:t>Lewis dot, ionic and covalent bonds</w:t>
            </w:r>
          </w:p>
          <w:p w14:paraId="30CBCF27" w14:textId="2B479512" w:rsidR="00A441F3" w:rsidRPr="00A6426A" w:rsidRDefault="00A441F3" w:rsidP="00A6426A">
            <w:pPr>
              <w:pStyle w:val="Normal1"/>
              <w:spacing w:line="276" w:lineRule="auto"/>
              <w:ind w:left="680" w:hanging="680"/>
              <w:rPr>
                <w:rFonts w:ascii="Times New Roman" w:hAnsi="Times New Roman" w:cs="Times New Roman"/>
                <w:szCs w:val="24"/>
              </w:rPr>
            </w:pPr>
            <w:r>
              <w:rPr>
                <w:rFonts w:ascii="Times New Roman" w:hAnsi="Times New Roman" w:cs="Times New Roman"/>
                <w:szCs w:val="24"/>
              </w:rPr>
              <w:t>Electronegativity, formal charge</w:t>
            </w:r>
          </w:p>
        </w:tc>
        <w:tc>
          <w:tcPr>
            <w:tcW w:w="2368" w:type="dxa"/>
          </w:tcPr>
          <w:p w14:paraId="15D6DEDE" w14:textId="712AD23E" w:rsidR="00A6426A" w:rsidRPr="00A6426A" w:rsidRDefault="00C94259" w:rsidP="00C94259">
            <w:pPr>
              <w:pStyle w:val="Normal1"/>
              <w:spacing w:line="276" w:lineRule="auto"/>
              <w:ind w:left="41"/>
              <w:rPr>
                <w:rFonts w:ascii="Times New Roman" w:hAnsi="Times New Roman" w:cs="Times New Roman"/>
                <w:szCs w:val="24"/>
              </w:rPr>
            </w:pPr>
            <w:r>
              <w:rPr>
                <w:rFonts w:ascii="Times New Roman" w:hAnsi="Times New Roman" w:cs="Times New Roman"/>
                <w:szCs w:val="24"/>
              </w:rPr>
              <w:t>10. Applied Spectroscopy</w:t>
            </w:r>
          </w:p>
        </w:tc>
      </w:tr>
      <w:tr w:rsidR="00A6426A" w:rsidRPr="00A6426A" w14:paraId="068A4691" w14:textId="77777777" w:rsidTr="00A441F3">
        <w:tc>
          <w:tcPr>
            <w:tcW w:w="828" w:type="dxa"/>
          </w:tcPr>
          <w:p w14:paraId="3690EA69"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13</w:t>
            </w:r>
          </w:p>
        </w:tc>
        <w:tc>
          <w:tcPr>
            <w:tcW w:w="1350" w:type="dxa"/>
          </w:tcPr>
          <w:p w14:paraId="707D9416"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Nov 24</w:t>
            </w:r>
          </w:p>
          <w:p w14:paraId="1CA6F6F2"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Nov 26</w:t>
            </w:r>
          </w:p>
        </w:tc>
        <w:tc>
          <w:tcPr>
            <w:tcW w:w="630" w:type="dxa"/>
          </w:tcPr>
          <w:p w14:paraId="4C5C6B91" w14:textId="157BF302" w:rsidR="00A6426A" w:rsidRPr="00A6426A"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9</w:t>
            </w:r>
          </w:p>
        </w:tc>
        <w:tc>
          <w:tcPr>
            <w:tcW w:w="5760" w:type="dxa"/>
          </w:tcPr>
          <w:p w14:paraId="109788B9" w14:textId="2CE9CF54" w:rsidR="00A6426A" w:rsidRPr="00A6426A" w:rsidRDefault="00A441F3" w:rsidP="00B50DEA">
            <w:pPr>
              <w:pStyle w:val="Normal1"/>
              <w:spacing w:line="276" w:lineRule="auto"/>
              <w:rPr>
                <w:rFonts w:ascii="Times New Roman" w:hAnsi="Times New Roman" w:cs="Times New Roman"/>
                <w:szCs w:val="24"/>
              </w:rPr>
            </w:pPr>
            <w:r>
              <w:rPr>
                <w:rFonts w:ascii="Times New Roman" w:hAnsi="Times New Roman" w:cs="Times New Roman"/>
                <w:szCs w:val="24"/>
              </w:rPr>
              <w:t xml:space="preserve">Resonance, octet, </w:t>
            </w:r>
            <w:r w:rsidR="00B50DEA">
              <w:rPr>
                <w:rFonts w:ascii="Times New Roman" w:hAnsi="Times New Roman" w:cs="Times New Roman"/>
                <w:szCs w:val="24"/>
              </w:rPr>
              <w:t xml:space="preserve">bond </w:t>
            </w:r>
            <w:r>
              <w:rPr>
                <w:rFonts w:ascii="Times New Roman" w:hAnsi="Times New Roman" w:cs="Times New Roman"/>
                <w:szCs w:val="24"/>
              </w:rPr>
              <w:t>enthalpy</w:t>
            </w:r>
          </w:p>
          <w:p w14:paraId="2064DC07" w14:textId="77777777" w:rsidR="00A6426A" w:rsidRPr="00A6426A" w:rsidRDefault="00A6426A" w:rsidP="00B50DEA">
            <w:pPr>
              <w:pStyle w:val="Normal1"/>
              <w:spacing w:line="276" w:lineRule="auto"/>
              <w:rPr>
                <w:rFonts w:ascii="Times New Roman" w:hAnsi="Times New Roman" w:cs="Times New Roman"/>
                <w:szCs w:val="24"/>
              </w:rPr>
            </w:pPr>
            <w:r w:rsidRPr="00A6426A">
              <w:rPr>
                <w:rFonts w:ascii="Times New Roman" w:hAnsi="Times New Roman" w:cs="Times New Roman"/>
                <w:szCs w:val="24"/>
              </w:rPr>
              <w:t>Thanksgiving</w:t>
            </w:r>
          </w:p>
        </w:tc>
        <w:tc>
          <w:tcPr>
            <w:tcW w:w="2368" w:type="dxa"/>
          </w:tcPr>
          <w:p w14:paraId="5859C292" w14:textId="4F255FE4" w:rsidR="00A6426A" w:rsidRPr="00A6426A" w:rsidRDefault="00B50DEA" w:rsidP="00C94259">
            <w:pPr>
              <w:pStyle w:val="Normal1"/>
              <w:spacing w:line="276" w:lineRule="auto"/>
              <w:ind w:left="41"/>
              <w:rPr>
                <w:rFonts w:ascii="Times New Roman" w:hAnsi="Times New Roman" w:cs="Times New Roman"/>
                <w:szCs w:val="24"/>
              </w:rPr>
            </w:pPr>
            <w:r>
              <w:rPr>
                <w:rFonts w:ascii="Times New Roman" w:hAnsi="Times New Roman" w:cs="Times New Roman"/>
                <w:szCs w:val="24"/>
              </w:rPr>
              <w:t>No lab</w:t>
            </w:r>
          </w:p>
        </w:tc>
      </w:tr>
      <w:tr w:rsidR="00A6426A" w:rsidRPr="00A6426A" w14:paraId="2D2D9219" w14:textId="77777777" w:rsidTr="00A441F3">
        <w:tc>
          <w:tcPr>
            <w:tcW w:w="828" w:type="dxa"/>
          </w:tcPr>
          <w:p w14:paraId="01C1CEE5" w14:textId="77777777"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14</w:t>
            </w:r>
          </w:p>
        </w:tc>
        <w:tc>
          <w:tcPr>
            <w:tcW w:w="1350" w:type="dxa"/>
          </w:tcPr>
          <w:p w14:paraId="032ACCBC"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Dec 1</w:t>
            </w:r>
          </w:p>
          <w:p w14:paraId="1BFCFBDA"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Dec 3</w:t>
            </w:r>
          </w:p>
        </w:tc>
        <w:tc>
          <w:tcPr>
            <w:tcW w:w="630" w:type="dxa"/>
          </w:tcPr>
          <w:p w14:paraId="5356A378" w14:textId="1E2251BB" w:rsidR="004E71B5" w:rsidRPr="00A6426A" w:rsidRDefault="004E71B5"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10</w:t>
            </w:r>
          </w:p>
        </w:tc>
        <w:tc>
          <w:tcPr>
            <w:tcW w:w="5760" w:type="dxa"/>
          </w:tcPr>
          <w:p w14:paraId="3DCA1D84" w14:textId="759F8984" w:rsidR="00A6426A" w:rsidRPr="00A6426A" w:rsidRDefault="00B50DEA" w:rsidP="00B50DEA">
            <w:pPr>
              <w:pStyle w:val="Normal1"/>
              <w:spacing w:line="276" w:lineRule="auto"/>
              <w:rPr>
                <w:rFonts w:ascii="Times New Roman" w:hAnsi="Times New Roman" w:cs="Times New Roman"/>
                <w:szCs w:val="24"/>
              </w:rPr>
            </w:pPr>
            <w:r>
              <w:rPr>
                <w:rFonts w:ascii="Times New Roman" w:hAnsi="Times New Roman" w:cs="Times New Roman"/>
                <w:szCs w:val="24"/>
              </w:rPr>
              <w:t>VESPR theory</w:t>
            </w:r>
            <w:r w:rsidR="00A441F3">
              <w:rPr>
                <w:rFonts w:ascii="Times New Roman" w:hAnsi="Times New Roman" w:cs="Times New Roman"/>
                <w:szCs w:val="24"/>
              </w:rPr>
              <w:t>, dipole</w:t>
            </w:r>
            <w:r>
              <w:rPr>
                <w:rFonts w:ascii="Times New Roman" w:hAnsi="Times New Roman" w:cs="Times New Roman"/>
                <w:szCs w:val="24"/>
              </w:rPr>
              <w:t xml:space="preserve"> moments</w:t>
            </w:r>
            <w:r w:rsidR="00A441F3">
              <w:rPr>
                <w:rFonts w:ascii="Times New Roman" w:hAnsi="Times New Roman" w:cs="Times New Roman"/>
                <w:szCs w:val="24"/>
              </w:rPr>
              <w:t>, hybridization, molecular orbitals</w:t>
            </w:r>
            <w:r w:rsidR="00C841A3">
              <w:rPr>
                <w:rFonts w:ascii="Times New Roman" w:hAnsi="Times New Roman" w:cs="Times New Roman"/>
                <w:szCs w:val="24"/>
              </w:rPr>
              <w:t>, exam review</w:t>
            </w:r>
          </w:p>
        </w:tc>
        <w:tc>
          <w:tcPr>
            <w:tcW w:w="2368" w:type="dxa"/>
          </w:tcPr>
          <w:p w14:paraId="0DDB3283" w14:textId="12D098C6" w:rsidR="00A6426A" w:rsidRPr="00A6426A" w:rsidRDefault="00C94259" w:rsidP="00C94259">
            <w:pPr>
              <w:pStyle w:val="Normal1"/>
              <w:spacing w:line="276" w:lineRule="auto"/>
              <w:ind w:left="41"/>
              <w:rPr>
                <w:rFonts w:ascii="Times New Roman" w:hAnsi="Times New Roman" w:cs="Times New Roman"/>
                <w:szCs w:val="24"/>
              </w:rPr>
            </w:pPr>
            <w:r>
              <w:rPr>
                <w:rFonts w:ascii="Times New Roman" w:hAnsi="Times New Roman" w:cs="Times New Roman"/>
                <w:szCs w:val="24"/>
              </w:rPr>
              <w:t>11. Synthesis of Aspirin</w:t>
            </w:r>
          </w:p>
        </w:tc>
      </w:tr>
      <w:tr w:rsidR="00A6426A" w:rsidRPr="00A6426A" w14:paraId="5A880BAC" w14:textId="77777777" w:rsidTr="00A441F3">
        <w:tc>
          <w:tcPr>
            <w:tcW w:w="828" w:type="dxa"/>
          </w:tcPr>
          <w:p w14:paraId="484AA000" w14:textId="0AF3B9A8"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15</w:t>
            </w:r>
          </w:p>
        </w:tc>
        <w:tc>
          <w:tcPr>
            <w:tcW w:w="1350" w:type="dxa"/>
          </w:tcPr>
          <w:p w14:paraId="71E8EE72"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Dec 8</w:t>
            </w:r>
          </w:p>
          <w:p w14:paraId="10109270" w14:textId="77777777"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Dec 10</w:t>
            </w:r>
          </w:p>
        </w:tc>
        <w:tc>
          <w:tcPr>
            <w:tcW w:w="630" w:type="dxa"/>
          </w:tcPr>
          <w:p w14:paraId="7ABB98E3" w14:textId="77777777" w:rsidR="00A6426A" w:rsidRDefault="00657D6F"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w:t>
            </w:r>
          </w:p>
          <w:p w14:paraId="66CE9273" w14:textId="3AE4F767" w:rsidR="00657D6F" w:rsidRPr="00A6426A" w:rsidRDefault="00657D6F" w:rsidP="004E71B5">
            <w:pPr>
              <w:pStyle w:val="Normal1"/>
              <w:spacing w:line="276" w:lineRule="auto"/>
              <w:ind w:left="680" w:hanging="680"/>
              <w:jc w:val="center"/>
              <w:rPr>
                <w:rFonts w:ascii="Times New Roman" w:hAnsi="Times New Roman" w:cs="Times New Roman"/>
                <w:szCs w:val="24"/>
              </w:rPr>
            </w:pPr>
            <w:r>
              <w:rPr>
                <w:rFonts w:ascii="Times New Roman" w:hAnsi="Times New Roman" w:cs="Times New Roman"/>
                <w:szCs w:val="24"/>
              </w:rPr>
              <w:t>--</w:t>
            </w:r>
          </w:p>
        </w:tc>
        <w:tc>
          <w:tcPr>
            <w:tcW w:w="5760" w:type="dxa"/>
          </w:tcPr>
          <w:p w14:paraId="252E23C2" w14:textId="1A508C48" w:rsidR="00A6426A" w:rsidRPr="00B3553B" w:rsidRDefault="00B3553B" w:rsidP="00A6426A">
            <w:pPr>
              <w:pStyle w:val="Normal1"/>
              <w:spacing w:line="276" w:lineRule="auto"/>
              <w:ind w:left="680" w:hanging="680"/>
              <w:rPr>
                <w:rFonts w:ascii="Times New Roman" w:hAnsi="Times New Roman" w:cs="Times New Roman"/>
                <w:b/>
                <w:szCs w:val="24"/>
              </w:rPr>
            </w:pPr>
            <w:r w:rsidRPr="00B3553B">
              <w:rPr>
                <w:rFonts w:ascii="Times New Roman" w:hAnsi="Times New Roman" w:cs="Times New Roman"/>
                <w:b/>
                <w:szCs w:val="24"/>
              </w:rPr>
              <w:t>Exam 4</w:t>
            </w:r>
            <w:r w:rsidR="00A441F3" w:rsidRPr="00B3553B">
              <w:rPr>
                <w:rFonts w:ascii="Times New Roman" w:hAnsi="Times New Roman" w:cs="Times New Roman"/>
                <w:b/>
                <w:szCs w:val="24"/>
              </w:rPr>
              <w:t xml:space="preserve"> (Ch 7-10)</w:t>
            </w:r>
          </w:p>
          <w:p w14:paraId="1DD535B9" w14:textId="257C10CF" w:rsidR="004E71B5" w:rsidRPr="00A6426A" w:rsidRDefault="00A441F3" w:rsidP="00A6426A">
            <w:pPr>
              <w:pStyle w:val="Normal1"/>
              <w:spacing w:line="276" w:lineRule="auto"/>
              <w:ind w:left="680" w:hanging="680"/>
              <w:rPr>
                <w:rFonts w:ascii="Times New Roman" w:hAnsi="Times New Roman" w:cs="Times New Roman"/>
                <w:szCs w:val="24"/>
              </w:rPr>
            </w:pPr>
            <w:r>
              <w:rPr>
                <w:rFonts w:ascii="Times New Roman" w:hAnsi="Times New Roman" w:cs="Times New Roman"/>
                <w:szCs w:val="24"/>
              </w:rPr>
              <w:t>Review</w:t>
            </w:r>
          </w:p>
        </w:tc>
        <w:tc>
          <w:tcPr>
            <w:tcW w:w="2368" w:type="dxa"/>
          </w:tcPr>
          <w:p w14:paraId="177ABBEC" w14:textId="034BB5C9" w:rsidR="00A6426A" w:rsidRPr="00A6426A" w:rsidRDefault="00B50DEA" w:rsidP="00B50DEA">
            <w:pPr>
              <w:pStyle w:val="Normal1"/>
              <w:spacing w:line="276" w:lineRule="auto"/>
              <w:ind w:left="-18"/>
              <w:rPr>
                <w:rFonts w:ascii="Times New Roman" w:hAnsi="Times New Roman" w:cs="Times New Roman"/>
                <w:szCs w:val="24"/>
              </w:rPr>
            </w:pPr>
            <w:r>
              <w:rPr>
                <w:rFonts w:ascii="Times New Roman" w:hAnsi="Times New Roman" w:cs="Times New Roman"/>
                <w:szCs w:val="24"/>
              </w:rPr>
              <w:t xml:space="preserve">Opt: Computational </w:t>
            </w:r>
          </w:p>
        </w:tc>
      </w:tr>
      <w:tr w:rsidR="00A6426A" w:rsidRPr="00A6426A" w14:paraId="2D40AB8E" w14:textId="77777777" w:rsidTr="00A441F3">
        <w:tc>
          <w:tcPr>
            <w:tcW w:w="828" w:type="dxa"/>
          </w:tcPr>
          <w:p w14:paraId="3034B581" w14:textId="09E5406B" w:rsidR="00A6426A" w:rsidRPr="00A6426A" w:rsidRDefault="00A6426A" w:rsidP="00A6426A">
            <w:pPr>
              <w:pStyle w:val="Normal1"/>
              <w:spacing w:line="276" w:lineRule="auto"/>
              <w:ind w:left="680" w:hanging="680"/>
              <w:jc w:val="center"/>
              <w:rPr>
                <w:rFonts w:ascii="Times New Roman" w:hAnsi="Times New Roman" w:cs="Times New Roman"/>
                <w:szCs w:val="24"/>
              </w:rPr>
            </w:pPr>
            <w:r w:rsidRPr="00A6426A">
              <w:rPr>
                <w:rFonts w:ascii="Times New Roman" w:hAnsi="Times New Roman" w:cs="Times New Roman"/>
                <w:szCs w:val="24"/>
              </w:rPr>
              <w:t>16</w:t>
            </w:r>
          </w:p>
        </w:tc>
        <w:tc>
          <w:tcPr>
            <w:tcW w:w="1350" w:type="dxa"/>
          </w:tcPr>
          <w:p w14:paraId="7123DE8B" w14:textId="5E301B81" w:rsidR="00A6426A" w:rsidRPr="00A6426A" w:rsidRDefault="00A6426A" w:rsidP="00A6426A">
            <w:pPr>
              <w:pStyle w:val="Normal1"/>
              <w:spacing w:line="276" w:lineRule="auto"/>
              <w:ind w:left="680" w:hanging="680"/>
              <w:rPr>
                <w:rFonts w:ascii="Times New Roman" w:hAnsi="Times New Roman" w:cs="Times New Roman"/>
                <w:szCs w:val="24"/>
              </w:rPr>
            </w:pPr>
            <w:r w:rsidRPr="00A6426A">
              <w:rPr>
                <w:rFonts w:ascii="Times New Roman" w:hAnsi="Times New Roman" w:cs="Times New Roman"/>
                <w:szCs w:val="24"/>
              </w:rPr>
              <w:t>Dec 1</w:t>
            </w:r>
            <w:r w:rsidR="002B6B0B">
              <w:rPr>
                <w:rFonts w:ascii="Times New Roman" w:hAnsi="Times New Roman" w:cs="Times New Roman"/>
                <w:szCs w:val="24"/>
              </w:rPr>
              <w:t>7</w:t>
            </w:r>
          </w:p>
        </w:tc>
        <w:tc>
          <w:tcPr>
            <w:tcW w:w="6390" w:type="dxa"/>
            <w:gridSpan w:val="2"/>
          </w:tcPr>
          <w:p w14:paraId="081D5BAF" w14:textId="4CB3C212" w:rsidR="00A6426A" w:rsidRPr="00CF38E9" w:rsidRDefault="007E0237" w:rsidP="004E71B5">
            <w:pPr>
              <w:pStyle w:val="Normal1"/>
              <w:spacing w:line="276" w:lineRule="auto"/>
              <w:ind w:left="680" w:hanging="680"/>
              <w:jc w:val="center"/>
              <w:rPr>
                <w:rFonts w:ascii="Times New Roman" w:hAnsi="Times New Roman" w:cs="Times New Roman"/>
                <w:b/>
                <w:szCs w:val="24"/>
              </w:rPr>
            </w:pPr>
            <w:r w:rsidRPr="00CF38E9">
              <w:rPr>
                <w:rFonts w:ascii="Times New Roman" w:hAnsi="Times New Roman" w:cs="Times New Roman"/>
                <w:b/>
                <w:szCs w:val="24"/>
              </w:rPr>
              <w:t xml:space="preserve">8-10 pm </w:t>
            </w:r>
            <w:r w:rsidR="00A6426A" w:rsidRPr="00CF38E9">
              <w:rPr>
                <w:rFonts w:ascii="Times New Roman" w:hAnsi="Times New Roman" w:cs="Times New Roman"/>
                <w:b/>
                <w:szCs w:val="24"/>
              </w:rPr>
              <w:t>Final Exam</w:t>
            </w:r>
          </w:p>
        </w:tc>
        <w:tc>
          <w:tcPr>
            <w:tcW w:w="2368" w:type="dxa"/>
          </w:tcPr>
          <w:p w14:paraId="6952EC50" w14:textId="260D6583" w:rsidR="00A6426A" w:rsidRPr="00A6426A" w:rsidRDefault="00B73DA0" w:rsidP="00A6426A">
            <w:pPr>
              <w:pStyle w:val="Normal1"/>
              <w:spacing w:line="276" w:lineRule="auto"/>
              <w:ind w:left="680" w:hanging="680"/>
              <w:rPr>
                <w:rFonts w:ascii="Times New Roman" w:hAnsi="Times New Roman" w:cs="Times New Roman"/>
                <w:szCs w:val="24"/>
              </w:rPr>
            </w:pPr>
            <w:r>
              <w:rPr>
                <w:rFonts w:ascii="Times New Roman" w:hAnsi="Times New Roman" w:cs="Times New Roman"/>
                <w:szCs w:val="24"/>
              </w:rPr>
              <w:t>No lab</w:t>
            </w:r>
          </w:p>
        </w:tc>
      </w:tr>
    </w:tbl>
    <w:p w14:paraId="25022F0B" w14:textId="77777777" w:rsidR="00A6426A" w:rsidRPr="00A6426A" w:rsidRDefault="00A6426A" w:rsidP="00A6426A">
      <w:pPr>
        <w:pStyle w:val="Normal1"/>
        <w:rPr>
          <w:rFonts w:ascii="Times New Roman" w:hAnsi="Times New Roman" w:cs="Times New Roman"/>
          <w:szCs w:val="24"/>
        </w:rPr>
      </w:pPr>
    </w:p>
    <w:p w14:paraId="5FD38545" w14:textId="77777777" w:rsidR="00A6426A" w:rsidRPr="00F24F1A" w:rsidRDefault="00A6426A" w:rsidP="00A6426A">
      <w:pPr>
        <w:pStyle w:val="Normal1"/>
        <w:rPr>
          <w:rFonts w:ascii="Arial" w:hAnsi="Arial" w:cs="Arial"/>
          <w:sz w:val="22"/>
          <w:szCs w:val="22"/>
        </w:rPr>
      </w:pPr>
    </w:p>
    <w:p w14:paraId="5FAFB8A8" w14:textId="77777777" w:rsidR="00D10654" w:rsidRPr="0032162F" w:rsidRDefault="00D10654" w:rsidP="00A6426A">
      <w:pPr>
        <w:jc w:val="center"/>
        <w:rPr>
          <w:rFonts w:ascii="Times New Roman" w:hAnsi="Times New Roman" w:cs="Times New Roman"/>
        </w:rPr>
      </w:pPr>
    </w:p>
    <w:sectPr w:rsidR="00D10654" w:rsidRPr="0032162F" w:rsidSect="00E2086D">
      <w:headerReference w:type="even" r:id="rId16"/>
      <w:headerReference w:type="default" r:id="rId17"/>
      <w:footerReference w:type="even"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6E005" w14:textId="77777777" w:rsidR="00D65732" w:rsidRDefault="00D65732" w:rsidP="003429FF">
      <w:r>
        <w:separator/>
      </w:r>
    </w:p>
  </w:endnote>
  <w:endnote w:type="continuationSeparator" w:id="0">
    <w:p w14:paraId="7B650F01" w14:textId="77777777" w:rsidR="00D65732" w:rsidRDefault="00D65732" w:rsidP="003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6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988E" w14:textId="77777777" w:rsidR="00312F4C" w:rsidRDefault="00312F4C" w:rsidP="00BA7A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45F66" w14:textId="77777777" w:rsidR="00312F4C" w:rsidRDefault="00312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69CFB" w14:textId="77777777" w:rsidR="00312F4C" w:rsidRDefault="00312F4C" w:rsidP="00BA7A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1EAE">
      <w:rPr>
        <w:rStyle w:val="PageNumber"/>
        <w:noProof/>
      </w:rPr>
      <w:t>4</w:t>
    </w:r>
    <w:r>
      <w:rPr>
        <w:rStyle w:val="PageNumber"/>
      </w:rPr>
      <w:fldChar w:fldCharType="end"/>
    </w:r>
  </w:p>
  <w:p w14:paraId="77D23E22" w14:textId="77777777" w:rsidR="00312F4C" w:rsidRDefault="00312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6E293" w14:textId="77777777" w:rsidR="00D65732" w:rsidRDefault="00D65732" w:rsidP="003429FF">
      <w:r>
        <w:separator/>
      </w:r>
    </w:p>
  </w:footnote>
  <w:footnote w:type="continuationSeparator" w:id="0">
    <w:p w14:paraId="67ABEF00" w14:textId="77777777" w:rsidR="00D65732" w:rsidRDefault="00D65732" w:rsidP="00342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D1C1C" w14:textId="77777777" w:rsidR="00312F4C" w:rsidRDefault="00D65732">
    <w:pPr>
      <w:pStyle w:val="Header"/>
    </w:pPr>
    <w:sdt>
      <w:sdtPr>
        <w:id w:val="171999623"/>
        <w:placeholder>
          <w:docPart w:val="B622F0D5B54E844886E9ACD354E186D9"/>
        </w:placeholder>
        <w:temporary/>
        <w:showingPlcHdr/>
      </w:sdtPr>
      <w:sdtEndPr/>
      <w:sdtContent>
        <w:r w:rsidR="00312F4C">
          <w:t>[Type text]</w:t>
        </w:r>
      </w:sdtContent>
    </w:sdt>
    <w:r w:rsidR="00312F4C">
      <w:ptab w:relativeTo="margin" w:alignment="center" w:leader="none"/>
    </w:r>
    <w:sdt>
      <w:sdtPr>
        <w:id w:val="171999624"/>
        <w:placeholder>
          <w:docPart w:val="1F7D5D19353A7E4E95485395C6BEA27B"/>
        </w:placeholder>
        <w:temporary/>
        <w:showingPlcHdr/>
      </w:sdtPr>
      <w:sdtEndPr/>
      <w:sdtContent>
        <w:r w:rsidR="00312F4C">
          <w:t>[Type text]</w:t>
        </w:r>
      </w:sdtContent>
    </w:sdt>
    <w:r w:rsidR="00312F4C">
      <w:ptab w:relativeTo="margin" w:alignment="right" w:leader="none"/>
    </w:r>
    <w:sdt>
      <w:sdtPr>
        <w:id w:val="171999625"/>
        <w:placeholder>
          <w:docPart w:val="1822DF4ED8E16748A90D050C713D77B3"/>
        </w:placeholder>
        <w:temporary/>
        <w:showingPlcHdr/>
      </w:sdtPr>
      <w:sdtEndPr/>
      <w:sdtContent>
        <w:r w:rsidR="00312F4C">
          <w:t>[Type text]</w:t>
        </w:r>
      </w:sdtContent>
    </w:sdt>
  </w:p>
  <w:p w14:paraId="4B68766F" w14:textId="77777777" w:rsidR="00312F4C" w:rsidRDefault="00312F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D7C3A" w14:textId="091DBFB2" w:rsidR="00312F4C" w:rsidRPr="006338EB" w:rsidRDefault="00312F4C" w:rsidP="003429FF">
    <w:pPr>
      <w:rPr>
        <w:b/>
      </w:rPr>
    </w:pPr>
    <w:r w:rsidRPr="006338EB">
      <w:rPr>
        <w:noProof/>
      </w:rPr>
      <w:drawing>
        <wp:anchor distT="0" distB="0" distL="114300" distR="114300" simplePos="0" relativeHeight="251658240" behindDoc="0" locked="0" layoutInCell="1" allowOverlap="1" wp14:anchorId="12B416F6" wp14:editId="4DDD2D9E">
          <wp:simplePos x="0" y="0"/>
          <wp:positionH relativeFrom="column">
            <wp:posOffset>4686300</wp:posOffset>
          </wp:positionH>
          <wp:positionV relativeFrom="paragraph">
            <wp:posOffset>-36195</wp:posOffset>
          </wp:positionV>
          <wp:extent cx="1762760" cy="3790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FLogo_A_black_horiz.png"/>
                  <pic:cNvPicPr/>
                </pic:nvPicPr>
                <pic:blipFill>
                  <a:blip r:embed="rId1">
                    <a:extLst>
                      <a:ext uri="{28A0092B-C50C-407E-A947-70E740481C1C}">
                        <a14:useLocalDpi xmlns:a14="http://schemas.microsoft.com/office/drawing/2010/main" val="0"/>
                      </a:ext>
                    </a:extLst>
                  </a:blip>
                  <a:stretch>
                    <a:fillRect/>
                  </a:stretch>
                </pic:blipFill>
                <pic:spPr>
                  <a:xfrm>
                    <a:off x="0" y="0"/>
                    <a:ext cx="1762760" cy="379095"/>
                  </a:xfrm>
                  <a:prstGeom prst="rect">
                    <a:avLst/>
                  </a:prstGeom>
                </pic:spPr>
              </pic:pic>
            </a:graphicData>
          </a:graphic>
          <wp14:sizeRelH relativeFrom="page">
            <wp14:pctWidth>0</wp14:pctWidth>
          </wp14:sizeRelH>
          <wp14:sizeRelV relativeFrom="page">
            <wp14:pctHeight>0</wp14:pctHeight>
          </wp14:sizeRelV>
        </wp:anchor>
      </w:drawing>
    </w:r>
    <w:r>
      <w:rPr>
        <w:b/>
      </w:rPr>
      <w:t>General Chemistry I</w:t>
    </w:r>
  </w:p>
  <w:p w14:paraId="3322F121" w14:textId="1866C6F5" w:rsidR="00312F4C" w:rsidRPr="006338EB" w:rsidRDefault="00312F4C" w:rsidP="003429FF">
    <w:r>
      <w:rPr>
        <w:b/>
      </w:rPr>
      <w:t>CHEM 105; Fall</w:t>
    </w:r>
    <w:r w:rsidRPr="006338EB">
      <w:rPr>
        <w:b/>
      </w:rPr>
      <w:t xml:space="preserve"> 201</w:t>
    </w:r>
    <w:r>
      <w:rPr>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572BF"/>
    <w:multiLevelType w:val="hybridMultilevel"/>
    <w:tmpl w:val="D7F0C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C16282"/>
    <w:multiLevelType w:val="hybridMultilevel"/>
    <w:tmpl w:val="CBC61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F86DA7"/>
    <w:multiLevelType w:val="hybridMultilevel"/>
    <w:tmpl w:val="CD10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97500"/>
    <w:multiLevelType w:val="hybridMultilevel"/>
    <w:tmpl w:val="9B746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1430AD"/>
    <w:multiLevelType w:val="hybridMultilevel"/>
    <w:tmpl w:val="FF588E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E64875"/>
    <w:multiLevelType w:val="hybridMultilevel"/>
    <w:tmpl w:val="F0DA7D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B6329D"/>
    <w:multiLevelType w:val="hybridMultilevel"/>
    <w:tmpl w:val="E3CA3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03D7C1B"/>
    <w:multiLevelType w:val="hybridMultilevel"/>
    <w:tmpl w:val="025CB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054819"/>
    <w:multiLevelType w:val="hybridMultilevel"/>
    <w:tmpl w:val="7402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14907"/>
    <w:multiLevelType w:val="hybridMultilevel"/>
    <w:tmpl w:val="883CF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C23C17"/>
    <w:multiLevelType w:val="hybridMultilevel"/>
    <w:tmpl w:val="8CA4FCDE"/>
    <w:lvl w:ilvl="0" w:tplc="92B22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EE7F2A"/>
    <w:multiLevelType w:val="hybridMultilevel"/>
    <w:tmpl w:val="88280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457059"/>
    <w:multiLevelType w:val="hybridMultilevel"/>
    <w:tmpl w:val="28FA5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CD0F17"/>
    <w:multiLevelType w:val="hybridMultilevel"/>
    <w:tmpl w:val="1338A96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65438C"/>
    <w:multiLevelType w:val="hybridMultilevel"/>
    <w:tmpl w:val="2858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BC1AFD"/>
    <w:multiLevelType w:val="hybridMultilevel"/>
    <w:tmpl w:val="2140D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CF65C84"/>
    <w:multiLevelType w:val="hybridMultilevel"/>
    <w:tmpl w:val="02C6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2C7793"/>
    <w:multiLevelType w:val="hybridMultilevel"/>
    <w:tmpl w:val="2A4AD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B12FE7"/>
    <w:multiLevelType w:val="hybridMultilevel"/>
    <w:tmpl w:val="DE9CB750"/>
    <w:lvl w:ilvl="0" w:tplc="3DEC0A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1C299A"/>
    <w:multiLevelType w:val="hybridMultilevel"/>
    <w:tmpl w:val="635C2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13"/>
  </w:num>
  <w:num w:numId="4">
    <w:abstractNumId w:val="0"/>
  </w:num>
  <w:num w:numId="5">
    <w:abstractNumId w:val="1"/>
  </w:num>
  <w:num w:numId="6">
    <w:abstractNumId w:val="10"/>
  </w:num>
  <w:num w:numId="7">
    <w:abstractNumId w:val="18"/>
  </w:num>
  <w:num w:numId="8">
    <w:abstractNumId w:val="12"/>
  </w:num>
  <w:num w:numId="9">
    <w:abstractNumId w:val="17"/>
  </w:num>
  <w:num w:numId="10">
    <w:abstractNumId w:val="7"/>
  </w:num>
  <w:num w:numId="11">
    <w:abstractNumId w:val="11"/>
  </w:num>
  <w:num w:numId="12">
    <w:abstractNumId w:val="4"/>
  </w:num>
  <w:num w:numId="13">
    <w:abstractNumId w:val="3"/>
  </w:num>
  <w:num w:numId="14">
    <w:abstractNumId w:val="9"/>
  </w:num>
  <w:num w:numId="15">
    <w:abstractNumId w:val="16"/>
  </w:num>
  <w:num w:numId="16">
    <w:abstractNumId w:val="15"/>
  </w:num>
  <w:num w:numId="17">
    <w:abstractNumId w:val="6"/>
  </w:num>
  <w:num w:numId="18">
    <w:abstractNumId w:val="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AD"/>
    <w:rsid w:val="000062B3"/>
    <w:rsid w:val="000207FC"/>
    <w:rsid w:val="000472F3"/>
    <w:rsid w:val="00050431"/>
    <w:rsid w:val="00071EAE"/>
    <w:rsid w:val="00075C02"/>
    <w:rsid w:val="0008793B"/>
    <w:rsid w:val="00090FFA"/>
    <w:rsid w:val="0009122A"/>
    <w:rsid w:val="000954E2"/>
    <w:rsid w:val="00097262"/>
    <w:rsid w:val="000E0264"/>
    <w:rsid w:val="000E5EF1"/>
    <w:rsid w:val="0010530A"/>
    <w:rsid w:val="00114534"/>
    <w:rsid w:val="00114767"/>
    <w:rsid w:val="00114AE1"/>
    <w:rsid w:val="001239B1"/>
    <w:rsid w:val="001361FE"/>
    <w:rsid w:val="0015023D"/>
    <w:rsid w:val="00162B26"/>
    <w:rsid w:val="00184D1A"/>
    <w:rsid w:val="001924FB"/>
    <w:rsid w:val="001A3E93"/>
    <w:rsid w:val="001A5415"/>
    <w:rsid w:val="001C49F1"/>
    <w:rsid w:val="001E0345"/>
    <w:rsid w:val="001E5219"/>
    <w:rsid w:val="00212323"/>
    <w:rsid w:val="00225286"/>
    <w:rsid w:val="0023757A"/>
    <w:rsid w:val="00243DA7"/>
    <w:rsid w:val="00256B5C"/>
    <w:rsid w:val="00291751"/>
    <w:rsid w:val="002B6959"/>
    <w:rsid w:val="002B6B0B"/>
    <w:rsid w:val="002D5901"/>
    <w:rsid w:val="002F039B"/>
    <w:rsid w:val="002F3D49"/>
    <w:rsid w:val="003044A9"/>
    <w:rsid w:val="00304DC0"/>
    <w:rsid w:val="00312F4C"/>
    <w:rsid w:val="00316F60"/>
    <w:rsid w:val="0032162F"/>
    <w:rsid w:val="003429FF"/>
    <w:rsid w:val="0034315F"/>
    <w:rsid w:val="00377074"/>
    <w:rsid w:val="00385BED"/>
    <w:rsid w:val="00390841"/>
    <w:rsid w:val="003A6D8A"/>
    <w:rsid w:val="003A7D3F"/>
    <w:rsid w:val="003B5EFF"/>
    <w:rsid w:val="003B6C06"/>
    <w:rsid w:val="003D28E5"/>
    <w:rsid w:val="003E35A5"/>
    <w:rsid w:val="003F5AF5"/>
    <w:rsid w:val="004003CC"/>
    <w:rsid w:val="00422359"/>
    <w:rsid w:val="00441017"/>
    <w:rsid w:val="00447D47"/>
    <w:rsid w:val="00457518"/>
    <w:rsid w:val="00473957"/>
    <w:rsid w:val="004B1D67"/>
    <w:rsid w:val="004C787F"/>
    <w:rsid w:val="004D61FD"/>
    <w:rsid w:val="004E5954"/>
    <w:rsid w:val="004E71B5"/>
    <w:rsid w:val="004F4354"/>
    <w:rsid w:val="004F5F4B"/>
    <w:rsid w:val="00500FA2"/>
    <w:rsid w:val="00503F1B"/>
    <w:rsid w:val="00516C0E"/>
    <w:rsid w:val="00536843"/>
    <w:rsid w:val="00567A87"/>
    <w:rsid w:val="00576F7A"/>
    <w:rsid w:val="00583E06"/>
    <w:rsid w:val="005A2572"/>
    <w:rsid w:val="005C05F1"/>
    <w:rsid w:val="005D04C5"/>
    <w:rsid w:val="005D1420"/>
    <w:rsid w:val="005D32EB"/>
    <w:rsid w:val="00620E47"/>
    <w:rsid w:val="006274C1"/>
    <w:rsid w:val="0063088E"/>
    <w:rsid w:val="006338EB"/>
    <w:rsid w:val="00657D6F"/>
    <w:rsid w:val="00664CC5"/>
    <w:rsid w:val="00671484"/>
    <w:rsid w:val="00694B88"/>
    <w:rsid w:val="006A7CE6"/>
    <w:rsid w:val="006D4448"/>
    <w:rsid w:val="006E1BCA"/>
    <w:rsid w:val="006E612B"/>
    <w:rsid w:val="0070463D"/>
    <w:rsid w:val="00740831"/>
    <w:rsid w:val="007511BA"/>
    <w:rsid w:val="0076108C"/>
    <w:rsid w:val="00762A2F"/>
    <w:rsid w:val="00781822"/>
    <w:rsid w:val="00794791"/>
    <w:rsid w:val="00794913"/>
    <w:rsid w:val="00794DC0"/>
    <w:rsid w:val="007E0237"/>
    <w:rsid w:val="0080564E"/>
    <w:rsid w:val="0081184D"/>
    <w:rsid w:val="00825DC0"/>
    <w:rsid w:val="00833016"/>
    <w:rsid w:val="00834DFB"/>
    <w:rsid w:val="0085747E"/>
    <w:rsid w:val="00886DE8"/>
    <w:rsid w:val="00894AFD"/>
    <w:rsid w:val="008963E9"/>
    <w:rsid w:val="008A646E"/>
    <w:rsid w:val="008C0F05"/>
    <w:rsid w:val="008C39D8"/>
    <w:rsid w:val="008D19B5"/>
    <w:rsid w:val="00912451"/>
    <w:rsid w:val="009129A4"/>
    <w:rsid w:val="0094028A"/>
    <w:rsid w:val="00940E89"/>
    <w:rsid w:val="009474B8"/>
    <w:rsid w:val="00952DAD"/>
    <w:rsid w:val="00953BD0"/>
    <w:rsid w:val="00984043"/>
    <w:rsid w:val="0099786D"/>
    <w:rsid w:val="009A3B9D"/>
    <w:rsid w:val="009B7763"/>
    <w:rsid w:val="009C1B28"/>
    <w:rsid w:val="009E69D3"/>
    <w:rsid w:val="00A400C3"/>
    <w:rsid w:val="00A441F3"/>
    <w:rsid w:val="00A629DB"/>
    <w:rsid w:val="00A6426A"/>
    <w:rsid w:val="00A82996"/>
    <w:rsid w:val="00AB1EC7"/>
    <w:rsid w:val="00AB38EF"/>
    <w:rsid w:val="00AD289A"/>
    <w:rsid w:val="00AD3D97"/>
    <w:rsid w:val="00AE686A"/>
    <w:rsid w:val="00AE6F7C"/>
    <w:rsid w:val="00AF56B0"/>
    <w:rsid w:val="00B05A71"/>
    <w:rsid w:val="00B307BD"/>
    <w:rsid w:val="00B31EC8"/>
    <w:rsid w:val="00B33F63"/>
    <w:rsid w:val="00B3553B"/>
    <w:rsid w:val="00B36DC6"/>
    <w:rsid w:val="00B50DEA"/>
    <w:rsid w:val="00B575F3"/>
    <w:rsid w:val="00B674FB"/>
    <w:rsid w:val="00B73DA0"/>
    <w:rsid w:val="00B8222A"/>
    <w:rsid w:val="00B938B9"/>
    <w:rsid w:val="00BA7AAF"/>
    <w:rsid w:val="00BC4B42"/>
    <w:rsid w:val="00BE0B5A"/>
    <w:rsid w:val="00BE61CD"/>
    <w:rsid w:val="00BE73C6"/>
    <w:rsid w:val="00C0605C"/>
    <w:rsid w:val="00C33A1E"/>
    <w:rsid w:val="00C53CAB"/>
    <w:rsid w:val="00C841A3"/>
    <w:rsid w:val="00C91BD5"/>
    <w:rsid w:val="00C94259"/>
    <w:rsid w:val="00CA095B"/>
    <w:rsid w:val="00CA31A8"/>
    <w:rsid w:val="00CC2FF9"/>
    <w:rsid w:val="00CC4A09"/>
    <w:rsid w:val="00CE2E19"/>
    <w:rsid w:val="00CE47DC"/>
    <w:rsid w:val="00CF38E9"/>
    <w:rsid w:val="00D10654"/>
    <w:rsid w:val="00D13AAF"/>
    <w:rsid w:val="00D15E4E"/>
    <w:rsid w:val="00D16158"/>
    <w:rsid w:val="00D21E78"/>
    <w:rsid w:val="00D279C7"/>
    <w:rsid w:val="00D610CF"/>
    <w:rsid w:val="00D63B97"/>
    <w:rsid w:val="00D64622"/>
    <w:rsid w:val="00D65674"/>
    <w:rsid w:val="00D65732"/>
    <w:rsid w:val="00D74F0D"/>
    <w:rsid w:val="00D75D5B"/>
    <w:rsid w:val="00DA048A"/>
    <w:rsid w:val="00DA0979"/>
    <w:rsid w:val="00DA3F3C"/>
    <w:rsid w:val="00DA5285"/>
    <w:rsid w:val="00DB03D0"/>
    <w:rsid w:val="00DB0CE5"/>
    <w:rsid w:val="00DB3FC5"/>
    <w:rsid w:val="00DC66F5"/>
    <w:rsid w:val="00DD07AD"/>
    <w:rsid w:val="00DD26BE"/>
    <w:rsid w:val="00DD704D"/>
    <w:rsid w:val="00DE2BA0"/>
    <w:rsid w:val="00E0034A"/>
    <w:rsid w:val="00E01D90"/>
    <w:rsid w:val="00E100A1"/>
    <w:rsid w:val="00E14A63"/>
    <w:rsid w:val="00E2086D"/>
    <w:rsid w:val="00E23D53"/>
    <w:rsid w:val="00E25C3F"/>
    <w:rsid w:val="00E352A0"/>
    <w:rsid w:val="00E47A33"/>
    <w:rsid w:val="00E50623"/>
    <w:rsid w:val="00E6748F"/>
    <w:rsid w:val="00EA60CA"/>
    <w:rsid w:val="00EE2828"/>
    <w:rsid w:val="00F0221A"/>
    <w:rsid w:val="00F050A1"/>
    <w:rsid w:val="00F12C80"/>
    <w:rsid w:val="00F2786A"/>
    <w:rsid w:val="00F30D7C"/>
    <w:rsid w:val="00F516AA"/>
    <w:rsid w:val="00F6471D"/>
    <w:rsid w:val="00F715C3"/>
    <w:rsid w:val="00F9236B"/>
    <w:rsid w:val="00F943CF"/>
    <w:rsid w:val="00FB520A"/>
    <w:rsid w:val="00FC2054"/>
    <w:rsid w:val="00FF1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25F0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38EF"/>
    <w:pPr>
      <w:keepNext/>
      <w:jc w:val="center"/>
      <w:outlineLvl w:val="0"/>
    </w:pPr>
    <w:rPr>
      <w:rFonts w:ascii="Times New Roman" w:eastAsia="Times New Roman" w:hAnsi="Times New Roman" w:cs="Times New Roman"/>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49"/>
    <w:pPr>
      <w:ind w:left="720"/>
      <w:contextualSpacing/>
    </w:pPr>
  </w:style>
  <w:style w:type="paragraph" w:styleId="Header">
    <w:name w:val="header"/>
    <w:basedOn w:val="Normal"/>
    <w:link w:val="HeaderChar"/>
    <w:uiPriority w:val="99"/>
    <w:unhideWhenUsed/>
    <w:rsid w:val="003429FF"/>
    <w:pPr>
      <w:tabs>
        <w:tab w:val="center" w:pos="4320"/>
        <w:tab w:val="right" w:pos="8640"/>
      </w:tabs>
    </w:pPr>
  </w:style>
  <w:style w:type="character" w:customStyle="1" w:styleId="HeaderChar">
    <w:name w:val="Header Char"/>
    <w:basedOn w:val="DefaultParagraphFont"/>
    <w:link w:val="Header"/>
    <w:uiPriority w:val="99"/>
    <w:rsid w:val="003429FF"/>
  </w:style>
  <w:style w:type="paragraph" w:styleId="Footer">
    <w:name w:val="footer"/>
    <w:basedOn w:val="Normal"/>
    <w:link w:val="FooterChar"/>
    <w:uiPriority w:val="99"/>
    <w:unhideWhenUsed/>
    <w:rsid w:val="003429FF"/>
    <w:pPr>
      <w:tabs>
        <w:tab w:val="center" w:pos="4320"/>
        <w:tab w:val="right" w:pos="8640"/>
      </w:tabs>
    </w:pPr>
  </w:style>
  <w:style w:type="character" w:customStyle="1" w:styleId="FooterChar">
    <w:name w:val="Footer Char"/>
    <w:basedOn w:val="DefaultParagraphFont"/>
    <w:link w:val="Footer"/>
    <w:uiPriority w:val="99"/>
    <w:rsid w:val="003429FF"/>
  </w:style>
  <w:style w:type="paragraph" w:styleId="BalloonText">
    <w:name w:val="Balloon Text"/>
    <w:basedOn w:val="Normal"/>
    <w:link w:val="BalloonTextChar"/>
    <w:uiPriority w:val="99"/>
    <w:semiHidden/>
    <w:unhideWhenUsed/>
    <w:rsid w:val="00342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29FF"/>
    <w:rPr>
      <w:rFonts w:ascii="Lucida Grande" w:hAnsi="Lucida Grande" w:cs="Lucida Grande"/>
      <w:sz w:val="18"/>
      <w:szCs w:val="18"/>
    </w:rPr>
  </w:style>
  <w:style w:type="character" w:styleId="CommentReference">
    <w:name w:val="annotation reference"/>
    <w:basedOn w:val="DefaultParagraphFont"/>
    <w:uiPriority w:val="99"/>
    <w:semiHidden/>
    <w:unhideWhenUsed/>
    <w:rsid w:val="00447D47"/>
    <w:rPr>
      <w:sz w:val="18"/>
      <w:szCs w:val="18"/>
    </w:rPr>
  </w:style>
  <w:style w:type="paragraph" w:styleId="CommentText">
    <w:name w:val="annotation text"/>
    <w:basedOn w:val="Normal"/>
    <w:link w:val="CommentTextChar"/>
    <w:uiPriority w:val="99"/>
    <w:semiHidden/>
    <w:unhideWhenUsed/>
    <w:rsid w:val="00447D47"/>
  </w:style>
  <w:style w:type="character" w:customStyle="1" w:styleId="CommentTextChar">
    <w:name w:val="Comment Text Char"/>
    <w:basedOn w:val="DefaultParagraphFont"/>
    <w:link w:val="CommentText"/>
    <w:uiPriority w:val="99"/>
    <w:semiHidden/>
    <w:rsid w:val="00447D47"/>
  </w:style>
  <w:style w:type="paragraph" w:styleId="CommentSubject">
    <w:name w:val="annotation subject"/>
    <w:basedOn w:val="CommentText"/>
    <w:next w:val="CommentText"/>
    <w:link w:val="CommentSubjectChar"/>
    <w:uiPriority w:val="99"/>
    <w:semiHidden/>
    <w:unhideWhenUsed/>
    <w:rsid w:val="00447D47"/>
    <w:rPr>
      <w:b/>
      <w:bCs/>
      <w:sz w:val="20"/>
      <w:szCs w:val="20"/>
    </w:rPr>
  </w:style>
  <w:style w:type="character" w:customStyle="1" w:styleId="CommentSubjectChar">
    <w:name w:val="Comment Subject Char"/>
    <w:basedOn w:val="CommentTextChar"/>
    <w:link w:val="CommentSubject"/>
    <w:uiPriority w:val="99"/>
    <w:semiHidden/>
    <w:rsid w:val="00447D47"/>
    <w:rPr>
      <w:b/>
      <w:bCs/>
      <w:sz w:val="20"/>
      <w:szCs w:val="20"/>
    </w:rPr>
  </w:style>
  <w:style w:type="character" w:styleId="Hyperlink">
    <w:name w:val="Hyperlink"/>
    <w:basedOn w:val="DefaultParagraphFont"/>
    <w:uiPriority w:val="99"/>
    <w:unhideWhenUsed/>
    <w:rsid w:val="00F2786A"/>
    <w:rPr>
      <w:color w:val="0000FF" w:themeColor="hyperlink"/>
      <w:u w:val="single"/>
    </w:rPr>
  </w:style>
  <w:style w:type="character" w:styleId="PageNumber">
    <w:name w:val="page number"/>
    <w:basedOn w:val="DefaultParagraphFont"/>
    <w:uiPriority w:val="99"/>
    <w:semiHidden/>
    <w:unhideWhenUsed/>
    <w:rsid w:val="006338EB"/>
  </w:style>
  <w:style w:type="character" w:customStyle="1" w:styleId="Heading1Char">
    <w:name w:val="Heading 1 Char"/>
    <w:basedOn w:val="DefaultParagraphFont"/>
    <w:link w:val="Heading1"/>
    <w:rsid w:val="00AB38EF"/>
    <w:rPr>
      <w:rFonts w:ascii="Times New Roman" w:eastAsia="Times New Roman" w:hAnsi="Times New Roman" w:cs="Times New Roman"/>
      <w:smallCaps/>
      <w:sz w:val="28"/>
    </w:rPr>
  </w:style>
  <w:style w:type="paragraph" w:customStyle="1" w:styleId="Normal1">
    <w:name w:val="Normal1"/>
    <w:rsid w:val="0032162F"/>
    <w:rPr>
      <w:rFonts w:ascii="Cambria" w:eastAsia="Cambria" w:hAnsi="Cambria" w:cs="Cambria"/>
      <w:color w:val="000000"/>
      <w:szCs w:val="20"/>
    </w:rPr>
  </w:style>
  <w:style w:type="paragraph" w:styleId="NormalWeb">
    <w:name w:val="Normal (Web)"/>
    <w:basedOn w:val="Normal"/>
    <w:uiPriority w:val="99"/>
    <w:unhideWhenUsed/>
    <w:rsid w:val="00886DE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38EF"/>
    <w:pPr>
      <w:keepNext/>
      <w:jc w:val="center"/>
      <w:outlineLvl w:val="0"/>
    </w:pPr>
    <w:rPr>
      <w:rFonts w:ascii="Times New Roman" w:eastAsia="Times New Roman" w:hAnsi="Times New Roman" w:cs="Times New Roman"/>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49"/>
    <w:pPr>
      <w:ind w:left="720"/>
      <w:contextualSpacing/>
    </w:pPr>
  </w:style>
  <w:style w:type="paragraph" w:styleId="Header">
    <w:name w:val="header"/>
    <w:basedOn w:val="Normal"/>
    <w:link w:val="HeaderChar"/>
    <w:uiPriority w:val="99"/>
    <w:unhideWhenUsed/>
    <w:rsid w:val="003429FF"/>
    <w:pPr>
      <w:tabs>
        <w:tab w:val="center" w:pos="4320"/>
        <w:tab w:val="right" w:pos="8640"/>
      </w:tabs>
    </w:pPr>
  </w:style>
  <w:style w:type="character" w:customStyle="1" w:styleId="HeaderChar">
    <w:name w:val="Header Char"/>
    <w:basedOn w:val="DefaultParagraphFont"/>
    <w:link w:val="Header"/>
    <w:uiPriority w:val="99"/>
    <w:rsid w:val="003429FF"/>
  </w:style>
  <w:style w:type="paragraph" w:styleId="Footer">
    <w:name w:val="footer"/>
    <w:basedOn w:val="Normal"/>
    <w:link w:val="FooterChar"/>
    <w:uiPriority w:val="99"/>
    <w:unhideWhenUsed/>
    <w:rsid w:val="003429FF"/>
    <w:pPr>
      <w:tabs>
        <w:tab w:val="center" w:pos="4320"/>
        <w:tab w:val="right" w:pos="8640"/>
      </w:tabs>
    </w:pPr>
  </w:style>
  <w:style w:type="character" w:customStyle="1" w:styleId="FooterChar">
    <w:name w:val="Footer Char"/>
    <w:basedOn w:val="DefaultParagraphFont"/>
    <w:link w:val="Footer"/>
    <w:uiPriority w:val="99"/>
    <w:rsid w:val="003429FF"/>
  </w:style>
  <w:style w:type="paragraph" w:styleId="BalloonText">
    <w:name w:val="Balloon Text"/>
    <w:basedOn w:val="Normal"/>
    <w:link w:val="BalloonTextChar"/>
    <w:uiPriority w:val="99"/>
    <w:semiHidden/>
    <w:unhideWhenUsed/>
    <w:rsid w:val="00342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29FF"/>
    <w:rPr>
      <w:rFonts w:ascii="Lucida Grande" w:hAnsi="Lucida Grande" w:cs="Lucida Grande"/>
      <w:sz w:val="18"/>
      <w:szCs w:val="18"/>
    </w:rPr>
  </w:style>
  <w:style w:type="character" w:styleId="CommentReference">
    <w:name w:val="annotation reference"/>
    <w:basedOn w:val="DefaultParagraphFont"/>
    <w:uiPriority w:val="99"/>
    <w:semiHidden/>
    <w:unhideWhenUsed/>
    <w:rsid w:val="00447D47"/>
    <w:rPr>
      <w:sz w:val="18"/>
      <w:szCs w:val="18"/>
    </w:rPr>
  </w:style>
  <w:style w:type="paragraph" w:styleId="CommentText">
    <w:name w:val="annotation text"/>
    <w:basedOn w:val="Normal"/>
    <w:link w:val="CommentTextChar"/>
    <w:uiPriority w:val="99"/>
    <w:semiHidden/>
    <w:unhideWhenUsed/>
    <w:rsid w:val="00447D47"/>
  </w:style>
  <w:style w:type="character" w:customStyle="1" w:styleId="CommentTextChar">
    <w:name w:val="Comment Text Char"/>
    <w:basedOn w:val="DefaultParagraphFont"/>
    <w:link w:val="CommentText"/>
    <w:uiPriority w:val="99"/>
    <w:semiHidden/>
    <w:rsid w:val="00447D47"/>
  </w:style>
  <w:style w:type="paragraph" w:styleId="CommentSubject">
    <w:name w:val="annotation subject"/>
    <w:basedOn w:val="CommentText"/>
    <w:next w:val="CommentText"/>
    <w:link w:val="CommentSubjectChar"/>
    <w:uiPriority w:val="99"/>
    <w:semiHidden/>
    <w:unhideWhenUsed/>
    <w:rsid w:val="00447D47"/>
    <w:rPr>
      <w:b/>
      <w:bCs/>
      <w:sz w:val="20"/>
      <w:szCs w:val="20"/>
    </w:rPr>
  </w:style>
  <w:style w:type="character" w:customStyle="1" w:styleId="CommentSubjectChar">
    <w:name w:val="Comment Subject Char"/>
    <w:basedOn w:val="CommentTextChar"/>
    <w:link w:val="CommentSubject"/>
    <w:uiPriority w:val="99"/>
    <w:semiHidden/>
    <w:rsid w:val="00447D47"/>
    <w:rPr>
      <w:b/>
      <w:bCs/>
      <w:sz w:val="20"/>
      <w:szCs w:val="20"/>
    </w:rPr>
  </w:style>
  <w:style w:type="character" w:styleId="Hyperlink">
    <w:name w:val="Hyperlink"/>
    <w:basedOn w:val="DefaultParagraphFont"/>
    <w:uiPriority w:val="99"/>
    <w:unhideWhenUsed/>
    <w:rsid w:val="00F2786A"/>
    <w:rPr>
      <w:color w:val="0000FF" w:themeColor="hyperlink"/>
      <w:u w:val="single"/>
    </w:rPr>
  </w:style>
  <w:style w:type="character" w:styleId="PageNumber">
    <w:name w:val="page number"/>
    <w:basedOn w:val="DefaultParagraphFont"/>
    <w:uiPriority w:val="99"/>
    <w:semiHidden/>
    <w:unhideWhenUsed/>
    <w:rsid w:val="006338EB"/>
  </w:style>
  <w:style w:type="character" w:customStyle="1" w:styleId="Heading1Char">
    <w:name w:val="Heading 1 Char"/>
    <w:basedOn w:val="DefaultParagraphFont"/>
    <w:link w:val="Heading1"/>
    <w:rsid w:val="00AB38EF"/>
    <w:rPr>
      <w:rFonts w:ascii="Times New Roman" w:eastAsia="Times New Roman" w:hAnsi="Times New Roman" w:cs="Times New Roman"/>
      <w:smallCaps/>
      <w:sz w:val="28"/>
    </w:rPr>
  </w:style>
  <w:style w:type="paragraph" w:customStyle="1" w:styleId="Normal1">
    <w:name w:val="Normal1"/>
    <w:rsid w:val="0032162F"/>
    <w:rPr>
      <w:rFonts w:ascii="Cambria" w:eastAsia="Cambria" w:hAnsi="Cambria" w:cs="Cambria"/>
      <w:color w:val="000000"/>
      <w:szCs w:val="20"/>
    </w:rPr>
  </w:style>
  <w:style w:type="paragraph" w:styleId="NormalWeb">
    <w:name w:val="Normal (Web)"/>
    <w:basedOn w:val="Normal"/>
    <w:uiPriority w:val="99"/>
    <w:unhideWhenUsed/>
    <w:rsid w:val="00886DE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80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af.edu/usa/student-resources/conduc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rwpol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f.edu/chem/clc/" TargetMode="External"/><Relationship Id="rId5" Type="http://schemas.openxmlformats.org/officeDocument/2006/relationships/settings" Target="settings.xml"/><Relationship Id="rId15" Type="http://schemas.openxmlformats.org/officeDocument/2006/relationships/hyperlink" Target="mailto:uaf-disabilityservices@alaska.edu" TargetMode="External"/><Relationship Id="rId10" Type="http://schemas.openxmlformats.org/officeDocument/2006/relationships/hyperlink" Target="https://store.turningtechnologies.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adjahon@gmail.com" TargetMode="External"/><Relationship Id="rId14" Type="http://schemas.openxmlformats.org/officeDocument/2006/relationships/hyperlink" Target="http://www.uaf.edu/disabilit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22F0D5B54E844886E9ACD354E186D9"/>
        <w:category>
          <w:name w:val="General"/>
          <w:gallery w:val="placeholder"/>
        </w:category>
        <w:types>
          <w:type w:val="bbPlcHdr"/>
        </w:types>
        <w:behaviors>
          <w:behavior w:val="content"/>
        </w:behaviors>
        <w:guid w:val="{93C3A51E-8372-C340-9320-98B2B2FB39E9}"/>
      </w:docPartPr>
      <w:docPartBody>
        <w:p w:rsidR="00E24DCE" w:rsidRDefault="00E24DCE" w:rsidP="00E24DCE">
          <w:pPr>
            <w:pStyle w:val="B622F0D5B54E844886E9ACD354E186D9"/>
          </w:pPr>
          <w:r>
            <w:t>[Type text]</w:t>
          </w:r>
        </w:p>
      </w:docPartBody>
    </w:docPart>
    <w:docPart>
      <w:docPartPr>
        <w:name w:val="1F7D5D19353A7E4E95485395C6BEA27B"/>
        <w:category>
          <w:name w:val="General"/>
          <w:gallery w:val="placeholder"/>
        </w:category>
        <w:types>
          <w:type w:val="bbPlcHdr"/>
        </w:types>
        <w:behaviors>
          <w:behavior w:val="content"/>
        </w:behaviors>
        <w:guid w:val="{1D450FAE-DA05-8644-8853-EEBFEF7ED3C4}"/>
      </w:docPartPr>
      <w:docPartBody>
        <w:p w:rsidR="00E24DCE" w:rsidRDefault="00E24DCE" w:rsidP="00E24DCE">
          <w:pPr>
            <w:pStyle w:val="1F7D5D19353A7E4E95485395C6BEA27B"/>
          </w:pPr>
          <w:r>
            <w:t>[Type text]</w:t>
          </w:r>
        </w:p>
      </w:docPartBody>
    </w:docPart>
    <w:docPart>
      <w:docPartPr>
        <w:name w:val="1822DF4ED8E16748A90D050C713D77B3"/>
        <w:category>
          <w:name w:val="General"/>
          <w:gallery w:val="placeholder"/>
        </w:category>
        <w:types>
          <w:type w:val="bbPlcHdr"/>
        </w:types>
        <w:behaviors>
          <w:behavior w:val="content"/>
        </w:behaviors>
        <w:guid w:val="{FB80C568-9138-1C46-B6CE-91956181B2BE}"/>
      </w:docPartPr>
      <w:docPartBody>
        <w:p w:rsidR="00E24DCE" w:rsidRDefault="00E24DCE" w:rsidP="00E24DCE">
          <w:pPr>
            <w:pStyle w:val="1822DF4ED8E16748A90D050C713D77B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6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CE"/>
    <w:rsid w:val="00046310"/>
    <w:rsid w:val="00202643"/>
    <w:rsid w:val="003968B9"/>
    <w:rsid w:val="003C5F46"/>
    <w:rsid w:val="005A10BE"/>
    <w:rsid w:val="006036C3"/>
    <w:rsid w:val="00C33519"/>
    <w:rsid w:val="00C55CE3"/>
    <w:rsid w:val="00C8177B"/>
    <w:rsid w:val="00E24DCE"/>
    <w:rsid w:val="00E87159"/>
    <w:rsid w:val="00FC1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22F0D5B54E844886E9ACD354E186D9">
    <w:name w:val="B622F0D5B54E844886E9ACD354E186D9"/>
    <w:rsid w:val="00E24DCE"/>
  </w:style>
  <w:style w:type="paragraph" w:customStyle="1" w:styleId="1F7D5D19353A7E4E95485395C6BEA27B">
    <w:name w:val="1F7D5D19353A7E4E95485395C6BEA27B"/>
    <w:rsid w:val="00E24DCE"/>
  </w:style>
  <w:style w:type="paragraph" w:customStyle="1" w:styleId="1822DF4ED8E16748A90D050C713D77B3">
    <w:name w:val="1822DF4ED8E16748A90D050C713D77B3"/>
    <w:rsid w:val="00E24DCE"/>
  </w:style>
  <w:style w:type="paragraph" w:customStyle="1" w:styleId="F6FA2C163F6D634BBDABABB41BE1407A">
    <w:name w:val="F6FA2C163F6D634BBDABABB41BE1407A"/>
    <w:rsid w:val="00E24DCE"/>
  </w:style>
  <w:style w:type="paragraph" w:customStyle="1" w:styleId="B1F23E637AC68D4F922FA88338A3770C">
    <w:name w:val="B1F23E637AC68D4F922FA88338A3770C"/>
    <w:rsid w:val="00E24DCE"/>
  </w:style>
  <w:style w:type="paragraph" w:customStyle="1" w:styleId="8BAD928C13AA2C4795B7BDC329880228">
    <w:name w:val="8BAD928C13AA2C4795B7BDC329880228"/>
    <w:rsid w:val="00E24D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22F0D5B54E844886E9ACD354E186D9">
    <w:name w:val="B622F0D5B54E844886E9ACD354E186D9"/>
    <w:rsid w:val="00E24DCE"/>
  </w:style>
  <w:style w:type="paragraph" w:customStyle="1" w:styleId="1F7D5D19353A7E4E95485395C6BEA27B">
    <w:name w:val="1F7D5D19353A7E4E95485395C6BEA27B"/>
    <w:rsid w:val="00E24DCE"/>
  </w:style>
  <w:style w:type="paragraph" w:customStyle="1" w:styleId="1822DF4ED8E16748A90D050C713D77B3">
    <w:name w:val="1822DF4ED8E16748A90D050C713D77B3"/>
    <w:rsid w:val="00E24DCE"/>
  </w:style>
  <w:style w:type="paragraph" w:customStyle="1" w:styleId="F6FA2C163F6D634BBDABABB41BE1407A">
    <w:name w:val="F6FA2C163F6D634BBDABABB41BE1407A"/>
    <w:rsid w:val="00E24DCE"/>
  </w:style>
  <w:style w:type="paragraph" w:customStyle="1" w:styleId="B1F23E637AC68D4F922FA88338A3770C">
    <w:name w:val="B1F23E637AC68D4F922FA88338A3770C"/>
    <w:rsid w:val="00E24DCE"/>
  </w:style>
  <w:style w:type="paragraph" w:customStyle="1" w:styleId="8BAD928C13AA2C4795B7BDC329880228">
    <w:name w:val="8BAD928C13AA2C4795B7BDC329880228"/>
    <w:rsid w:val="00E24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DAFF2-68CA-4084-8643-31955F5E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Hayes</dc:creator>
  <cp:lastModifiedBy>Ellen A Craig</cp:lastModifiedBy>
  <cp:revision>2</cp:revision>
  <cp:lastPrinted>2015-08-28T18:25:00Z</cp:lastPrinted>
  <dcterms:created xsi:type="dcterms:W3CDTF">2015-09-23T00:03:00Z</dcterms:created>
  <dcterms:modified xsi:type="dcterms:W3CDTF">2015-09-23T00:03:00Z</dcterms:modified>
</cp:coreProperties>
</file>