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DF0" w:rsidRDefault="00F67DF0">
      <w:r>
        <w:t xml:space="preserve">Grant Effort Certification – </w:t>
      </w:r>
      <w:r w:rsidR="008C7DAB">
        <w:t>Certification Statement Printing Process</w:t>
      </w:r>
      <w:bookmarkStart w:id="0" w:name="_GoBack"/>
      <w:bookmarkEnd w:id="0"/>
    </w:p>
    <w:p w:rsidR="00F67DF0" w:rsidRPr="00F67DF0" w:rsidRDefault="00F67DF0" w:rsidP="00F67DF0">
      <w:pPr>
        <w:rPr>
          <w:sz w:val="20"/>
          <w:szCs w:val="20"/>
        </w:rPr>
      </w:pPr>
      <w:r w:rsidRPr="00F67DF0">
        <w:rPr>
          <w:sz w:val="20"/>
          <w:szCs w:val="20"/>
        </w:rPr>
        <w:t xml:space="preserve">Go to:  </w:t>
      </w:r>
      <w:r w:rsidR="00200CAD">
        <w:rPr>
          <w:sz w:val="20"/>
          <w:szCs w:val="20"/>
        </w:rPr>
        <w:t>“</w:t>
      </w:r>
      <w:r w:rsidR="00322424">
        <w:rPr>
          <w:sz w:val="20"/>
          <w:szCs w:val="20"/>
        </w:rPr>
        <w:t>FGR2CRT</w:t>
      </w:r>
      <w:r w:rsidR="00200CAD">
        <w:rPr>
          <w:sz w:val="20"/>
          <w:szCs w:val="20"/>
        </w:rPr>
        <w:t>”</w:t>
      </w:r>
      <w:r w:rsidRPr="00F67DF0">
        <w:rPr>
          <w:sz w:val="20"/>
          <w:szCs w:val="20"/>
        </w:rPr>
        <w:t xml:space="preserve"> and ‘enter’</w:t>
      </w:r>
    </w:p>
    <w:p w:rsidR="00322424" w:rsidRDefault="00D66832" w:rsidP="00F67DF0">
      <w:pPr>
        <w:rPr>
          <w:sz w:val="20"/>
          <w:szCs w:val="20"/>
        </w:rPr>
      </w:pPr>
      <w:r>
        <w:rPr>
          <w:sz w:val="20"/>
          <w:szCs w:val="20"/>
        </w:rPr>
        <w:t>Once “</w:t>
      </w:r>
      <w:r w:rsidR="00322424">
        <w:rPr>
          <w:sz w:val="20"/>
          <w:szCs w:val="20"/>
        </w:rPr>
        <w:t>FGR2CRT</w:t>
      </w:r>
      <w:r w:rsidR="00200CAD">
        <w:rPr>
          <w:sz w:val="20"/>
          <w:szCs w:val="20"/>
        </w:rPr>
        <w:t xml:space="preserve"> – </w:t>
      </w:r>
      <w:r w:rsidR="00322424">
        <w:rPr>
          <w:sz w:val="20"/>
          <w:szCs w:val="20"/>
        </w:rPr>
        <w:t>Effort Certification Statement</w:t>
      </w:r>
      <w:r w:rsidR="00200CAD">
        <w:rPr>
          <w:sz w:val="20"/>
          <w:szCs w:val="20"/>
        </w:rPr>
        <w:t>” appears at the top, ‘ctrl page</w:t>
      </w:r>
      <w:r w:rsidR="004E005E">
        <w:rPr>
          <w:sz w:val="20"/>
          <w:szCs w:val="20"/>
        </w:rPr>
        <w:t xml:space="preserve"> down’ to the Printer Control.  The Parameter Set will stay blank.</w:t>
      </w:r>
    </w:p>
    <w:p w:rsidR="00F67DF0" w:rsidRDefault="00322424" w:rsidP="00F67DF0">
      <w:pPr>
        <w:rPr>
          <w:sz w:val="20"/>
          <w:szCs w:val="20"/>
        </w:rPr>
      </w:pPr>
      <w:r>
        <w:rPr>
          <w:sz w:val="20"/>
          <w:szCs w:val="20"/>
        </w:rPr>
        <w:t>The Printer Control will default to</w:t>
      </w:r>
      <w:r w:rsidR="00200CAD">
        <w:rPr>
          <w:sz w:val="20"/>
          <w:szCs w:val="20"/>
        </w:rPr>
        <w:t xml:space="preserve"> “Database”.  </w:t>
      </w:r>
      <w:r>
        <w:rPr>
          <w:sz w:val="20"/>
          <w:szCs w:val="20"/>
        </w:rPr>
        <w:t xml:space="preserve">Change this to the appropriate printer you wish to use.  Click the drop down arrow to search for the correct printer.  You’ll see some funny letters and numbers in the Special Print section; leave this.  </w:t>
      </w:r>
      <w:r w:rsidR="00200CAD">
        <w:rPr>
          <w:sz w:val="20"/>
          <w:szCs w:val="20"/>
        </w:rPr>
        <w:t>Click over t</w:t>
      </w:r>
      <w:r w:rsidR="00A3639A">
        <w:rPr>
          <w:sz w:val="20"/>
          <w:szCs w:val="20"/>
        </w:rPr>
        <w:t>o Template and type “evi_fgr2crt</w:t>
      </w:r>
      <w:r w:rsidR="00200CAD">
        <w:rPr>
          <w:sz w:val="20"/>
          <w:szCs w:val="20"/>
        </w:rPr>
        <w:t>”, then ‘ctrl page down’ to the Parameter Values.</w:t>
      </w:r>
      <w:r>
        <w:rPr>
          <w:sz w:val="20"/>
          <w:szCs w:val="20"/>
        </w:rPr>
        <w:t xml:space="preserve">  It will automatically update the Special Print section.</w:t>
      </w:r>
    </w:p>
    <w:p w:rsidR="00200CAD" w:rsidRDefault="00200CAD" w:rsidP="00F67DF0">
      <w:pPr>
        <w:rPr>
          <w:sz w:val="20"/>
          <w:szCs w:val="20"/>
        </w:rPr>
      </w:pPr>
      <w:r>
        <w:rPr>
          <w:sz w:val="20"/>
          <w:szCs w:val="20"/>
        </w:rPr>
        <w:t>All Parameter Values</w:t>
      </w:r>
      <w:r w:rsidR="006902E7">
        <w:rPr>
          <w:sz w:val="20"/>
          <w:szCs w:val="20"/>
        </w:rPr>
        <w:t xml:space="preserve">, if they are letters, need to be in CAPS.  Each value </w:t>
      </w:r>
      <w:r>
        <w:rPr>
          <w:sz w:val="20"/>
          <w:szCs w:val="20"/>
        </w:rPr>
        <w:t>will b</w:t>
      </w:r>
      <w:r w:rsidR="006902E7">
        <w:rPr>
          <w:sz w:val="20"/>
          <w:szCs w:val="20"/>
        </w:rPr>
        <w:t>e correspond to whatever period you are requesting, as well as which</w:t>
      </w:r>
      <w:r>
        <w:rPr>
          <w:sz w:val="20"/>
          <w:szCs w:val="20"/>
        </w:rPr>
        <w:t xml:space="preserve"> TKL and/or employee to whom you are sending the report.</w:t>
      </w:r>
    </w:p>
    <w:p w:rsidR="00200CAD" w:rsidRDefault="00904E30" w:rsidP="00F67DF0">
      <w:pPr>
        <w:rPr>
          <w:sz w:val="20"/>
          <w:szCs w:val="20"/>
        </w:rPr>
      </w:pPr>
      <w:r>
        <w:rPr>
          <w:sz w:val="20"/>
          <w:szCs w:val="20"/>
        </w:rPr>
        <w:tab/>
        <w:t>Year – ex. 2014</w:t>
      </w:r>
    </w:p>
    <w:p w:rsidR="00200CAD" w:rsidRDefault="00200CAD" w:rsidP="00200CAD">
      <w:pPr>
        <w:ind w:firstLine="720"/>
        <w:rPr>
          <w:sz w:val="20"/>
          <w:szCs w:val="20"/>
        </w:rPr>
      </w:pPr>
      <w:r>
        <w:rPr>
          <w:sz w:val="20"/>
          <w:szCs w:val="20"/>
        </w:rPr>
        <w:t>Certification Period – ex. S</w:t>
      </w:r>
      <w:r w:rsidR="00322424">
        <w:rPr>
          <w:sz w:val="20"/>
          <w:szCs w:val="20"/>
        </w:rPr>
        <w:t>UMMER</w:t>
      </w:r>
    </w:p>
    <w:p w:rsidR="00200CAD" w:rsidRDefault="00904E30" w:rsidP="00200CAD">
      <w:pPr>
        <w:ind w:firstLine="720"/>
        <w:rPr>
          <w:sz w:val="20"/>
          <w:szCs w:val="20"/>
        </w:rPr>
      </w:pPr>
      <w:r>
        <w:rPr>
          <w:sz w:val="20"/>
          <w:szCs w:val="20"/>
        </w:rPr>
        <w:t>TKL – ex. T203</w:t>
      </w:r>
    </w:p>
    <w:p w:rsidR="00200CAD" w:rsidRDefault="00200CAD" w:rsidP="00200CAD">
      <w:pPr>
        <w:rPr>
          <w:sz w:val="20"/>
          <w:szCs w:val="20"/>
        </w:rPr>
      </w:pPr>
      <w:r>
        <w:rPr>
          <w:sz w:val="20"/>
          <w:szCs w:val="20"/>
        </w:rPr>
        <w:tab/>
        <w:t>Employee ID – ex. 3</w:t>
      </w:r>
      <w:r w:rsidR="00904E30">
        <w:rPr>
          <w:sz w:val="20"/>
          <w:szCs w:val="20"/>
        </w:rPr>
        <w:t>0000000</w:t>
      </w:r>
    </w:p>
    <w:p w:rsidR="00D66832" w:rsidRDefault="00725E9C" w:rsidP="00200CAD">
      <w:pPr>
        <w:rPr>
          <w:sz w:val="20"/>
          <w:szCs w:val="20"/>
        </w:rPr>
      </w:pPr>
      <w:r>
        <w:rPr>
          <w:sz w:val="20"/>
          <w:szCs w:val="20"/>
        </w:rPr>
        <w:t>Note:  If you want to pull an entire TKL, leave the Employee ID field blank.  If you want to pull an employee only, leave the TKL field blank.</w:t>
      </w:r>
    </w:p>
    <w:p w:rsidR="004E005E" w:rsidRDefault="004E005E" w:rsidP="00200CAD">
      <w:pPr>
        <w:rPr>
          <w:sz w:val="20"/>
          <w:szCs w:val="20"/>
        </w:rPr>
      </w:pPr>
      <w:r>
        <w:rPr>
          <w:noProof/>
        </w:rPr>
        <w:drawing>
          <wp:inline distT="0" distB="0" distL="0" distR="0" wp14:anchorId="6E1504B0" wp14:editId="3B65653F">
            <wp:extent cx="5943600" cy="3622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622675"/>
                    </a:xfrm>
                    <a:prstGeom prst="rect">
                      <a:avLst/>
                    </a:prstGeom>
                  </pic:spPr>
                </pic:pic>
              </a:graphicData>
            </a:graphic>
          </wp:inline>
        </w:drawing>
      </w:r>
    </w:p>
    <w:p w:rsidR="00C738DE" w:rsidRPr="00F67DF0" w:rsidRDefault="006902E7" w:rsidP="00200CAD">
      <w:pPr>
        <w:rPr>
          <w:sz w:val="20"/>
          <w:szCs w:val="20"/>
        </w:rPr>
      </w:pPr>
      <w:r>
        <w:rPr>
          <w:sz w:val="20"/>
          <w:szCs w:val="20"/>
        </w:rPr>
        <w:t xml:space="preserve">Once all Parameter Values have been set, ‘ctrl page down’.   </w:t>
      </w:r>
      <w:proofErr w:type="gramStart"/>
      <w:r>
        <w:rPr>
          <w:sz w:val="20"/>
          <w:szCs w:val="20"/>
        </w:rPr>
        <w:t>‘F10’ to print.</w:t>
      </w:r>
      <w:proofErr w:type="gramEnd"/>
    </w:p>
    <w:sectPr w:rsidR="00C738DE" w:rsidRPr="00F67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61143"/>
    <w:multiLevelType w:val="hybridMultilevel"/>
    <w:tmpl w:val="F0E2A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FB1042"/>
    <w:multiLevelType w:val="hybridMultilevel"/>
    <w:tmpl w:val="33F80BF0"/>
    <w:lvl w:ilvl="0" w:tplc="EBFA9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F0"/>
    <w:rsid w:val="00200CAD"/>
    <w:rsid w:val="00322424"/>
    <w:rsid w:val="004E005E"/>
    <w:rsid w:val="006902E7"/>
    <w:rsid w:val="00701BE2"/>
    <w:rsid w:val="00725E9C"/>
    <w:rsid w:val="008A2E33"/>
    <w:rsid w:val="008C7DAB"/>
    <w:rsid w:val="00904E30"/>
    <w:rsid w:val="00A3639A"/>
    <w:rsid w:val="00BC3731"/>
    <w:rsid w:val="00C72185"/>
    <w:rsid w:val="00C738DE"/>
    <w:rsid w:val="00D66832"/>
    <w:rsid w:val="00F67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DF0"/>
    <w:pPr>
      <w:ind w:left="720"/>
      <w:contextualSpacing/>
    </w:pPr>
  </w:style>
  <w:style w:type="paragraph" w:styleId="BalloonText">
    <w:name w:val="Balloon Text"/>
    <w:basedOn w:val="Normal"/>
    <w:link w:val="BalloonTextChar"/>
    <w:uiPriority w:val="99"/>
    <w:semiHidden/>
    <w:unhideWhenUsed/>
    <w:rsid w:val="0069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2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DF0"/>
    <w:pPr>
      <w:ind w:left="720"/>
      <w:contextualSpacing/>
    </w:pPr>
  </w:style>
  <w:style w:type="paragraph" w:styleId="BalloonText">
    <w:name w:val="Balloon Text"/>
    <w:basedOn w:val="Normal"/>
    <w:link w:val="BalloonTextChar"/>
    <w:uiPriority w:val="99"/>
    <w:semiHidden/>
    <w:unhideWhenUsed/>
    <w:rsid w:val="00690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School of Fish anc Ocean Sciences</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 Erikson</dc:creator>
  <cp:lastModifiedBy>Christina R. Erikson</cp:lastModifiedBy>
  <cp:revision>5</cp:revision>
  <dcterms:created xsi:type="dcterms:W3CDTF">2013-08-29T18:40:00Z</dcterms:created>
  <dcterms:modified xsi:type="dcterms:W3CDTF">2014-07-08T20:06:00Z</dcterms:modified>
</cp:coreProperties>
</file>