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27322" w14:textId="5C77EE62" w:rsidR="00A21D08" w:rsidRPr="00CF1810" w:rsidRDefault="00CF1810" w:rsidP="00CF1810">
      <w:pPr>
        <w:pStyle w:val="Title"/>
      </w:pPr>
      <w:r w:rsidRPr="00CF1810">
        <w:t>SLOA</w:t>
      </w:r>
      <w:r>
        <w:t>s</w:t>
      </w:r>
      <w:r w:rsidRPr="00CF1810">
        <w:t xml:space="preserve">: </w:t>
      </w:r>
      <w:r w:rsidR="00C26E09" w:rsidRPr="00CF1810">
        <w:t>Student Learning Outcomes Assessment</w:t>
      </w:r>
      <w:r>
        <w:t>s</w:t>
      </w:r>
    </w:p>
    <w:p w14:paraId="244792AE" w14:textId="77777777" w:rsidR="00C26E09" w:rsidRDefault="00C26E09" w:rsidP="00C26E09">
      <w:pPr>
        <w:jc w:val="center"/>
        <w:rPr>
          <w:b/>
        </w:rPr>
      </w:pPr>
    </w:p>
    <w:p w14:paraId="68D2EF55" w14:textId="77777777" w:rsidR="00931A03" w:rsidRPr="00CF1810" w:rsidRDefault="00931A03" w:rsidP="00C26E09">
      <w:pPr>
        <w:pStyle w:val="ListParagraph"/>
        <w:numPr>
          <w:ilvl w:val="0"/>
          <w:numId w:val="1"/>
        </w:numPr>
        <w:rPr>
          <w:rFonts w:ascii="Abadi MT Condensed Extra Bold" w:hAnsi="Abadi MT Condensed Extra Bold"/>
          <w:u w:val="single"/>
        </w:rPr>
      </w:pPr>
      <w:r w:rsidRPr="00CF1810">
        <w:rPr>
          <w:rFonts w:ascii="Abadi MT Condensed Extra Bold" w:hAnsi="Abadi MT Condensed Extra Bold"/>
          <w:u w:val="single"/>
        </w:rPr>
        <w:t>What are they?</w:t>
      </w:r>
    </w:p>
    <w:p w14:paraId="7F346CB6" w14:textId="77777777" w:rsidR="00F07D73" w:rsidRPr="00CF1810" w:rsidRDefault="00F07D73" w:rsidP="00F07D73"/>
    <w:p w14:paraId="193B8458" w14:textId="77777777" w:rsidR="00F07D73" w:rsidRPr="00CF1810" w:rsidRDefault="00F07D73" w:rsidP="00F07D73">
      <w:r w:rsidRPr="00CF1810">
        <w:t>Assessment is the ongoing process of:</w:t>
      </w:r>
    </w:p>
    <w:p w14:paraId="1B50F21F" w14:textId="77777777" w:rsidR="00F07D73" w:rsidRPr="00CF1810" w:rsidRDefault="00A600C4" w:rsidP="00F07D73">
      <w:pPr>
        <w:pStyle w:val="ListParagraph"/>
        <w:numPr>
          <w:ilvl w:val="0"/>
          <w:numId w:val="4"/>
        </w:numPr>
      </w:pPr>
      <w:r w:rsidRPr="00CF1810">
        <w:t>Establishing clear, measurable expected outcome of student learning</w:t>
      </w:r>
      <w:r w:rsidR="00F54D0C" w:rsidRPr="00CF1810">
        <w:t>.</w:t>
      </w:r>
    </w:p>
    <w:p w14:paraId="0B65540D" w14:textId="77777777" w:rsidR="00A600C4" w:rsidRPr="00CF1810" w:rsidRDefault="00A600C4" w:rsidP="00F07D73">
      <w:pPr>
        <w:pStyle w:val="ListParagraph"/>
        <w:numPr>
          <w:ilvl w:val="0"/>
          <w:numId w:val="4"/>
        </w:numPr>
      </w:pPr>
      <w:r w:rsidRPr="00CF1810">
        <w:t>Ensuring that students have sufficient opportunities to achieve those outcomes</w:t>
      </w:r>
      <w:r w:rsidR="00F54D0C" w:rsidRPr="00CF1810">
        <w:t>.</w:t>
      </w:r>
    </w:p>
    <w:p w14:paraId="49562075" w14:textId="77777777" w:rsidR="00A600C4" w:rsidRPr="00CF1810" w:rsidRDefault="00A600C4" w:rsidP="00F07D73">
      <w:pPr>
        <w:pStyle w:val="ListParagraph"/>
        <w:numPr>
          <w:ilvl w:val="0"/>
          <w:numId w:val="4"/>
        </w:numPr>
      </w:pPr>
      <w:r w:rsidRPr="00CF1810">
        <w:t>Systematically gathering, analyzing, and interpreting evidence to determine how well student learning matches out expectations</w:t>
      </w:r>
      <w:r w:rsidR="00F54D0C" w:rsidRPr="00CF1810">
        <w:t>.</w:t>
      </w:r>
    </w:p>
    <w:p w14:paraId="08280904" w14:textId="77777777" w:rsidR="00A600C4" w:rsidRPr="00CF1810" w:rsidRDefault="00A600C4" w:rsidP="00F07D73">
      <w:pPr>
        <w:pStyle w:val="ListParagraph"/>
        <w:numPr>
          <w:ilvl w:val="0"/>
          <w:numId w:val="4"/>
        </w:numPr>
      </w:pPr>
      <w:r w:rsidRPr="00CF1810">
        <w:t>Using the resulting information to understand and improve student learning</w:t>
      </w:r>
      <w:r w:rsidR="00F54D0C" w:rsidRPr="00CF1810">
        <w:t>.</w:t>
      </w:r>
      <w:r w:rsidR="00F54D0C" w:rsidRPr="00CF1810">
        <w:rPr>
          <w:rStyle w:val="EndnoteReference"/>
        </w:rPr>
        <w:endnoteReference w:id="1"/>
      </w:r>
      <w:r w:rsidRPr="00CF1810">
        <w:t xml:space="preserve"> </w:t>
      </w:r>
    </w:p>
    <w:p w14:paraId="02EE9022" w14:textId="77777777" w:rsidR="00C84081" w:rsidRPr="00CF1810" w:rsidRDefault="00C84081" w:rsidP="00C84081"/>
    <w:p w14:paraId="151C2C3D" w14:textId="77777777" w:rsidR="00C84081" w:rsidRPr="00CF1810" w:rsidRDefault="00C84081" w:rsidP="00C84081">
      <w:r w:rsidRPr="00CF1810">
        <w:t xml:space="preserve">At UAF, programs are required to: </w:t>
      </w:r>
    </w:p>
    <w:p w14:paraId="74D9E95D" w14:textId="77777777" w:rsidR="00987E9D" w:rsidRPr="00CF1810" w:rsidRDefault="00C84081" w:rsidP="00624E9A">
      <w:pPr>
        <w:pStyle w:val="ListParagraph"/>
        <w:numPr>
          <w:ilvl w:val="0"/>
          <w:numId w:val="16"/>
        </w:numPr>
      </w:pPr>
      <w:r w:rsidRPr="00CF1810">
        <w:t>Have a current assessment plan on file with the Provost (hint- 1997 is probably not “current”!)</w:t>
      </w:r>
    </w:p>
    <w:p w14:paraId="66DA9762" w14:textId="77777777" w:rsidR="00987E9D" w:rsidRPr="00CF1810" w:rsidRDefault="00C84081" w:rsidP="00624E9A">
      <w:pPr>
        <w:pStyle w:val="ListParagraph"/>
        <w:numPr>
          <w:ilvl w:val="0"/>
          <w:numId w:val="16"/>
        </w:numPr>
      </w:pPr>
      <w:r w:rsidRPr="00CF1810">
        <w:t>Conduct assessment every year according to your plan.</w:t>
      </w:r>
    </w:p>
    <w:p w14:paraId="6AEE7B84" w14:textId="77777777" w:rsidR="00C84081" w:rsidRPr="00CF1810" w:rsidRDefault="00C84081" w:rsidP="00624E9A">
      <w:pPr>
        <w:pStyle w:val="ListParagraph"/>
        <w:numPr>
          <w:ilvl w:val="0"/>
          <w:numId w:val="16"/>
        </w:numPr>
      </w:pPr>
      <w:r w:rsidRPr="00CF1810">
        <w:t xml:space="preserve">Submit a summary of your assessment findings to the Provost’s Office every </w:t>
      </w:r>
      <w:r w:rsidRPr="00CF1810">
        <w:rPr>
          <w:u w:val="single"/>
        </w:rPr>
        <w:t>two</w:t>
      </w:r>
      <w:r w:rsidRPr="00CF1810">
        <w:t xml:space="preserve"> years (currently even-numbered years, so next due in 2016 if you are up to date with your summaries).</w:t>
      </w:r>
    </w:p>
    <w:p w14:paraId="61A5DBCD" w14:textId="77777777" w:rsidR="009F057D" w:rsidRPr="00CF1810" w:rsidRDefault="009F057D" w:rsidP="00CF1810">
      <w:pPr>
        <w:rPr>
          <w:b/>
        </w:rPr>
      </w:pPr>
    </w:p>
    <w:p w14:paraId="32EE4188" w14:textId="77777777" w:rsidR="00C26E09" w:rsidRPr="00CF1810" w:rsidRDefault="00C26E09" w:rsidP="00C26E09">
      <w:pPr>
        <w:pStyle w:val="ListParagraph"/>
        <w:numPr>
          <w:ilvl w:val="0"/>
          <w:numId w:val="1"/>
        </w:numPr>
        <w:rPr>
          <w:rFonts w:ascii="Abadi MT Condensed Extra Bold" w:hAnsi="Abadi MT Condensed Extra Bold"/>
          <w:u w:val="single"/>
        </w:rPr>
      </w:pPr>
      <w:r w:rsidRPr="00CF1810">
        <w:rPr>
          <w:rFonts w:ascii="Abadi MT Condensed Extra Bold" w:hAnsi="Abadi MT Condensed Extra Bold"/>
          <w:u w:val="single"/>
        </w:rPr>
        <w:t>What purpose do they serve?</w:t>
      </w:r>
    </w:p>
    <w:p w14:paraId="7954D41F" w14:textId="77777777" w:rsidR="00F54D0C" w:rsidRDefault="00F54D0C" w:rsidP="00F54D0C">
      <w:pPr>
        <w:rPr>
          <w:rFonts w:ascii="Abadi MT Condensed Extra Bold" w:hAnsi="Abadi MT Condensed Extra Bold"/>
          <w:b/>
        </w:rPr>
      </w:pPr>
    </w:p>
    <w:p w14:paraId="465AA1AC" w14:textId="77777777" w:rsidR="00F54D0C" w:rsidRPr="00CF1810" w:rsidRDefault="00F54D0C" w:rsidP="00F54D0C">
      <w:r w:rsidRPr="00CF1810">
        <w:rPr>
          <w:u w:val="single"/>
        </w:rPr>
        <w:t>The plan</w:t>
      </w:r>
      <w:r w:rsidRPr="00CF1810">
        <w:t>: Student Learning Outcomes</w:t>
      </w:r>
      <w:r w:rsidR="004539CA" w:rsidRPr="00CF1810">
        <w:t xml:space="preserve"> plans</w:t>
      </w:r>
      <w:r w:rsidRPr="00CF1810">
        <w:t xml:space="preserve"> are designed to ask the question “What knowledge, skills, attitudes, or competencies do we expect our student to have acquired when they finish our program?” Asking this question should inspire your </w:t>
      </w:r>
      <w:r w:rsidR="00020CB5" w:rsidRPr="00CF1810">
        <w:t>program</w:t>
      </w:r>
      <w:r w:rsidRPr="00CF1810">
        <w:t xml:space="preserve"> to give some serious thought to the purpose, objectives, and expectations of your degree.  </w:t>
      </w:r>
    </w:p>
    <w:p w14:paraId="1DF9196E" w14:textId="77777777" w:rsidR="00F54D0C" w:rsidRPr="00CF1810" w:rsidRDefault="00F54D0C" w:rsidP="00F54D0C"/>
    <w:p w14:paraId="7851518C" w14:textId="77777777" w:rsidR="00F54D0C" w:rsidRPr="00CF1810" w:rsidRDefault="00F54D0C" w:rsidP="00F54D0C">
      <w:r w:rsidRPr="00CF1810">
        <w:rPr>
          <w:u w:val="single"/>
        </w:rPr>
        <w:t>The assessment</w:t>
      </w:r>
      <w:r w:rsidRPr="00CF1810">
        <w:t xml:space="preserve">: Asking the question serves no purpose if you don’t try to answer it. Assessment of the </w:t>
      </w:r>
      <w:r w:rsidR="004539CA" w:rsidRPr="00CF1810">
        <w:t>outcomes that your program has designated as vital to your students’ education allows you to see if you are accomplishing what you have set out to do, where you are doing well, a</w:t>
      </w:r>
      <w:bookmarkStart w:id="0" w:name="_GoBack"/>
      <w:bookmarkEnd w:id="0"/>
      <w:r w:rsidR="004539CA" w:rsidRPr="00CF1810">
        <w:t xml:space="preserve">nd where there is need of improvement. </w:t>
      </w:r>
    </w:p>
    <w:p w14:paraId="62B257BA" w14:textId="77777777" w:rsidR="004539CA" w:rsidRPr="00CF1810" w:rsidRDefault="004539CA" w:rsidP="00F54D0C"/>
    <w:p w14:paraId="6EDC5BC0" w14:textId="77777777" w:rsidR="004539CA" w:rsidRPr="00CF1810" w:rsidRDefault="004539CA" w:rsidP="00F54D0C">
      <w:r w:rsidRPr="00CF1810">
        <w:rPr>
          <w:u w:val="single"/>
        </w:rPr>
        <w:t>The summary</w:t>
      </w:r>
      <w:r w:rsidRPr="00CF1810">
        <w:t xml:space="preserve">: Talking about your assessment results as a program should lead you to make appropriate curricular changes to better meet your goals, or to focus on areas where you are most successful. </w:t>
      </w:r>
    </w:p>
    <w:p w14:paraId="57482703" w14:textId="77777777" w:rsidR="00CF1810" w:rsidRPr="00CF1810" w:rsidRDefault="00CF1810"/>
    <w:p w14:paraId="5BE9681C" w14:textId="28562272" w:rsidR="00CF1810" w:rsidRPr="00CF1810" w:rsidRDefault="00CF1810" w:rsidP="00CF1810">
      <w:pPr>
        <w:pStyle w:val="ListParagraph"/>
        <w:numPr>
          <w:ilvl w:val="0"/>
          <w:numId w:val="1"/>
        </w:numPr>
        <w:rPr>
          <w:rFonts w:ascii="Abadi MT Condensed Extra Bold" w:hAnsi="Abadi MT Condensed Extra Bold"/>
          <w:u w:val="single"/>
        </w:rPr>
      </w:pPr>
      <w:r w:rsidRPr="00CF1810">
        <w:t xml:space="preserve"> </w:t>
      </w:r>
      <w:r w:rsidRPr="00CF1810">
        <w:rPr>
          <w:rFonts w:ascii="Abadi MT Condensed Extra Bold" w:hAnsi="Abadi MT Condensed Extra Bold"/>
          <w:u w:val="single"/>
        </w:rPr>
        <w:t xml:space="preserve">Why do </w:t>
      </w:r>
      <w:proofErr w:type="gramStart"/>
      <w:r w:rsidRPr="00CF1810">
        <w:rPr>
          <w:rFonts w:ascii="Abadi MT Condensed Extra Bold" w:hAnsi="Abadi MT Condensed Extra Bold"/>
          <w:u w:val="single"/>
        </w:rPr>
        <w:t>them</w:t>
      </w:r>
      <w:proofErr w:type="gramEnd"/>
      <w:r w:rsidRPr="00CF1810">
        <w:rPr>
          <w:rFonts w:ascii="Abadi MT Condensed Extra Bold" w:hAnsi="Abadi MT Condensed Extra Bold"/>
          <w:u w:val="single"/>
        </w:rPr>
        <w:t>?</w:t>
      </w:r>
    </w:p>
    <w:p w14:paraId="244BEE2A" w14:textId="77777777" w:rsidR="00CF1810" w:rsidRPr="00CF1810" w:rsidRDefault="00CF1810" w:rsidP="00CF1810">
      <w:pPr>
        <w:pStyle w:val="ListParagraph"/>
        <w:rPr>
          <w:rFonts w:ascii="Abadi MT Condensed Extra Bold" w:hAnsi="Abadi MT Condensed Extra Bold"/>
        </w:rPr>
      </w:pPr>
    </w:p>
    <w:p w14:paraId="0FFC7BA1" w14:textId="77777777" w:rsidR="00CF1810" w:rsidRPr="00CF1810" w:rsidRDefault="00CF1810" w:rsidP="00CF1810">
      <w:pPr>
        <w:pStyle w:val="ListParagraph"/>
        <w:numPr>
          <w:ilvl w:val="0"/>
          <w:numId w:val="7"/>
        </w:numPr>
      </w:pPr>
      <w:r w:rsidRPr="00624E9A">
        <w:rPr>
          <w:i/>
        </w:rPr>
        <w:t>Institutional Accreditation: Standard 4.A.3</w:t>
      </w:r>
      <w:r w:rsidRPr="00CF1810">
        <w:t xml:space="preserve"> The institution documents, through an effective, regular, and comprehensive system of assessment of student achievement, that students who complete its educational courses, programs, and degrees, wherever offered and however delivered, achieve identified course, program, and degree learning outcomes. </w:t>
      </w:r>
      <w:proofErr w:type="gramStart"/>
      <w:r w:rsidRPr="00CF1810">
        <w:t>Faculty with teaching responsibilities are</w:t>
      </w:r>
      <w:proofErr w:type="gramEnd"/>
      <w:r w:rsidRPr="00CF1810">
        <w:t xml:space="preserve"> responsible for evaluating student achievement of clearly identified learning outcomes.</w:t>
      </w:r>
    </w:p>
    <w:p w14:paraId="641F9612" w14:textId="77777777" w:rsidR="00CF1810" w:rsidRPr="00CF1810" w:rsidRDefault="00CF1810" w:rsidP="00CF1810">
      <w:pPr>
        <w:pStyle w:val="ListParagraph"/>
        <w:numPr>
          <w:ilvl w:val="0"/>
          <w:numId w:val="7"/>
        </w:numPr>
      </w:pPr>
      <w:r w:rsidRPr="00CF1810">
        <w:t xml:space="preserve">They are a required part of Program Review. </w:t>
      </w:r>
    </w:p>
    <w:p w14:paraId="16B8C525" w14:textId="52763871" w:rsidR="00396CFD" w:rsidRPr="00CF1810" w:rsidRDefault="00CF1810" w:rsidP="00CF1810">
      <w:pPr>
        <w:pStyle w:val="ListParagraph"/>
        <w:numPr>
          <w:ilvl w:val="0"/>
          <w:numId w:val="7"/>
        </w:numPr>
      </w:pPr>
      <w:r w:rsidRPr="00CF1810">
        <w:t>They are good for your program!</w:t>
      </w:r>
    </w:p>
    <w:p w14:paraId="0F2A6D3D" w14:textId="77777777" w:rsidR="00BE7BAE" w:rsidRPr="00CF1810" w:rsidRDefault="00BE7BAE" w:rsidP="00BE7BAE">
      <w:pPr>
        <w:pStyle w:val="ListParagraph"/>
      </w:pPr>
    </w:p>
    <w:p w14:paraId="496FE19A" w14:textId="77777777" w:rsidR="00C26E09" w:rsidRPr="00CF1810" w:rsidRDefault="00C26E09" w:rsidP="00C26E09">
      <w:pPr>
        <w:pStyle w:val="ListParagraph"/>
        <w:numPr>
          <w:ilvl w:val="0"/>
          <w:numId w:val="1"/>
        </w:numPr>
        <w:rPr>
          <w:rFonts w:ascii="Abadi MT Condensed Extra Bold" w:hAnsi="Abadi MT Condensed Extra Bold"/>
          <w:u w:val="single"/>
        </w:rPr>
      </w:pPr>
      <w:r w:rsidRPr="00CF1810">
        <w:rPr>
          <w:rFonts w:ascii="Abadi MT Condensed Extra Bold" w:hAnsi="Abadi MT Condensed Extra Bold"/>
          <w:u w:val="single"/>
        </w:rPr>
        <w:t>What happens to them?</w:t>
      </w:r>
    </w:p>
    <w:p w14:paraId="642E9D85" w14:textId="77777777" w:rsidR="00C84081" w:rsidRPr="00CF1810" w:rsidRDefault="00C84081" w:rsidP="00C84081">
      <w:pPr>
        <w:rPr>
          <w:rFonts w:ascii="Abadi MT Condensed Extra Bold" w:hAnsi="Abadi MT Condensed Extra Bold"/>
        </w:rPr>
      </w:pPr>
    </w:p>
    <w:p w14:paraId="6B5DE994" w14:textId="3AD632AC" w:rsidR="00987E9D" w:rsidRPr="00CF1810" w:rsidRDefault="009F057D" w:rsidP="00987E9D">
      <w:pPr>
        <w:pStyle w:val="ListParagraph"/>
        <w:numPr>
          <w:ilvl w:val="0"/>
          <w:numId w:val="9"/>
        </w:numPr>
      </w:pPr>
      <w:r w:rsidRPr="00CF1810">
        <w:t>The</w:t>
      </w:r>
      <w:r w:rsidR="00624E9A">
        <w:t xml:space="preserve"> most current plan and submitted summaries</w:t>
      </w:r>
      <w:r w:rsidRPr="00CF1810">
        <w:t xml:space="preserve"> are posted on the Provost’s website (and for this reason should include no identifying </w:t>
      </w:r>
      <w:r w:rsidR="00687B59" w:rsidRPr="00CF1810">
        <w:t xml:space="preserve">student </w:t>
      </w:r>
      <w:r w:rsidRPr="00CF1810">
        <w:t>information</w:t>
      </w:r>
      <w:r w:rsidR="00396CFD" w:rsidRPr="00CF1810">
        <w:t xml:space="preserve"> per FERPA regulations</w:t>
      </w:r>
      <w:r w:rsidR="00BE7BAE" w:rsidRPr="00CF1810">
        <w:t>)</w:t>
      </w:r>
      <w:r w:rsidRPr="00CF1810">
        <w:t>.</w:t>
      </w:r>
    </w:p>
    <w:p w14:paraId="0CD6D30C" w14:textId="77777777" w:rsidR="00987E9D" w:rsidRDefault="009F057D" w:rsidP="00987E9D">
      <w:pPr>
        <w:pStyle w:val="ListParagraph"/>
        <w:numPr>
          <w:ilvl w:val="0"/>
          <w:numId w:val="9"/>
        </w:numPr>
      </w:pPr>
      <w:r w:rsidRPr="00CF1810">
        <w:t>They are re</w:t>
      </w:r>
      <w:r w:rsidR="00020CB5" w:rsidRPr="00CF1810">
        <w:t>viewed by the ALO and Accreditation &amp; Assessment Coordinator</w:t>
      </w:r>
      <w:r w:rsidRPr="00CF1810">
        <w:t>.</w:t>
      </w:r>
    </w:p>
    <w:p w14:paraId="7BE55430" w14:textId="77777777" w:rsidR="00CF1810" w:rsidRPr="00CF1810" w:rsidRDefault="00CF1810" w:rsidP="00CF1810">
      <w:pPr>
        <w:pStyle w:val="ListParagraph"/>
      </w:pPr>
    </w:p>
    <w:p w14:paraId="286B25A3" w14:textId="77777777" w:rsidR="00987E9D" w:rsidRPr="00CF1810" w:rsidRDefault="009F057D" w:rsidP="00987E9D">
      <w:pPr>
        <w:pStyle w:val="ListParagraph"/>
        <w:numPr>
          <w:ilvl w:val="0"/>
          <w:numId w:val="9"/>
        </w:numPr>
      </w:pPr>
      <w:r w:rsidRPr="00CF1810">
        <w:lastRenderedPageBreak/>
        <w:t xml:space="preserve">They are included as part of your program review. In program review, the committees will </w:t>
      </w:r>
      <w:r w:rsidR="00BE7BAE" w:rsidRPr="00CF1810">
        <w:t xml:space="preserve">consider the following questions: </w:t>
      </w:r>
    </w:p>
    <w:p w14:paraId="318FB37C" w14:textId="77777777" w:rsidR="00987E9D" w:rsidRPr="00CF1810" w:rsidRDefault="00987E9D" w:rsidP="00987E9D">
      <w:pPr>
        <w:pStyle w:val="ListParagraph"/>
      </w:pPr>
    </w:p>
    <w:p w14:paraId="70E56AA5" w14:textId="000FED4B" w:rsidR="00987E9D" w:rsidRPr="00CF1810" w:rsidRDefault="00BE7BAE" w:rsidP="00624E9A">
      <w:pPr>
        <w:pStyle w:val="ListParagraph"/>
        <w:numPr>
          <w:ilvl w:val="1"/>
          <w:numId w:val="12"/>
        </w:numPr>
      </w:pPr>
      <w:r w:rsidRPr="00CF1810">
        <w:rPr>
          <w:rFonts w:cs="Menlo Bold"/>
        </w:rPr>
        <w:t>Is there a p</w:t>
      </w:r>
      <w:r w:rsidRPr="00CF1810">
        <w:t>rogram</w:t>
      </w:r>
      <w:r w:rsidR="00687B59" w:rsidRPr="00CF1810">
        <w:rPr>
          <w:rFonts w:ascii="American Typewriter" w:hAnsi="American Typewriter" w:cs="American Typewriter"/>
        </w:rPr>
        <w:t>-</w:t>
      </w:r>
      <w:r w:rsidRPr="00CF1810">
        <w:t>specific SLOA plan?</w:t>
      </w:r>
    </w:p>
    <w:p w14:paraId="2C392A89" w14:textId="77777777" w:rsidR="00987E9D" w:rsidRPr="00CF1810" w:rsidRDefault="00987E9D" w:rsidP="00624E9A">
      <w:pPr>
        <w:pStyle w:val="ListParagraph"/>
        <w:numPr>
          <w:ilvl w:val="1"/>
          <w:numId w:val="12"/>
        </w:numPr>
      </w:pPr>
      <w:r w:rsidRPr="00CF1810">
        <w:rPr>
          <w:rFonts w:cs="Menlo Bold"/>
        </w:rPr>
        <w:t>A</w:t>
      </w:r>
      <w:r w:rsidR="00BE7BAE" w:rsidRPr="00CF1810">
        <w:t>re there multiple measures of student outcomes?</w:t>
      </w:r>
    </w:p>
    <w:p w14:paraId="2821A782" w14:textId="77777777" w:rsidR="00987E9D" w:rsidRPr="00CF1810" w:rsidRDefault="00BE7BAE" w:rsidP="00624E9A">
      <w:pPr>
        <w:pStyle w:val="ListParagraph"/>
        <w:numPr>
          <w:ilvl w:val="1"/>
          <w:numId w:val="12"/>
        </w:numPr>
      </w:pPr>
      <w:r w:rsidRPr="00CF1810">
        <w:t>Is there at least one direct measure of student outcomes?</w:t>
      </w:r>
    </w:p>
    <w:p w14:paraId="2E23E29F" w14:textId="77777777" w:rsidR="00987E9D" w:rsidRPr="00CF1810" w:rsidRDefault="00BE7BAE" w:rsidP="00624E9A">
      <w:pPr>
        <w:pStyle w:val="ListParagraph"/>
        <w:numPr>
          <w:ilvl w:val="1"/>
          <w:numId w:val="12"/>
        </w:numPr>
      </w:pPr>
      <w:r w:rsidRPr="00CF1810">
        <w:t>Is assessment information collected regularly and submitted on schedule?</w:t>
      </w:r>
    </w:p>
    <w:p w14:paraId="31B9B0AD" w14:textId="77777777" w:rsidR="00987E9D" w:rsidRPr="00CF1810" w:rsidRDefault="00BE7BAE" w:rsidP="00624E9A">
      <w:pPr>
        <w:pStyle w:val="ListParagraph"/>
        <w:numPr>
          <w:ilvl w:val="1"/>
          <w:numId w:val="12"/>
        </w:numPr>
      </w:pPr>
      <w:r w:rsidRPr="00CF1810">
        <w:t>Are measures described in the plan addressed in the summary?</w:t>
      </w:r>
    </w:p>
    <w:p w14:paraId="3BBB9831" w14:textId="77777777" w:rsidR="00987E9D" w:rsidRPr="00CF1810" w:rsidRDefault="00BE7BAE" w:rsidP="00624E9A">
      <w:pPr>
        <w:pStyle w:val="ListParagraph"/>
        <w:numPr>
          <w:ilvl w:val="1"/>
          <w:numId w:val="12"/>
        </w:numPr>
      </w:pPr>
      <w:r w:rsidRPr="00CF1810">
        <w:t>Has the assessment process resulted in critical reflection and curricular improvement?</w:t>
      </w:r>
    </w:p>
    <w:p w14:paraId="26CA643F" w14:textId="77777777" w:rsidR="009F057D" w:rsidRPr="00CF1810" w:rsidRDefault="00BE7BAE" w:rsidP="00624E9A">
      <w:pPr>
        <w:pStyle w:val="ListParagraph"/>
        <w:numPr>
          <w:ilvl w:val="1"/>
          <w:numId w:val="12"/>
        </w:numPr>
      </w:pPr>
      <w:r w:rsidRPr="00CF1810">
        <w:t>Is the program making significant progress toward meeting the outcomes that it has set for itself?</w:t>
      </w:r>
    </w:p>
    <w:p w14:paraId="3D749390" w14:textId="77777777" w:rsidR="00BE7BAE" w:rsidRPr="00CF1810" w:rsidRDefault="00BE7BAE" w:rsidP="00BE7BAE">
      <w:pPr>
        <w:pStyle w:val="ListParagraph"/>
        <w:ind w:left="2160"/>
      </w:pPr>
    </w:p>
    <w:p w14:paraId="3C4DCA83" w14:textId="77777777" w:rsidR="00C26E09" w:rsidRPr="00CF1810" w:rsidRDefault="00C26E09" w:rsidP="00C26E09">
      <w:pPr>
        <w:pStyle w:val="ListParagraph"/>
        <w:numPr>
          <w:ilvl w:val="0"/>
          <w:numId w:val="1"/>
        </w:numPr>
        <w:rPr>
          <w:rFonts w:ascii="Abadi MT Condensed Extra Bold" w:hAnsi="Abadi MT Condensed Extra Bold"/>
        </w:rPr>
      </w:pPr>
      <w:r w:rsidRPr="00CF1810">
        <w:rPr>
          <w:rFonts w:ascii="Abadi MT Condensed Extra Bold" w:hAnsi="Abadi MT Condensed Extra Bold"/>
        </w:rPr>
        <w:t>What does a good one look like?</w:t>
      </w:r>
    </w:p>
    <w:p w14:paraId="0F5EDD35" w14:textId="77777777" w:rsidR="004539CA" w:rsidRPr="00CF1810" w:rsidRDefault="004539CA" w:rsidP="004539CA">
      <w:pPr>
        <w:rPr>
          <w:rFonts w:ascii="Abadi MT Condensed Extra Bold" w:hAnsi="Abadi MT Condensed Extra Bold"/>
        </w:rPr>
      </w:pPr>
    </w:p>
    <w:p w14:paraId="4558F705" w14:textId="77777777" w:rsidR="004539CA" w:rsidRPr="00CF1810" w:rsidRDefault="004539CA" w:rsidP="004539CA">
      <w:r w:rsidRPr="00CF1810">
        <w:t xml:space="preserve">There are examples available on the Provost’s website </w:t>
      </w:r>
      <w:r w:rsidR="00020CB5" w:rsidRPr="00CF1810">
        <w:t xml:space="preserve">and </w:t>
      </w:r>
      <w:r w:rsidRPr="00CF1810">
        <w:t xml:space="preserve">I am happy to work with any program that would like to improve their plans. A few basic tips: </w:t>
      </w:r>
    </w:p>
    <w:p w14:paraId="01096093" w14:textId="77777777" w:rsidR="004539CA" w:rsidRPr="00CF1810" w:rsidRDefault="004539CA" w:rsidP="004539CA"/>
    <w:p w14:paraId="5FCA8E23" w14:textId="5EBFF4DB" w:rsidR="004539CA" w:rsidRPr="00CF1810" w:rsidRDefault="004539CA" w:rsidP="00396CFD">
      <w:pPr>
        <w:pStyle w:val="ListParagraph"/>
        <w:numPr>
          <w:ilvl w:val="0"/>
          <w:numId w:val="10"/>
        </w:numPr>
      </w:pPr>
      <w:r w:rsidRPr="00CF1810">
        <w:t xml:space="preserve">Your plan must include direct evidence of student learning. Direct evidence includes things like assessment of portfolios or capstone projects based on a rubric, national exam results, and student writing assessed on a rubric. </w:t>
      </w:r>
      <w:r w:rsidR="00396CFD" w:rsidRPr="00CF1810">
        <w:t xml:space="preserve"> Guidance on creating assessment rubrics </w:t>
      </w:r>
      <w:r w:rsidR="00CF1810" w:rsidRPr="00CF1810">
        <w:t xml:space="preserve">is </w:t>
      </w:r>
      <w:r w:rsidR="00396CFD" w:rsidRPr="00CF1810">
        <w:t xml:space="preserve">available at </w:t>
      </w:r>
      <w:hyperlink r:id="rId8" w:history="1">
        <w:r w:rsidR="00396CFD" w:rsidRPr="00CF1810">
          <w:rPr>
            <w:rStyle w:val="Hyperlink"/>
          </w:rPr>
          <w:t>http://www.aacu.org/value-rubrics</w:t>
        </w:r>
      </w:hyperlink>
      <w:r w:rsidR="00CF1810" w:rsidRPr="00CF1810">
        <w:t>.</w:t>
      </w:r>
    </w:p>
    <w:p w14:paraId="78BBD165" w14:textId="69AD6E29" w:rsidR="004539CA" w:rsidRPr="00CF1810" w:rsidRDefault="004539CA" w:rsidP="004539CA">
      <w:pPr>
        <w:pStyle w:val="ListParagraph"/>
        <w:numPr>
          <w:ilvl w:val="0"/>
          <w:numId w:val="10"/>
        </w:numPr>
      </w:pPr>
      <w:r w:rsidRPr="00CF1810">
        <w:t xml:space="preserve">You may also include indirect evidence of student learning. Indirect evidence includes things like satisfaction surveys and questionnaires, graduation rates, and </w:t>
      </w:r>
      <w:r w:rsidR="00396CFD" w:rsidRPr="00CF1810">
        <w:t xml:space="preserve">post-graduation </w:t>
      </w:r>
      <w:r w:rsidRPr="00CF1810">
        <w:t xml:space="preserve">employment. </w:t>
      </w:r>
    </w:p>
    <w:p w14:paraId="585CFE96" w14:textId="77777777" w:rsidR="004539CA" w:rsidRPr="00CF1810" w:rsidRDefault="004539CA" w:rsidP="004539CA">
      <w:pPr>
        <w:pStyle w:val="ListParagraph"/>
        <w:numPr>
          <w:ilvl w:val="0"/>
          <w:numId w:val="10"/>
        </w:numPr>
      </w:pPr>
      <w:r w:rsidRPr="00CF1810">
        <w:t>Grade</w:t>
      </w:r>
      <w:r w:rsidR="00020CB5" w:rsidRPr="00CF1810">
        <w:t xml:space="preserve">s in a course </w:t>
      </w:r>
      <w:r w:rsidRPr="00CF1810">
        <w:t xml:space="preserve">can be, but are usually </w:t>
      </w:r>
      <w:r w:rsidRPr="00CF1810">
        <w:rPr>
          <w:u w:val="single"/>
        </w:rPr>
        <w:t>not</w:t>
      </w:r>
      <w:r w:rsidR="00020CB5" w:rsidRPr="00CF1810">
        <w:t xml:space="preserve">, direct evidence of student learning. </w:t>
      </w:r>
    </w:p>
    <w:p w14:paraId="029F93BE" w14:textId="77777777" w:rsidR="00020CB5" w:rsidRPr="00CF1810" w:rsidRDefault="00020CB5" w:rsidP="004539CA">
      <w:pPr>
        <w:pStyle w:val="ListParagraph"/>
        <w:numPr>
          <w:ilvl w:val="0"/>
          <w:numId w:val="10"/>
        </w:numPr>
      </w:pPr>
      <w:r w:rsidRPr="00CF1810">
        <w:t>While it is a good idea to have one person who is responsible for making sure assessment happens, it should be a collective responsibility.</w:t>
      </w:r>
    </w:p>
    <w:p w14:paraId="3EF38BEF" w14:textId="77777777" w:rsidR="00020CB5" w:rsidRPr="00CF1810" w:rsidRDefault="00020CB5" w:rsidP="004539CA">
      <w:pPr>
        <w:pStyle w:val="ListParagraph"/>
        <w:numPr>
          <w:ilvl w:val="0"/>
          <w:numId w:val="10"/>
        </w:numPr>
      </w:pPr>
      <w:r w:rsidRPr="00CF1810">
        <w:t xml:space="preserve">Your summaries need to address the outcomes you have described in your plans. For example, if your outcome is “students will be able to perform x task,” but your summary talks about adding another section of a course due to high demand, there is a mismatch. </w:t>
      </w:r>
    </w:p>
    <w:p w14:paraId="204C143D" w14:textId="77777777" w:rsidR="00020CB5" w:rsidRPr="00CF1810" w:rsidRDefault="00020CB5" w:rsidP="004539CA">
      <w:pPr>
        <w:pStyle w:val="ListParagraph"/>
        <w:numPr>
          <w:ilvl w:val="0"/>
          <w:numId w:val="10"/>
        </w:numPr>
      </w:pPr>
      <w:r w:rsidRPr="00CF1810">
        <w:t xml:space="preserve">Your plan need not be complicated. It should include information that you want to gather and will be able to use as a program. </w:t>
      </w:r>
    </w:p>
    <w:p w14:paraId="21B12C6C" w14:textId="77777777" w:rsidR="00BE7BAE" w:rsidRPr="00CF1810" w:rsidRDefault="00BE7BAE" w:rsidP="00BE7BAE">
      <w:pPr>
        <w:pStyle w:val="ListParagraph"/>
      </w:pPr>
    </w:p>
    <w:p w14:paraId="2501F0EB" w14:textId="77777777" w:rsidR="00931A03" w:rsidRPr="00CF1810" w:rsidRDefault="00931A03" w:rsidP="00C26E09">
      <w:pPr>
        <w:pStyle w:val="ListParagraph"/>
        <w:numPr>
          <w:ilvl w:val="0"/>
          <w:numId w:val="1"/>
        </w:numPr>
        <w:rPr>
          <w:rFonts w:ascii="Abadi MT Condensed Extra Bold" w:hAnsi="Abadi MT Condensed Extra Bold"/>
        </w:rPr>
      </w:pPr>
      <w:r w:rsidRPr="00CF1810">
        <w:rPr>
          <w:rFonts w:ascii="Abadi MT Condensed Extra Bold" w:hAnsi="Abadi MT Condensed Extra Bold"/>
        </w:rPr>
        <w:t>Where can I find out more?</w:t>
      </w:r>
    </w:p>
    <w:p w14:paraId="56843E5D" w14:textId="77777777" w:rsidR="00C84081" w:rsidRPr="00CF1810" w:rsidRDefault="00C84081" w:rsidP="00C84081">
      <w:pPr>
        <w:rPr>
          <w:rFonts w:ascii="Abadi MT Condensed Extra Bold" w:hAnsi="Abadi MT Condensed Extra Bold"/>
        </w:rPr>
      </w:pPr>
    </w:p>
    <w:p w14:paraId="2A594B34" w14:textId="7A2E4666" w:rsidR="00C84081" w:rsidRPr="00CF1810" w:rsidRDefault="00624E9A" w:rsidP="00C84081">
      <w:pPr>
        <w:pStyle w:val="ListParagraph"/>
        <w:numPr>
          <w:ilvl w:val="0"/>
          <w:numId w:val="6"/>
        </w:numPr>
      </w:pPr>
      <w:r>
        <w:t xml:space="preserve">Templates, examples, and links are available at </w:t>
      </w:r>
      <w:r>
        <w:br/>
      </w:r>
      <w:hyperlink r:id="rId9" w:history="1">
        <w:r w:rsidR="00BE7BAE" w:rsidRPr="00CF1810">
          <w:rPr>
            <w:rStyle w:val="Hyperlink"/>
          </w:rPr>
          <w:t>http://www.uaf.edu/provost/assessment-review/assessment/</w:t>
        </w:r>
      </w:hyperlink>
      <w:r w:rsidR="00BE7BAE" w:rsidRPr="00CF1810">
        <w:t xml:space="preserve"> </w:t>
      </w:r>
    </w:p>
    <w:p w14:paraId="3EA6E66D" w14:textId="45684384" w:rsidR="00BE7BAE" w:rsidRPr="00CF1810" w:rsidRDefault="00BE7BAE" w:rsidP="00C84081">
      <w:pPr>
        <w:pStyle w:val="ListParagraph"/>
        <w:numPr>
          <w:ilvl w:val="0"/>
          <w:numId w:val="6"/>
        </w:numPr>
      </w:pPr>
      <w:r w:rsidRPr="00CF1810">
        <w:t xml:space="preserve">Contact me at </w:t>
      </w:r>
      <w:hyperlink r:id="rId10" w:history="1">
        <w:r w:rsidRPr="00CF1810">
          <w:rPr>
            <w:rStyle w:val="Hyperlink"/>
          </w:rPr>
          <w:t>affitts@alaska.edu</w:t>
        </w:r>
      </w:hyperlink>
      <w:r w:rsidRPr="00CF1810">
        <w:t xml:space="preserve"> or 474-6253</w:t>
      </w:r>
      <w:r w:rsidR="00624E9A">
        <w:t>,</w:t>
      </w:r>
      <w:r w:rsidR="00C84081" w:rsidRPr="00CF1810">
        <w:t xml:space="preserve"> or Michelle Strickland at </w:t>
      </w:r>
      <w:hyperlink r:id="rId11" w:history="1">
        <w:r w:rsidR="00C84081" w:rsidRPr="00CF1810">
          <w:rPr>
            <w:rStyle w:val="Hyperlink"/>
          </w:rPr>
          <w:t>mastrickland@alaska.edu</w:t>
        </w:r>
      </w:hyperlink>
      <w:r w:rsidR="00C84081" w:rsidRPr="00CF1810">
        <w:t xml:space="preserve"> or 474-2764</w:t>
      </w:r>
      <w:r w:rsidRPr="00CF1810">
        <w:t xml:space="preserve">. </w:t>
      </w:r>
    </w:p>
    <w:p w14:paraId="23E2C9F4" w14:textId="77777777" w:rsidR="00F54D0C" w:rsidRPr="00CF1810" w:rsidRDefault="00F54D0C" w:rsidP="00C84081">
      <w:pPr>
        <w:pStyle w:val="ListParagraph"/>
        <w:numPr>
          <w:ilvl w:val="0"/>
          <w:numId w:val="6"/>
        </w:numPr>
      </w:pPr>
      <w:r w:rsidRPr="00CF1810">
        <w:t xml:space="preserve">Check out the National Institute for Outcomes Assessment at </w:t>
      </w:r>
      <w:hyperlink r:id="rId12" w:history="1">
        <w:r w:rsidRPr="00CF1810">
          <w:rPr>
            <w:rStyle w:val="Hyperlink"/>
          </w:rPr>
          <w:t>http://www.learningoutcomeassessment.org/TFComponentSLOS.htm</w:t>
        </w:r>
      </w:hyperlink>
      <w:r w:rsidRPr="00CF1810">
        <w:t xml:space="preserve"> </w:t>
      </w:r>
    </w:p>
    <w:p w14:paraId="4E6A4DC3" w14:textId="77777777" w:rsidR="00020CB5" w:rsidRDefault="00020CB5" w:rsidP="00020CB5">
      <w:pPr>
        <w:rPr>
          <w:b/>
        </w:rPr>
      </w:pPr>
    </w:p>
    <w:p w14:paraId="5F360D8D" w14:textId="77777777" w:rsidR="00020CB5" w:rsidRDefault="00020CB5" w:rsidP="00020CB5">
      <w:pPr>
        <w:rPr>
          <w:b/>
        </w:rPr>
      </w:pPr>
    </w:p>
    <w:p w14:paraId="37B2C0A7" w14:textId="77777777" w:rsidR="00020CB5" w:rsidRDefault="00020CB5" w:rsidP="00020CB5">
      <w:pPr>
        <w:rPr>
          <w:b/>
        </w:rPr>
      </w:pPr>
    </w:p>
    <w:p w14:paraId="5DEA5643" w14:textId="77777777" w:rsidR="00020CB5" w:rsidRDefault="00020CB5" w:rsidP="00020CB5">
      <w:pPr>
        <w:rPr>
          <w:b/>
        </w:rPr>
      </w:pPr>
    </w:p>
    <w:p w14:paraId="01FC23E8" w14:textId="77777777" w:rsidR="00020CB5" w:rsidRDefault="00020CB5" w:rsidP="00020CB5">
      <w:pPr>
        <w:rPr>
          <w:b/>
        </w:rPr>
      </w:pPr>
    </w:p>
    <w:p w14:paraId="40FA2D69" w14:textId="77777777" w:rsidR="00020CB5" w:rsidRDefault="00020CB5" w:rsidP="00020CB5">
      <w:pPr>
        <w:rPr>
          <w:b/>
        </w:rPr>
      </w:pPr>
    </w:p>
    <w:p w14:paraId="58ACDC7A" w14:textId="77777777" w:rsidR="00020CB5" w:rsidRPr="00020CB5" w:rsidRDefault="00020CB5" w:rsidP="00020CB5">
      <w:pPr>
        <w:rPr>
          <w:b/>
        </w:rPr>
      </w:pPr>
    </w:p>
    <w:p w14:paraId="7A932229" w14:textId="77777777" w:rsidR="00F54D0C" w:rsidRPr="00C84081" w:rsidRDefault="00F54D0C" w:rsidP="00F54D0C">
      <w:pPr>
        <w:pStyle w:val="ListParagraph"/>
        <w:rPr>
          <w:b/>
        </w:rPr>
      </w:pPr>
    </w:p>
    <w:sectPr w:rsidR="00F54D0C" w:rsidRPr="00C84081" w:rsidSect="00A21D0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EA794" w14:textId="77777777" w:rsidR="000D567F" w:rsidRDefault="000D567F" w:rsidP="00F54D0C">
      <w:r>
        <w:separator/>
      </w:r>
    </w:p>
  </w:endnote>
  <w:endnote w:type="continuationSeparator" w:id="0">
    <w:p w14:paraId="71192099" w14:textId="77777777" w:rsidR="000D567F" w:rsidRDefault="000D567F" w:rsidP="00F54D0C">
      <w:r>
        <w:continuationSeparator/>
      </w:r>
    </w:p>
  </w:endnote>
  <w:endnote w:id="1">
    <w:p w14:paraId="36B76C04" w14:textId="77777777" w:rsidR="004539CA" w:rsidRDefault="004539CA">
      <w:pPr>
        <w:pStyle w:val="EndnoteText"/>
      </w:pPr>
      <w:r>
        <w:rPr>
          <w:rStyle w:val="EndnoteReference"/>
        </w:rPr>
        <w:endnoteRef/>
      </w:r>
      <w:r>
        <w:t xml:space="preserve"> </w:t>
      </w:r>
      <w:proofErr w:type="spellStart"/>
      <w:r>
        <w:t>Suskie</w:t>
      </w:r>
      <w:proofErr w:type="spellEnd"/>
      <w:r>
        <w:t xml:space="preserve">, Linda. </w:t>
      </w:r>
      <w:r w:rsidRPr="00F54D0C">
        <w:rPr>
          <w:i/>
        </w:rPr>
        <w:t>Assessing Student Learning: A Common Sense Guide</w:t>
      </w:r>
      <w:r>
        <w:t xml:space="preserve">. </w:t>
      </w:r>
      <w:proofErr w:type="gramStart"/>
      <w:r>
        <w:t>2</w:t>
      </w:r>
      <w:r w:rsidRPr="00F54D0C">
        <w:rPr>
          <w:vertAlign w:val="superscript"/>
        </w:rPr>
        <w:t>nd</w:t>
      </w:r>
      <w:r>
        <w:t xml:space="preserve"> ed. </w:t>
      </w:r>
      <w:proofErr w:type="spellStart"/>
      <w:r>
        <w:t>Jossey</w:t>
      </w:r>
      <w:proofErr w:type="spellEnd"/>
      <w:r>
        <w:t>-Bass, 2009.</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Condensed Medium">
    <w:altName w:val="Arial Narrow"/>
    <w:charset w:val="00"/>
    <w:family w:val="auto"/>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badi MT Condensed Extra Bold">
    <w:altName w:val="Gill Sans Ultra Bold Condensed"/>
    <w:charset w:val="00"/>
    <w:family w:val="auto"/>
    <w:pitch w:val="variable"/>
    <w:sig w:usb0="00000003" w:usb1="00000000" w:usb2="00000000" w:usb3="00000000" w:csb0="00000001" w:csb1="00000000"/>
  </w:font>
  <w:font w:name="Menlo Bold">
    <w:charset w:val="00"/>
    <w:family w:val="auto"/>
    <w:pitch w:val="variable"/>
    <w:sig w:usb0="E60022FF" w:usb1="D000F1FB" w:usb2="00000028" w:usb3="00000000" w:csb0="000001DF" w:csb1="00000000"/>
  </w:font>
  <w:font w:name="American Typewriter">
    <w:altName w:val="Arial"/>
    <w:charset w:val="00"/>
    <w:family w:val="auto"/>
    <w:pitch w:val="variable"/>
    <w:sig w:usb0="00000001" w:usb1="00000019" w:usb2="000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CB8F7" w14:textId="77777777" w:rsidR="000D567F" w:rsidRDefault="000D567F" w:rsidP="00F54D0C">
      <w:r>
        <w:separator/>
      </w:r>
    </w:p>
  </w:footnote>
  <w:footnote w:type="continuationSeparator" w:id="0">
    <w:p w14:paraId="26215E2D" w14:textId="77777777" w:rsidR="000D567F" w:rsidRDefault="000D567F" w:rsidP="00F54D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EA7"/>
    <w:multiLevelType w:val="hybridMultilevel"/>
    <w:tmpl w:val="D2825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76E88"/>
    <w:multiLevelType w:val="hybridMultilevel"/>
    <w:tmpl w:val="4D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C4378"/>
    <w:multiLevelType w:val="hybridMultilevel"/>
    <w:tmpl w:val="79148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B70671"/>
    <w:multiLevelType w:val="hybridMultilevel"/>
    <w:tmpl w:val="B8F2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1B1787"/>
    <w:multiLevelType w:val="hybridMultilevel"/>
    <w:tmpl w:val="B842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17550"/>
    <w:multiLevelType w:val="hybridMultilevel"/>
    <w:tmpl w:val="B0BE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866F95"/>
    <w:multiLevelType w:val="multilevel"/>
    <w:tmpl w:val="79148A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105202E"/>
    <w:multiLevelType w:val="hybridMultilevel"/>
    <w:tmpl w:val="6B82F80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361EB9"/>
    <w:multiLevelType w:val="hybridMultilevel"/>
    <w:tmpl w:val="C14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D22549"/>
    <w:multiLevelType w:val="hybridMultilevel"/>
    <w:tmpl w:val="56988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020A6B"/>
    <w:multiLevelType w:val="hybridMultilevel"/>
    <w:tmpl w:val="94AE40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060979"/>
    <w:multiLevelType w:val="hybridMultilevel"/>
    <w:tmpl w:val="3B28EF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A7836"/>
    <w:multiLevelType w:val="hybridMultilevel"/>
    <w:tmpl w:val="0B9EEFC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8E58CF"/>
    <w:multiLevelType w:val="hybridMultilevel"/>
    <w:tmpl w:val="8C10D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842845"/>
    <w:multiLevelType w:val="hybridMultilevel"/>
    <w:tmpl w:val="2EAE58C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DE2FD3"/>
    <w:multiLevelType w:val="hybridMultilevel"/>
    <w:tmpl w:val="CF62789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13"/>
  </w:num>
  <w:num w:numId="6">
    <w:abstractNumId w:val="1"/>
  </w:num>
  <w:num w:numId="7">
    <w:abstractNumId w:val="9"/>
  </w:num>
  <w:num w:numId="8">
    <w:abstractNumId w:val="8"/>
  </w:num>
  <w:num w:numId="9">
    <w:abstractNumId w:val="0"/>
  </w:num>
  <w:num w:numId="10">
    <w:abstractNumId w:val="3"/>
  </w:num>
  <w:num w:numId="11">
    <w:abstractNumId w:val="10"/>
  </w:num>
  <w:num w:numId="12">
    <w:abstractNumId w:val="7"/>
  </w:num>
  <w:num w:numId="13">
    <w:abstractNumId w:val="15"/>
  </w:num>
  <w:num w:numId="14">
    <w:abstractNumId w:val="12"/>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E09"/>
    <w:rsid w:val="00020CB5"/>
    <w:rsid w:val="000D567F"/>
    <w:rsid w:val="002B1F16"/>
    <w:rsid w:val="00396CFD"/>
    <w:rsid w:val="004539CA"/>
    <w:rsid w:val="005055D5"/>
    <w:rsid w:val="00624E9A"/>
    <w:rsid w:val="00687B59"/>
    <w:rsid w:val="00931A03"/>
    <w:rsid w:val="009810BF"/>
    <w:rsid w:val="00987E9D"/>
    <w:rsid w:val="009F057D"/>
    <w:rsid w:val="00A21D08"/>
    <w:rsid w:val="00A600C4"/>
    <w:rsid w:val="00BE7BAE"/>
    <w:rsid w:val="00C26E09"/>
    <w:rsid w:val="00C84081"/>
    <w:rsid w:val="00CF1810"/>
    <w:rsid w:val="00F07D73"/>
    <w:rsid w:val="00F54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8F7D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Next Condensed Medium" w:eastAsiaTheme="minorEastAsia" w:hAnsi="Avenir Next Condensed Medium"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09"/>
    <w:pPr>
      <w:ind w:left="720"/>
      <w:contextualSpacing/>
    </w:pPr>
  </w:style>
  <w:style w:type="paragraph" w:styleId="NormalWeb">
    <w:name w:val="Normal (Web)"/>
    <w:basedOn w:val="Normal"/>
    <w:uiPriority w:val="99"/>
    <w:semiHidden/>
    <w:unhideWhenUsed/>
    <w:rsid w:val="00931A0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E7BAE"/>
    <w:rPr>
      <w:color w:val="0000FF" w:themeColor="hyperlink"/>
      <w:u w:val="single"/>
    </w:rPr>
  </w:style>
  <w:style w:type="paragraph" w:styleId="EndnoteText">
    <w:name w:val="endnote text"/>
    <w:basedOn w:val="Normal"/>
    <w:link w:val="EndnoteTextChar"/>
    <w:uiPriority w:val="99"/>
    <w:unhideWhenUsed/>
    <w:rsid w:val="00F54D0C"/>
    <w:rPr>
      <w:sz w:val="24"/>
      <w:szCs w:val="24"/>
    </w:rPr>
  </w:style>
  <w:style w:type="character" w:customStyle="1" w:styleId="EndnoteTextChar">
    <w:name w:val="Endnote Text Char"/>
    <w:basedOn w:val="DefaultParagraphFont"/>
    <w:link w:val="EndnoteText"/>
    <w:uiPriority w:val="99"/>
    <w:rsid w:val="00F54D0C"/>
    <w:rPr>
      <w:sz w:val="24"/>
      <w:szCs w:val="24"/>
    </w:rPr>
  </w:style>
  <w:style w:type="character" w:styleId="EndnoteReference">
    <w:name w:val="endnote reference"/>
    <w:basedOn w:val="DefaultParagraphFont"/>
    <w:uiPriority w:val="99"/>
    <w:unhideWhenUsed/>
    <w:rsid w:val="00F54D0C"/>
    <w:rPr>
      <w:vertAlign w:val="superscript"/>
    </w:rPr>
  </w:style>
  <w:style w:type="paragraph" w:styleId="Title">
    <w:name w:val="Title"/>
    <w:basedOn w:val="Normal"/>
    <w:next w:val="Normal"/>
    <w:link w:val="TitleChar"/>
    <w:uiPriority w:val="10"/>
    <w:qFormat/>
    <w:rsid w:val="00CF1810"/>
    <w:pPr>
      <w:tabs>
        <w:tab w:val="left" w:pos="1640"/>
        <w:tab w:val="center" w:pos="4320"/>
      </w:tabs>
      <w:jc w:val="center"/>
    </w:pPr>
    <w:rPr>
      <w:rFonts w:ascii="Abadi MT Condensed Extra Bold" w:hAnsi="Abadi MT Condensed Extra Bold"/>
      <w:b/>
      <w:sz w:val="28"/>
      <w:szCs w:val="28"/>
    </w:rPr>
  </w:style>
  <w:style w:type="character" w:customStyle="1" w:styleId="TitleChar">
    <w:name w:val="Title Char"/>
    <w:basedOn w:val="DefaultParagraphFont"/>
    <w:link w:val="Title"/>
    <w:uiPriority w:val="10"/>
    <w:rsid w:val="00CF1810"/>
    <w:rPr>
      <w:rFonts w:ascii="Abadi MT Condensed Extra Bold" w:hAnsi="Abadi MT Condensed Extra Bold"/>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Next Condensed Medium" w:eastAsiaTheme="minorEastAsia" w:hAnsi="Avenir Next Condensed Medium"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09"/>
    <w:pPr>
      <w:ind w:left="720"/>
      <w:contextualSpacing/>
    </w:pPr>
  </w:style>
  <w:style w:type="paragraph" w:styleId="NormalWeb">
    <w:name w:val="Normal (Web)"/>
    <w:basedOn w:val="Normal"/>
    <w:uiPriority w:val="99"/>
    <w:semiHidden/>
    <w:unhideWhenUsed/>
    <w:rsid w:val="00931A0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E7BAE"/>
    <w:rPr>
      <w:color w:val="0000FF" w:themeColor="hyperlink"/>
      <w:u w:val="single"/>
    </w:rPr>
  </w:style>
  <w:style w:type="paragraph" w:styleId="EndnoteText">
    <w:name w:val="endnote text"/>
    <w:basedOn w:val="Normal"/>
    <w:link w:val="EndnoteTextChar"/>
    <w:uiPriority w:val="99"/>
    <w:unhideWhenUsed/>
    <w:rsid w:val="00F54D0C"/>
    <w:rPr>
      <w:sz w:val="24"/>
      <w:szCs w:val="24"/>
    </w:rPr>
  </w:style>
  <w:style w:type="character" w:customStyle="1" w:styleId="EndnoteTextChar">
    <w:name w:val="Endnote Text Char"/>
    <w:basedOn w:val="DefaultParagraphFont"/>
    <w:link w:val="EndnoteText"/>
    <w:uiPriority w:val="99"/>
    <w:rsid w:val="00F54D0C"/>
    <w:rPr>
      <w:sz w:val="24"/>
      <w:szCs w:val="24"/>
    </w:rPr>
  </w:style>
  <w:style w:type="character" w:styleId="EndnoteReference">
    <w:name w:val="endnote reference"/>
    <w:basedOn w:val="DefaultParagraphFont"/>
    <w:uiPriority w:val="99"/>
    <w:unhideWhenUsed/>
    <w:rsid w:val="00F54D0C"/>
    <w:rPr>
      <w:vertAlign w:val="superscript"/>
    </w:rPr>
  </w:style>
  <w:style w:type="paragraph" w:styleId="Title">
    <w:name w:val="Title"/>
    <w:basedOn w:val="Normal"/>
    <w:next w:val="Normal"/>
    <w:link w:val="TitleChar"/>
    <w:uiPriority w:val="10"/>
    <w:qFormat/>
    <w:rsid w:val="00CF1810"/>
    <w:pPr>
      <w:tabs>
        <w:tab w:val="left" w:pos="1640"/>
        <w:tab w:val="center" w:pos="4320"/>
      </w:tabs>
      <w:jc w:val="center"/>
    </w:pPr>
    <w:rPr>
      <w:rFonts w:ascii="Abadi MT Condensed Extra Bold" w:hAnsi="Abadi MT Condensed Extra Bold"/>
      <w:b/>
      <w:sz w:val="28"/>
      <w:szCs w:val="28"/>
    </w:rPr>
  </w:style>
  <w:style w:type="character" w:customStyle="1" w:styleId="TitleChar">
    <w:name w:val="Title Char"/>
    <w:basedOn w:val="DefaultParagraphFont"/>
    <w:link w:val="Title"/>
    <w:uiPriority w:val="10"/>
    <w:rsid w:val="00CF1810"/>
    <w:rPr>
      <w:rFonts w:ascii="Abadi MT Condensed Extra Bold" w:hAnsi="Abadi MT Condensed Extra Bold"/>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3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u.org/value-rubric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arningoutcomeassessment.org/TFComponentSLO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strickland@alaska.edu" TargetMode="External"/><Relationship Id="rId5" Type="http://schemas.openxmlformats.org/officeDocument/2006/relationships/webSettings" Target="webSettings.xml"/><Relationship Id="rId10" Type="http://schemas.openxmlformats.org/officeDocument/2006/relationships/hyperlink" Target="mailto:affitts@alaska.edu" TargetMode="External"/><Relationship Id="rId4" Type="http://schemas.openxmlformats.org/officeDocument/2006/relationships/settings" Target="settings.xml"/><Relationship Id="rId9" Type="http://schemas.openxmlformats.org/officeDocument/2006/relationships/hyperlink" Target="http://www.uaf.edu/provost/assessment-review/assess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781</Words>
  <Characters>4347</Characters>
  <Application>Microsoft Office Word</Application>
  <DocSecurity>0</DocSecurity>
  <Lines>120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F Fitts</dc:creator>
  <cp:lastModifiedBy>Michelle A Strickland</cp:lastModifiedBy>
  <cp:revision>3</cp:revision>
  <dcterms:created xsi:type="dcterms:W3CDTF">2015-03-05T18:57:00Z</dcterms:created>
  <dcterms:modified xsi:type="dcterms:W3CDTF">2015-03-05T19:34:00Z</dcterms:modified>
</cp:coreProperties>
</file>